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7D09" w:rsidRPr="00A718F0" w:rsidRDefault="00687D09" w:rsidP="00687D09">
      <w:pPr>
        <w:jc w:val="center"/>
        <w:rPr>
          <w:rFonts w:ascii="Garamond" w:hAnsi="Garamond"/>
          <w:b/>
          <w:sz w:val="24"/>
          <w:szCs w:val="24"/>
          <w:lang w:eastAsia="tr-TR"/>
        </w:rPr>
      </w:pPr>
      <w:r w:rsidRPr="00A718F0">
        <w:rPr>
          <w:rFonts w:ascii="Garamond" w:hAnsi="Garamond"/>
          <w:b/>
          <w:sz w:val="24"/>
          <w:szCs w:val="24"/>
          <w:lang w:eastAsia="tr-TR"/>
        </w:rPr>
        <w:t>ÇANKAYA UNIVERSITY</w:t>
      </w:r>
    </w:p>
    <w:p w:rsidR="00687D09" w:rsidRPr="00A718F0" w:rsidRDefault="00687D09" w:rsidP="00687D09">
      <w:pPr>
        <w:jc w:val="center"/>
        <w:rPr>
          <w:rFonts w:ascii="Garamond" w:hAnsi="Garamond"/>
          <w:b/>
          <w:sz w:val="24"/>
          <w:szCs w:val="24"/>
          <w:lang w:eastAsia="tr-TR"/>
        </w:rPr>
      </w:pPr>
      <w:r w:rsidRPr="00A718F0">
        <w:rPr>
          <w:rFonts w:ascii="Garamond" w:hAnsi="Garamond"/>
          <w:b/>
          <w:sz w:val="24"/>
          <w:szCs w:val="24"/>
          <w:lang w:eastAsia="tr-TR"/>
        </w:rPr>
        <w:t>FACULTY OF ARTS AND SCIENCES</w:t>
      </w:r>
    </w:p>
    <w:p w:rsidR="00687D09" w:rsidRPr="00A718F0" w:rsidRDefault="00687D09" w:rsidP="00687D09">
      <w:pPr>
        <w:jc w:val="center"/>
        <w:rPr>
          <w:rFonts w:ascii="Garamond" w:hAnsi="Garamond"/>
          <w:b/>
          <w:sz w:val="24"/>
          <w:szCs w:val="24"/>
          <w:lang w:eastAsia="tr-TR"/>
        </w:rPr>
      </w:pPr>
      <w:r w:rsidRPr="00A718F0">
        <w:rPr>
          <w:rFonts w:ascii="Garamond" w:hAnsi="Garamond"/>
          <w:b/>
          <w:sz w:val="24"/>
          <w:szCs w:val="24"/>
          <w:lang w:eastAsia="tr-TR"/>
        </w:rPr>
        <w:t>DEPARTMENT OF ENGLISH LANGUAGE AND LITERATURE</w:t>
      </w:r>
    </w:p>
    <w:p w:rsidR="00687D09" w:rsidRPr="00A718F0" w:rsidRDefault="00687D09" w:rsidP="00687D09">
      <w:pPr>
        <w:jc w:val="center"/>
        <w:rPr>
          <w:rFonts w:ascii="Garamond" w:hAnsi="Garamond"/>
          <w:b/>
          <w:sz w:val="24"/>
          <w:szCs w:val="24"/>
          <w:lang w:val="de-DE" w:eastAsia="tr-TR"/>
        </w:rPr>
      </w:pPr>
      <w:r w:rsidRPr="00A718F0">
        <w:rPr>
          <w:rFonts w:ascii="Garamond" w:hAnsi="Garamond"/>
          <w:b/>
          <w:sz w:val="24"/>
          <w:szCs w:val="24"/>
          <w:lang w:val="de-DE" w:eastAsia="tr-TR"/>
        </w:rPr>
        <w:t>Fall 20</w:t>
      </w:r>
      <w:r w:rsidR="003514C7" w:rsidRPr="00A718F0">
        <w:rPr>
          <w:rFonts w:ascii="Garamond" w:hAnsi="Garamond"/>
          <w:b/>
          <w:sz w:val="24"/>
          <w:szCs w:val="24"/>
          <w:lang w:val="de-DE" w:eastAsia="tr-TR"/>
        </w:rPr>
        <w:t>2</w:t>
      </w:r>
      <w:r w:rsidR="00CD0B68">
        <w:rPr>
          <w:rFonts w:ascii="Garamond" w:hAnsi="Garamond"/>
          <w:b/>
          <w:sz w:val="24"/>
          <w:szCs w:val="24"/>
          <w:lang w:val="de-DE" w:eastAsia="tr-TR"/>
        </w:rPr>
        <w:t>3</w:t>
      </w:r>
      <w:r w:rsidR="003514C7" w:rsidRPr="00A718F0">
        <w:rPr>
          <w:rFonts w:ascii="Garamond" w:hAnsi="Garamond"/>
          <w:b/>
          <w:sz w:val="24"/>
          <w:szCs w:val="24"/>
          <w:lang w:val="de-DE" w:eastAsia="tr-TR"/>
        </w:rPr>
        <w:t>-202</w:t>
      </w:r>
      <w:r w:rsidR="00CD0B68">
        <w:rPr>
          <w:rFonts w:ascii="Garamond" w:hAnsi="Garamond"/>
          <w:b/>
          <w:sz w:val="24"/>
          <w:szCs w:val="24"/>
          <w:lang w:val="de-DE" w:eastAsia="tr-TR"/>
        </w:rPr>
        <w:t>4</w:t>
      </w:r>
    </w:p>
    <w:p w:rsidR="00687D09" w:rsidRPr="00A718F0" w:rsidRDefault="00687D09" w:rsidP="00687D09">
      <w:pPr>
        <w:jc w:val="center"/>
        <w:rPr>
          <w:rFonts w:ascii="Garamond" w:hAnsi="Garamond"/>
          <w:b/>
          <w:sz w:val="24"/>
          <w:szCs w:val="24"/>
          <w:lang w:val="de-DE" w:eastAsia="tr-TR"/>
        </w:rPr>
      </w:pPr>
    </w:p>
    <w:p w:rsidR="00687D09" w:rsidRPr="00A718F0" w:rsidRDefault="00687D09" w:rsidP="00687D09">
      <w:pPr>
        <w:spacing w:line="259" w:lineRule="auto"/>
        <w:rPr>
          <w:rFonts w:ascii="Garamond" w:eastAsia="Calibri" w:hAnsi="Garamond"/>
          <w:sz w:val="24"/>
          <w:szCs w:val="24"/>
          <w:lang w:val="tr-TR"/>
        </w:rPr>
      </w:pPr>
      <w:r w:rsidRPr="00A718F0">
        <w:rPr>
          <w:rFonts w:ascii="Garamond" w:eastAsia="Calibri" w:hAnsi="Garamond"/>
          <w:sz w:val="24"/>
          <w:szCs w:val="24"/>
          <w:lang w:val="tr-TR"/>
        </w:rPr>
        <w:tab/>
      </w:r>
      <w:r w:rsidRPr="00A718F0">
        <w:rPr>
          <w:rFonts w:ascii="Garamond" w:eastAsia="Calibri" w:hAnsi="Garamond"/>
          <w:sz w:val="24"/>
          <w:szCs w:val="24"/>
          <w:lang w:val="tr-TR"/>
        </w:rPr>
        <w:tab/>
      </w:r>
      <w:r w:rsidRPr="00A718F0">
        <w:rPr>
          <w:rFonts w:ascii="Garamond" w:eastAsia="Calibri" w:hAnsi="Garamond"/>
          <w:sz w:val="24"/>
          <w:szCs w:val="24"/>
          <w:lang w:val="tr-TR"/>
        </w:rPr>
        <w:tab/>
      </w:r>
      <w:r w:rsidRPr="00A718F0">
        <w:rPr>
          <w:rFonts w:ascii="Garamond" w:eastAsia="Calibri" w:hAnsi="Garamond"/>
          <w:sz w:val="24"/>
          <w:szCs w:val="24"/>
          <w:lang w:val="tr-TR"/>
        </w:rPr>
        <w:tab/>
      </w:r>
      <w:r w:rsidRPr="00A718F0">
        <w:rPr>
          <w:rFonts w:ascii="Garamond" w:eastAsia="Calibri" w:hAnsi="Garamond"/>
          <w:sz w:val="24"/>
          <w:szCs w:val="24"/>
          <w:lang w:val="tr-TR"/>
        </w:rPr>
        <w:tab/>
      </w:r>
    </w:p>
    <w:p w:rsidR="00687D09" w:rsidRPr="00A718F0" w:rsidRDefault="003514C7" w:rsidP="00687D09">
      <w:pPr>
        <w:spacing w:line="259" w:lineRule="auto"/>
        <w:rPr>
          <w:rFonts w:ascii="Garamond" w:eastAsia="Calibri" w:hAnsi="Garamond" w:cs="Calibri"/>
          <w:sz w:val="24"/>
          <w:szCs w:val="24"/>
          <w:lang w:val="tr-TR"/>
        </w:rPr>
      </w:pPr>
      <w:r w:rsidRPr="00A718F0">
        <w:rPr>
          <w:rFonts w:ascii="Garamond" w:eastAsia="Calibri" w:hAnsi="Garamond" w:cs="Calibri"/>
          <w:sz w:val="24"/>
          <w:szCs w:val="24"/>
          <w:lang w:val="tr-TR"/>
        </w:rPr>
        <w:t>Yağmur Sönmez-Demir , Ph.D.</w:t>
      </w:r>
      <w:r w:rsidRPr="00A718F0">
        <w:rPr>
          <w:rFonts w:ascii="Garamond" w:eastAsia="Calibri" w:hAnsi="Garamond" w:cs="Calibri"/>
          <w:sz w:val="24"/>
          <w:szCs w:val="24"/>
          <w:lang w:val="tr-TR"/>
        </w:rPr>
        <w:tab/>
      </w:r>
      <w:r w:rsidRPr="00A718F0">
        <w:rPr>
          <w:rFonts w:ascii="Garamond" w:eastAsia="Calibri" w:hAnsi="Garamond" w:cs="Calibri"/>
          <w:sz w:val="24"/>
          <w:szCs w:val="24"/>
          <w:lang w:val="tr-TR"/>
        </w:rPr>
        <w:tab/>
      </w:r>
      <w:r w:rsidR="00A718F0">
        <w:rPr>
          <w:rFonts w:ascii="Garamond" w:eastAsia="Calibri" w:hAnsi="Garamond" w:cs="Calibri"/>
          <w:sz w:val="24"/>
          <w:szCs w:val="24"/>
          <w:lang w:val="tr-TR"/>
        </w:rPr>
        <w:tab/>
      </w:r>
      <w:r w:rsidR="00A718F0">
        <w:rPr>
          <w:rFonts w:ascii="Garamond" w:eastAsia="Calibri" w:hAnsi="Garamond" w:cs="Calibri"/>
          <w:sz w:val="24"/>
          <w:szCs w:val="24"/>
          <w:lang w:val="tr-TR"/>
        </w:rPr>
        <w:tab/>
      </w:r>
      <w:r w:rsidR="00A718F0">
        <w:rPr>
          <w:rFonts w:ascii="Garamond" w:eastAsia="Calibri" w:hAnsi="Garamond" w:cs="Calibri"/>
          <w:sz w:val="24"/>
          <w:szCs w:val="24"/>
          <w:lang w:val="tr-TR"/>
        </w:rPr>
        <w:tab/>
      </w:r>
      <w:r w:rsidR="00687D09" w:rsidRPr="00A718F0">
        <w:rPr>
          <w:rFonts w:ascii="Garamond" w:eastAsia="Calibri" w:hAnsi="Garamond" w:cs="Calibri"/>
          <w:sz w:val="24"/>
          <w:szCs w:val="24"/>
          <w:lang w:val="tr-TR"/>
        </w:rPr>
        <w:tab/>
      </w:r>
      <w:r w:rsidR="00687D09" w:rsidRPr="00A718F0">
        <w:rPr>
          <w:rFonts w:ascii="Garamond" w:eastAsia="Calibri" w:hAnsi="Garamond" w:cs="Calibri"/>
          <w:b/>
          <w:sz w:val="24"/>
          <w:szCs w:val="24"/>
          <w:lang w:val="en-GB"/>
        </w:rPr>
        <w:t>Email:</w:t>
      </w:r>
      <w:r w:rsidR="00BD19F2">
        <w:rPr>
          <w:rFonts w:ascii="Garamond" w:eastAsia="Calibri" w:hAnsi="Garamond" w:cs="Calibri"/>
          <w:b/>
          <w:sz w:val="24"/>
          <w:szCs w:val="24"/>
          <w:lang w:val="en-GB"/>
        </w:rPr>
        <w:t xml:space="preserve"> </w:t>
      </w:r>
      <w:r w:rsidR="00CD0B68" w:rsidRPr="002929D9">
        <w:rPr>
          <w:rFonts w:ascii="Garamond" w:eastAsia="Calibri" w:hAnsi="Garamond" w:cs="Calibri"/>
          <w:color w:val="000000" w:themeColor="text1"/>
          <w:sz w:val="24"/>
          <w:szCs w:val="24"/>
          <w:lang w:val="tr-TR"/>
        </w:rPr>
        <w:t>yagmur</w:t>
      </w:r>
      <w:r w:rsidR="00BD19F2">
        <w:rPr>
          <w:rFonts w:ascii="Garamond" w:eastAsia="Calibri" w:hAnsi="Garamond" w:cs="Calibri"/>
          <w:color w:val="000000" w:themeColor="text1"/>
          <w:sz w:val="24"/>
          <w:szCs w:val="24"/>
          <w:lang w:val="tr-TR"/>
        </w:rPr>
        <w:t>s</w:t>
      </w:r>
      <w:r w:rsidR="00CD0B68">
        <w:rPr>
          <w:rFonts w:ascii="Garamond" w:eastAsia="Calibri" w:hAnsi="Garamond" w:cs="Calibri"/>
          <w:sz w:val="24"/>
          <w:szCs w:val="24"/>
          <w:lang w:val="tr-TR"/>
        </w:rPr>
        <w:t>@</w:t>
      </w:r>
      <w:r w:rsidR="00BD19F2">
        <w:rPr>
          <w:rFonts w:ascii="Garamond" w:eastAsia="Calibri" w:hAnsi="Garamond" w:cs="Calibri"/>
          <w:sz w:val="24"/>
          <w:szCs w:val="24"/>
          <w:lang w:val="tr-TR"/>
        </w:rPr>
        <w:t>cankaya.edu.tr</w:t>
      </w:r>
    </w:p>
    <w:p w:rsidR="00687D09" w:rsidRPr="00A718F0" w:rsidRDefault="00687D09" w:rsidP="00687D09">
      <w:pPr>
        <w:spacing w:line="259" w:lineRule="auto"/>
        <w:ind w:left="6480" w:hanging="6480"/>
        <w:rPr>
          <w:rFonts w:ascii="Garamond" w:eastAsia="Calibri" w:hAnsi="Garamond" w:cs="Calibri"/>
          <w:sz w:val="24"/>
          <w:szCs w:val="24"/>
          <w:lang w:val="tr-TR"/>
        </w:rPr>
      </w:pPr>
      <w:r w:rsidRPr="00A718F0">
        <w:rPr>
          <w:rFonts w:ascii="Garamond" w:eastAsia="Calibri" w:hAnsi="Garamond" w:cs="Calibri"/>
          <w:b/>
          <w:sz w:val="24"/>
          <w:szCs w:val="24"/>
          <w:lang w:val="tr-TR"/>
        </w:rPr>
        <w:t xml:space="preserve">Office </w:t>
      </w:r>
      <w:proofErr w:type="spellStart"/>
      <w:r w:rsidRPr="00A718F0">
        <w:rPr>
          <w:rFonts w:ascii="Garamond" w:eastAsia="Calibri" w:hAnsi="Garamond" w:cs="Calibri"/>
          <w:b/>
          <w:sz w:val="24"/>
          <w:szCs w:val="24"/>
          <w:lang w:val="tr-TR"/>
        </w:rPr>
        <w:t>phone</w:t>
      </w:r>
      <w:proofErr w:type="spellEnd"/>
      <w:r w:rsidRPr="00A718F0">
        <w:rPr>
          <w:rFonts w:ascii="Garamond" w:eastAsia="Calibri" w:hAnsi="Garamond" w:cs="Calibri"/>
          <w:b/>
          <w:sz w:val="24"/>
          <w:szCs w:val="24"/>
          <w:lang w:val="tr-TR"/>
        </w:rPr>
        <w:t>:</w:t>
      </w:r>
      <w:r w:rsidRPr="00A718F0">
        <w:rPr>
          <w:rFonts w:ascii="Garamond" w:eastAsia="Calibri" w:hAnsi="Garamond" w:cs="Calibri"/>
          <w:sz w:val="24"/>
          <w:szCs w:val="24"/>
          <w:lang w:val="tr-TR"/>
        </w:rPr>
        <w:t xml:space="preserve"> 0312 2331415</w:t>
      </w:r>
      <w:r w:rsidRPr="00A718F0">
        <w:rPr>
          <w:rFonts w:ascii="Garamond" w:eastAsia="Calibri" w:hAnsi="Garamond" w:cs="Calibri"/>
          <w:sz w:val="24"/>
          <w:szCs w:val="24"/>
          <w:lang w:val="tr-TR"/>
        </w:rPr>
        <w:tab/>
      </w:r>
      <w:r w:rsidR="00A718F0">
        <w:rPr>
          <w:rFonts w:ascii="Garamond" w:eastAsia="Calibri" w:hAnsi="Garamond" w:cs="Calibri"/>
          <w:sz w:val="24"/>
          <w:szCs w:val="24"/>
          <w:lang w:val="tr-TR"/>
        </w:rPr>
        <w:tab/>
      </w:r>
      <w:r w:rsidR="003514C7" w:rsidRPr="00A718F0">
        <w:rPr>
          <w:rFonts w:ascii="Garamond" w:eastAsia="Calibri" w:hAnsi="Garamond" w:cs="Calibri"/>
          <w:b/>
          <w:sz w:val="24"/>
          <w:szCs w:val="24"/>
          <w:lang w:val="tr-TR"/>
        </w:rPr>
        <w:t xml:space="preserve">Office </w:t>
      </w:r>
      <w:proofErr w:type="spellStart"/>
      <w:r w:rsidR="003514C7" w:rsidRPr="00A718F0">
        <w:rPr>
          <w:rFonts w:ascii="Garamond" w:eastAsia="Calibri" w:hAnsi="Garamond" w:cs="Calibri"/>
          <w:b/>
          <w:sz w:val="24"/>
          <w:szCs w:val="24"/>
          <w:lang w:val="tr-TR"/>
        </w:rPr>
        <w:t>hour</w:t>
      </w:r>
      <w:proofErr w:type="spellEnd"/>
      <w:r w:rsidRPr="00A718F0">
        <w:rPr>
          <w:rFonts w:ascii="Garamond" w:eastAsia="Calibri" w:hAnsi="Garamond" w:cs="Calibri"/>
          <w:b/>
          <w:sz w:val="24"/>
          <w:szCs w:val="24"/>
          <w:lang w:val="tr-TR"/>
        </w:rPr>
        <w:t>:</w:t>
      </w:r>
      <w:r w:rsidR="003514C7" w:rsidRPr="00A718F0">
        <w:rPr>
          <w:rFonts w:ascii="Garamond" w:eastAsia="Calibri" w:hAnsi="Garamond" w:cs="Calibri"/>
          <w:b/>
          <w:sz w:val="24"/>
          <w:szCs w:val="24"/>
          <w:lang w:val="tr-TR"/>
        </w:rPr>
        <w:t xml:space="preserve"> </w:t>
      </w:r>
      <w:r w:rsidR="002929D9" w:rsidRPr="002929D9">
        <w:rPr>
          <w:rFonts w:ascii="Garamond" w:eastAsia="Calibri" w:hAnsi="Garamond" w:cs="Calibri"/>
          <w:sz w:val="24"/>
          <w:szCs w:val="24"/>
          <w:lang w:val="en-GB"/>
        </w:rPr>
        <w:t xml:space="preserve">Monday 14.00-16.00, </w:t>
      </w:r>
      <w:r w:rsidR="002929D9" w:rsidRPr="002929D9">
        <w:rPr>
          <w:rFonts w:ascii="Garamond" w:eastAsia="Calibri" w:hAnsi="Garamond" w:cs="Calibri"/>
          <w:sz w:val="24"/>
          <w:szCs w:val="24"/>
          <w:lang w:val="en-GB"/>
        </w:rPr>
        <w:tab/>
        <w:t xml:space="preserve">Wednesday 13.00-15.00, or by </w:t>
      </w:r>
      <w:r w:rsidR="002929D9">
        <w:rPr>
          <w:rFonts w:ascii="Garamond" w:eastAsia="Calibri" w:hAnsi="Garamond" w:cs="Calibri"/>
          <w:sz w:val="24"/>
          <w:szCs w:val="24"/>
          <w:lang w:val="en-GB"/>
        </w:rPr>
        <w:tab/>
      </w:r>
      <w:r w:rsidR="002929D9" w:rsidRPr="002929D9">
        <w:rPr>
          <w:rFonts w:ascii="Garamond" w:eastAsia="Calibri" w:hAnsi="Garamond" w:cs="Calibri"/>
          <w:sz w:val="24"/>
          <w:szCs w:val="24"/>
          <w:lang w:val="en-GB"/>
        </w:rPr>
        <w:t>appointment</w:t>
      </w:r>
    </w:p>
    <w:p w:rsidR="00AE0C80" w:rsidRPr="00A718F0" w:rsidRDefault="00AE0C80" w:rsidP="00AE0C80">
      <w:pPr>
        <w:ind w:left="5664"/>
        <w:rPr>
          <w:rFonts w:ascii="Garamond" w:eastAsia="Calibri" w:hAnsi="Garamond"/>
          <w:sz w:val="24"/>
          <w:szCs w:val="24"/>
          <w:lang w:val="en-GB"/>
        </w:rPr>
      </w:pPr>
    </w:p>
    <w:p w:rsidR="00AE0C80" w:rsidRDefault="00CD0B68" w:rsidP="00CD0B68">
      <w:pPr>
        <w:rPr>
          <w:rFonts w:ascii="Garamond" w:eastAsia="Calibri" w:hAnsi="Garamond"/>
          <w:b/>
          <w:sz w:val="24"/>
          <w:szCs w:val="24"/>
          <w:lang w:val="en-GB"/>
        </w:rPr>
      </w:pPr>
      <w:r w:rsidRPr="00CD0B68">
        <w:rPr>
          <w:rFonts w:ascii="Garamond" w:hAnsi="Garamond" w:cs="Arial"/>
          <w:b/>
          <w:sz w:val="24"/>
          <w:szCs w:val="24"/>
        </w:rPr>
        <w:t>ELL 467 20</w:t>
      </w:r>
      <w:r w:rsidRPr="00CD0B68">
        <w:rPr>
          <w:rFonts w:ascii="Garamond" w:hAnsi="Garamond" w:cs="Arial"/>
          <w:b/>
          <w:sz w:val="24"/>
          <w:szCs w:val="24"/>
          <w:vertAlign w:val="superscript"/>
        </w:rPr>
        <w:t>th</w:t>
      </w:r>
      <w:r w:rsidRPr="00CD0B68">
        <w:rPr>
          <w:rFonts w:ascii="Garamond" w:hAnsi="Garamond" w:cs="Arial"/>
          <w:b/>
          <w:sz w:val="24"/>
          <w:szCs w:val="24"/>
        </w:rPr>
        <w:t xml:space="preserve"> Century Fiction</w:t>
      </w:r>
      <w:r>
        <w:rPr>
          <w:rFonts w:ascii="Garamond" w:hAnsi="Garamond" w:cs="Arial"/>
          <w:sz w:val="24"/>
          <w:szCs w:val="24"/>
        </w:rPr>
        <w:t xml:space="preserve"> </w:t>
      </w:r>
      <w:r>
        <w:rPr>
          <w:rFonts w:ascii="Garamond" w:hAnsi="Garamond" w:cs="Arial"/>
          <w:sz w:val="24"/>
          <w:szCs w:val="24"/>
        </w:rPr>
        <w:tab/>
      </w:r>
      <w:r w:rsidR="00AE0C80" w:rsidRPr="00A718F0">
        <w:rPr>
          <w:rFonts w:ascii="Garamond" w:eastAsia="Calibri" w:hAnsi="Garamond"/>
          <w:b/>
          <w:sz w:val="24"/>
          <w:szCs w:val="24"/>
          <w:lang w:val="en-GB"/>
        </w:rPr>
        <w:t>COURSE SYLLABUS</w:t>
      </w:r>
    </w:p>
    <w:p w:rsidR="00CD0B68" w:rsidRPr="00CD0B68" w:rsidRDefault="00CD0B68" w:rsidP="00CD0B68">
      <w:pPr>
        <w:rPr>
          <w:rFonts w:ascii="Garamond" w:hAnsi="Garamond" w:cs="Arial"/>
          <w:sz w:val="24"/>
          <w:szCs w:val="24"/>
        </w:rPr>
      </w:pPr>
    </w:p>
    <w:p w:rsidR="00AE0C80" w:rsidRPr="00CD0B68" w:rsidRDefault="00AE0C80" w:rsidP="00CD0B68">
      <w:pPr>
        <w:rPr>
          <w:rFonts w:ascii="Garamond" w:eastAsia="Calibri" w:hAnsi="Garamond"/>
          <w:b/>
          <w:sz w:val="24"/>
          <w:szCs w:val="24"/>
          <w:lang w:val="en-GB"/>
        </w:rPr>
      </w:pPr>
      <w:r w:rsidRPr="00A718F0">
        <w:rPr>
          <w:rFonts w:ascii="Garamond" w:eastAsia="Calibri" w:hAnsi="Garamond"/>
          <w:b/>
          <w:sz w:val="24"/>
          <w:szCs w:val="24"/>
          <w:lang w:val="en-GB"/>
        </w:rPr>
        <w:t>Course Description and Objectives</w:t>
      </w:r>
    </w:p>
    <w:p w:rsidR="00682DD3" w:rsidRPr="00A95C78" w:rsidRDefault="00581DB9">
      <w:pPr>
        <w:rPr>
          <w:rFonts w:ascii="Garamond" w:hAnsi="Garamond" w:cs="Arial"/>
          <w:sz w:val="24"/>
          <w:szCs w:val="24"/>
        </w:rPr>
      </w:pPr>
      <w:r w:rsidRPr="00A718F0">
        <w:rPr>
          <w:rFonts w:ascii="Garamond" w:hAnsi="Garamond" w:cs="Arial"/>
          <w:sz w:val="24"/>
          <w:szCs w:val="24"/>
        </w:rPr>
        <w:t>This course looks at a variety of 20</w:t>
      </w:r>
      <w:r w:rsidRPr="00A718F0">
        <w:rPr>
          <w:rFonts w:ascii="Garamond" w:hAnsi="Garamond" w:cs="Arial"/>
          <w:sz w:val="24"/>
          <w:szCs w:val="24"/>
          <w:vertAlign w:val="superscript"/>
        </w:rPr>
        <w:t>th</w:t>
      </w:r>
      <w:r w:rsidRPr="00A718F0">
        <w:rPr>
          <w:rFonts w:ascii="Garamond" w:hAnsi="Garamond" w:cs="Arial"/>
          <w:sz w:val="24"/>
          <w:szCs w:val="24"/>
        </w:rPr>
        <w:t xml:space="preserve">-century works of fiction which reflect aspects of modernism and other aesthetic, stylistic, or philosophical developments that emerged during the first half of the century. The texts, in translation where appropriate, may be selected from various British, European, American, or other traditions, and may include or be supplemented by philosophical or theoretical essays, as well as works from other disciplines such the visual arts. </w:t>
      </w:r>
    </w:p>
    <w:p w:rsidR="00152D56" w:rsidRPr="00A718F0" w:rsidRDefault="006D4E1A" w:rsidP="00A718F0">
      <w:pPr>
        <w:rPr>
          <w:rFonts w:ascii="Garamond" w:hAnsi="Garamond" w:cs="Arial"/>
          <w:sz w:val="24"/>
          <w:szCs w:val="24"/>
        </w:rPr>
      </w:pPr>
      <w:r w:rsidRPr="00A718F0">
        <w:rPr>
          <w:rFonts w:ascii="Garamond" w:hAnsi="Garamond" w:cs="Arial"/>
          <w:sz w:val="24"/>
          <w:szCs w:val="24"/>
        </w:rPr>
        <w:t>The objectives of the course are t</w:t>
      </w:r>
      <w:r w:rsidR="00152D56" w:rsidRPr="00A718F0">
        <w:rPr>
          <w:rFonts w:ascii="Garamond" w:hAnsi="Garamond" w:cs="Arial"/>
          <w:sz w:val="24"/>
          <w:szCs w:val="24"/>
        </w:rPr>
        <w:t>o:</w:t>
      </w:r>
      <w:r w:rsidR="00A718F0">
        <w:rPr>
          <w:rFonts w:ascii="Garamond" w:hAnsi="Garamond" w:cs="Arial"/>
          <w:sz w:val="24"/>
          <w:szCs w:val="24"/>
        </w:rPr>
        <w:t xml:space="preserve"> </w:t>
      </w:r>
      <w:r w:rsidR="00152D56" w:rsidRPr="00A718F0">
        <w:rPr>
          <w:rFonts w:ascii="Garamond" w:hAnsi="Garamond" w:cs="Arial"/>
          <w:sz w:val="24"/>
          <w:szCs w:val="24"/>
        </w:rPr>
        <w:t>discuss the modernist characteristics of fiction</w:t>
      </w:r>
      <w:r w:rsidR="00A718F0">
        <w:rPr>
          <w:rFonts w:ascii="Garamond" w:hAnsi="Garamond" w:cs="Arial"/>
          <w:sz w:val="24"/>
          <w:szCs w:val="24"/>
        </w:rPr>
        <w:t xml:space="preserve"> with respect to specific texts, </w:t>
      </w:r>
      <w:r w:rsidR="00152D56" w:rsidRPr="00A718F0">
        <w:rPr>
          <w:rFonts w:ascii="Garamond" w:hAnsi="Garamond" w:cs="Arial"/>
          <w:sz w:val="24"/>
          <w:szCs w:val="24"/>
        </w:rPr>
        <w:t>analyze early 20</w:t>
      </w:r>
      <w:r w:rsidR="00152D56" w:rsidRPr="00A718F0">
        <w:rPr>
          <w:rFonts w:ascii="Garamond" w:hAnsi="Garamond" w:cs="Arial"/>
          <w:sz w:val="24"/>
          <w:szCs w:val="24"/>
          <w:vertAlign w:val="superscript"/>
        </w:rPr>
        <w:t>th</w:t>
      </w:r>
      <w:r w:rsidR="00152D56" w:rsidRPr="00A718F0">
        <w:rPr>
          <w:rFonts w:ascii="Garamond" w:hAnsi="Garamond" w:cs="Arial"/>
          <w:sz w:val="24"/>
          <w:szCs w:val="24"/>
        </w:rPr>
        <w:t xml:space="preserve"> century issues in novels</w:t>
      </w:r>
      <w:r w:rsidR="00A718F0">
        <w:rPr>
          <w:rFonts w:ascii="Garamond" w:hAnsi="Garamond" w:cs="Arial"/>
          <w:sz w:val="24"/>
          <w:szCs w:val="24"/>
        </w:rPr>
        <w:t xml:space="preserve">, and to </w:t>
      </w:r>
      <w:r w:rsidR="00152D56" w:rsidRPr="00A718F0">
        <w:rPr>
          <w:rFonts w:ascii="Garamond" w:hAnsi="Garamond" w:cs="Arial"/>
          <w:sz w:val="24"/>
          <w:szCs w:val="24"/>
        </w:rPr>
        <w:t>discuss the historical, social and cultural aspects of the time</w:t>
      </w:r>
      <w:r w:rsidR="00A718F0">
        <w:rPr>
          <w:rFonts w:ascii="Garamond" w:hAnsi="Garamond" w:cs="Arial"/>
          <w:sz w:val="24"/>
          <w:szCs w:val="24"/>
        </w:rPr>
        <w:t>.</w:t>
      </w:r>
    </w:p>
    <w:p w:rsidR="002213FF" w:rsidRPr="00A718F0" w:rsidRDefault="002213FF" w:rsidP="002213FF">
      <w:pPr>
        <w:pStyle w:val="Default"/>
        <w:rPr>
          <w:rFonts w:ascii="Garamond" w:hAnsi="Garamond"/>
        </w:rPr>
      </w:pPr>
    </w:p>
    <w:p w:rsidR="002213FF" w:rsidRPr="00A718F0" w:rsidRDefault="0020502B" w:rsidP="002213FF">
      <w:pPr>
        <w:pStyle w:val="Default"/>
        <w:rPr>
          <w:rFonts w:ascii="Garamond" w:hAnsi="Garamond"/>
        </w:rPr>
      </w:pPr>
      <w:proofErr w:type="spellStart"/>
      <w:r w:rsidRPr="00A718F0">
        <w:rPr>
          <w:rFonts w:ascii="Garamond" w:hAnsi="Garamond"/>
          <w:b/>
          <w:bCs/>
        </w:rPr>
        <w:t>Texts</w:t>
      </w:r>
      <w:proofErr w:type="spellEnd"/>
      <w:r w:rsidR="002213FF" w:rsidRPr="00A718F0">
        <w:rPr>
          <w:rFonts w:ascii="Garamond" w:hAnsi="Garamond"/>
          <w:b/>
          <w:bCs/>
        </w:rPr>
        <w:t xml:space="preserve">: </w:t>
      </w:r>
    </w:p>
    <w:p w:rsidR="002213FF" w:rsidRPr="00A718F0" w:rsidRDefault="002213FF" w:rsidP="002213FF">
      <w:pPr>
        <w:pStyle w:val="Default"/>
        <w:rPr>
          <w:rFonts w:ascii="Garamond" w:hAnsi="Garamond"/>
        </w:rPr>
      </w:pPr>
      <w:r w:rsidRPr="00A718F0">
        <w:rPr>
          <w:rFonts w:ascii="Garamond" w:hAnsi="Garamond"/>
        </w:rPr>
        <w:t>James Joyce</w:t>
      </w:r>
      <w:r w:rsidR="00C40029" w:rsidRPr="00A718F0">
        <w:rPr>
          <w:rFonts w:ascii="Garamond" w:hAnsi="Garamond"/>
        </w:rPr>
        <w:t>,</w:t>
      </w:r>
      <w:r w:rsidR="0020502B" w:rsidRPr="00A718F0">
        <w:rPr>
          <w:rFonts w:ascii="Garamond" w:hAnsi="Garamond"/>
        </w:rPr>
        <w:t xml:space="preserve"> “</w:t>
      </w:r>
      <w:proofErr w:type="spellStart"/>
      <w:r w:rsidR="0020502B" w:rsidRPr="00A718F0">
        <w:rPr>
          <w:rFonts w:ascii="Garamond" w:hAnsi="Garamond"/>
        </w:rPr>
        <w:t>Araby</w:t>
      </w:r>
      <w:proofErr w:type="spellEnd"/>
      <w:r w:rsidR="0020502B" w:rsidRPr="00A718F0">
        <w:rPr>
          <w:rFonts w:ascii="Garamond" w:hAnsi="Garamond"/>
        </w:rPr>
        <w:t>”</w:t>
      </w:r>
      <w:r w:rsidR="00803CDE">
        <w:rPr>
          <w:rFonts w:ascii="Garamond" w:hAnsi="Garamond"/>
        </w:rPr>
        <w:t>, “</w:t>
      </w:r>
      <w:proofErr w:type="spellStart"/>
      <w:r w:rsidR="00803CDE">
        <w:rPr>
          <w:rFonts w:ascii="Garamond" w:hAnsi="Garamond"/>
        </w:rPr>
        <w:t>The</w:t>
      </w:r>
      <w:proofErr w:type="spellEnd"/>
      <w:r w:rsidR="00803CDE">
        <w:rPr>
          <w:rFonts w:ascii="Garamond" w:hAnsi="Garamond"/>
        </w:rPr>
        <w:t xml:space="preserve"> </w:t>
      </w:r>
      <w:proofErr w:type="spellStart"/>
      <w:r w:rsidR="00803CDE">
        <w:rPr>
          <w:rFonts w:ascii="Garamond" w:hAnsi="Garamond"/>
        </w:rPr>
        <w:t>Dead</w:t>
      </w:r>
      <w:proofErr w:type="spellEnd"/>
      <w:r w:rsidR="00803CDE">
        <w:rPr>
          <w:rFonts w:ascii="Garamond" w:hAnsi="Garamond"/>
        </w:rPr>
        <w:t>”</w:t>
      </w:r>
    </w:p>
    <w:p w:rsidR="002213FF" w:rsidRPr="004E1A9B" w:rsidRDefault="002213FF" w:rsidP="002213FF">
      <w:pPr>
        <w:pStyle w:val="Default"/>
        <w:rPr>
          <w:rFonts w:ascii="Garamond" w:hAnsi="Garamond"/>
        </w:rPr>
      </w:pPr>
      <w:r w:rsidRPr="00A718F0">
        <w:rPr>
          <w:rFonts w:ascii="Garamond" w:hAnsi="Garamond"/>
        </w:rPr>
        <w:t xml:space="preserve">Virginia </w:t>
      </w:r>
      <w:proofErr w:type="spellStart"/>
      <w:r w:rsidRPr="00A718F0">
        <w:rPr>
          <w:rFonts w:ascii="Garamond" w:hAnsi="Garamond"/>
        </w:rPr>
        <w:t>Woolf</w:t>
      </w:r>
      <w:proofErr w:type="spellEnd"/>
      <w:r w:rsidRPr="00A718F0">
        <w:rPr>
          <w:rFonts w:ascii="Garamond" w:hAnsi="Garamond"/>
        </w:rPr>
        <w:t xml:space="preserve">, </w:t>
      </w:r>
      <w:proofErr w:type="spellStart"/>
      <w:r w:rsidRPr="00A718F0">
        <w:rPr>
          <w:rFonts w:ascii="Garamond" w:hAnsi="Garamond"/>
          <w:i/>
          <w:iCs/>
        </w:rPr>
        <w:t>Mrs</w:t>
      </w:r>
      <w:proofErr w:type="spellEnd"/>
      <w:r w:rsidRPr="00A718F0">
        <w:rPr>
          <w:rFonts w:ascii="Garamond" w:hAnsi="Garamond"/>
          <w:i/>
          <w:iCs/>
        </w:rPr>
        <w:t xml:space="preserve"> </w:t>
      </w:r>
      <w:proofErr w:type="spellStart"/>
      <w:r w:rsidRPr="00A718F0">
        <w:rPr>
          <w:rFonts w:ascii="Garamond" w:hAnsi="Garamond"/>
          <w:i/>
          <w:iCs/>
        </w:rPr>
        <w:t>Dalloway</w:t>
      </w:r>
      <w:proofErr w:type="spellEnd"/>
      <w:r w:rsidRPr="00A718F0">
        <w:rPr>
          <w:rFonts w:ascii="Garamond" w:hAnsi="Garamond"/>
          <w:i/>
          <w:iCs/>
        </w:rPr>
        <w:t xml:space="preserve"> </w:t>
      </w:r>
      <w:r w:rsidR="004E1A9B">
        <w:rPr>
          <w:rFonts w:ascii="Garamond" w:hAnsi="Garamond"/>
          <w:iCs/>
        </w:rPr>
        <w:t>(1925)</w:t>
      </w:r>
    </w:p>
    <w:p w:rsidR="00803CDE" w:rsidRDefault="00803CDE" w:rsidP="00803CDE">
      <w:pPr>
        <w:pStyle w:val="Default"/>
        <w:rPr>
          <w:rFonts w:ascii="Garamond" w:hAnsi="Garamond"/>
        </w:rPr>
      </w:pPr>
      <w:r w:rsidRPr="00A718F0">
        <w:rPr>
          <w:rFonts w:ascii="Garamond" w:hAnsi="Garamond"/>
        </w:rPr>
        <w:t xml:space="preserve">Joseph </w:t>
      </w:r>
      <w:proofErr w:type="spellStart"/>
      <w:r w:rsidRPr="00A718F0">
        <w:rPr>
          <w:rFonts w:ascii="Garamond" w:hAnsi="Garamond"/>
        </w:rPr>
        <w:t>Conrad</w:t>
      </w:r>
      <w:proofErr w:type="spellEnd"/>
      <w:r w:rsidRPr="00A718F0">
        <w:rPr>
          <w:rFonts w:ascii="Garamond" w:hAnsi="Garamond"/>
        </w:rPr>
        <w:t xml:space="preserve">, </w:t>
      </w:r>
      <w:proofErr w:type="spellStart"/>
      <w:r w:rsidRPr="00A718F0">
        <w:rPr>
          <w:rFonts w:ascii="Garamond" w:hAnsi="Garamond"/>
          <w:i/>
        </w:rPr>
        <w:t>Heart</w:t>
      </w:r>
      <w:proofErr w:type="spellEnd"/>
      <w:r w:rsidRPr="00A718F0">
        <w:rPr>
          <w:rFonts w:ascii="Garamond" w:hAnsi="Garamond"/>
          <w:i/>
        </w:rPr>
        <w:t xml:space="preserve"> of </w:t>
      </w:r>
      <w:proofErr w:type="spellStart"/>
      <w:r w:rsidRPr="00A718F0">
        <w:rPr>
          <w:rFonts w:ascii="Garamond" w:hAnsi="Garamond"/>
          <w:i/>
        </w:rPr>
        <w:t>Darkness</w:t>
      </w:r>
      <w:proofErr w:type="spellEnd"/>
      <w:r>
        <w:rPr>
          <w:rFonts w:ascii="Garamond" w:hAnsi="Garamond"/>
          <w:i/>
        </w:rPr>
        <w:t xml:space="preserve"> </w:t>
      </w:r>
      <w:r>
        <w:rPr>
          <w:rFonts w:ascii="Garamond" w:hAnsi="Garamond"/>
        </w:rPr>
        <w:t>(1899)</w:t>
      </w:r>
    </w:p>
    <w:p w:rsidR="00803CDE" w:rsidRDefault="00803CDE" w:rsidP="00803CDE">
      <w:pPr>
        <w:pStyle w:val="Default"/>
        <w:rPr>
          <w:rFonts w:ascii="Garamond" w:hAnsi="Garamond"/>
        </w:rPr>
      </w:pPr>
      <w:proofErr w:type="spellStart"/>
      <w:r>
        <w:rPr>
          <w:rFonts w:ascii="Garamond" w:hAnsi="Garamond"/>
        </w:rPr>
        <w:t>Katherine</w:t>
      </w:r>
      <w:proofErr w:type="spellEnd"/>
      <w:r>
        <w:rPr>
          <w:rFonts w:ascii="Garamond" w:hAnsi="Garamond"/>
        </w:rPr>
        <w:t xml:space="preserve"> </w:t>
      </w:r>
      <w:proofErr w:type="spellStart"/>
      <w:r>
        <w:rPr>
          <w:rFonts w:ascii="Garamond" w:hAnsi="Garamond"/>
        </w:rPr>
        <w:t>Mansfield</w:t>
      </w:r>
      <w:proofErr w:type="spellEnd"/>
      <w:r>
        <w:rPr>
          <w:rFonts w:ascii="Garamond" w:hAnsi="Garamond"/>
        </w:rPr>
        <w:t>, “</w:t>
      </w:r>
      <w:proofErr w:type="spellStart"/>
      <w:r>
        <w:rPr>
          <w:rFonts w:ascii="Garamond" w:hAnsi="Garamond"/>
        </w:rPr>
        <w:t>The</w:t>
      </w:r>
      <w:proofErr w:type="spellEnd"/>
      <w:r>
        <w:rPr>
          <w:rFonts w:ascii="Garamond" w:hAnsi="Garamond"/>
        </w:rPr>
        <w:t xml:space="preserve"> </w:t>
      </w:r>
      <w:proofErr w:type="spellStart"/>
      <w:r>
        <w:rPr>
          <w:rFonts w:ascii="Garamond" w:hAnsi="Garamond"/>
        </w:rPr>
        <w:t>Garden</w:t>
      </w:r>
      <w:proofErr w:type="spellEnd"/>
      <w:r>
        <w:rPr>
          <w:rFonts w:ascii="Garamond" w:hAnsi="Garamond"/>
        </w:rPr>
        <w:t xml:space="preserve"> </w:t>
      </w:r>
      <w:proofErr w:type="spellStart"/>
      <w:r>
        <w:rPr>
          <w:rFonts w:ascii="Garamond" w:hAnsi="Garamond"/>
        </w:rPr>
        <w:t>Party</w:t>
      </w:r>
      <w:proofErr w:type="spellEnd"/>
      <w:r>
        <w:rPr>
          <w:rFonts w:ascii="Garamond" w:hAnsi="Garamond"/>
        </w:rPr>
        <w:t>”</w:t>
      </w:r>
    </w:p>
    <w:p w:rsidR="00803CDE" w:rsidRPr="004E1A9B" w:rsidRDefault="00803CDE" w:rsidP="00803CDE">
      <w:pPr>
        <w:pStyle w:val="Default"/>
        <w:rPr>
          <w:rFonts w:ascii="Garamond" w:hAnsi="Garamond"/>
        </w:rPr>
      </w:pPr>
      <w:r>
        <w:rPr>
          <w:rFonts w:ascii="Garamond" w:hAnsi="Garamond"/>
        </w:rPr>
        <w:t>D.H. Lawrence, “</w:t>
      </w:r>
      <w:proofErr w:type="spellStart"/>
      <w:r w:rsidRPr="00803CDE">
        <w:rPr>
          <w:rFonts w:ascii="Garamond" w:hAnsi="Garamond"/>
        </w:rPr>
        <w:t>Odour</w:t>
      </w:r>
      <w:proofErr w:type="spellEnd"/>
      <w:r w:rsidRPr="00803CDE">
        <w:rPr>
          <w:rFonts w:ascii="Garamond" w:hAnsi="Garamond"/>
        </w:rPr>
        <w:t xml:space="preserve"> of </w:t>
      </w:r>
      <w:proofErr w:type="spellStart"/>
      <w:r w:rsidRPr="00803CDE">
        <w:rPr>
          <w:rFonts w:ascii="Garamond" w:hAnsi="Garamond"/>
        </w:rPr>
        <w:t>Chrysanthemums</w:t>
      </w:r>
      <w:proofErr w:type="spellEnd"/>
      <w:r>
        <w:rPr>
          <w:rFonts w:ascii="Garamond" w:hAnsi="Garamond"/>
        </w:rPr>
        <w:t>”</w:t>
      </w:r>
    </w:p>
    <w:p w:rsidR="002213FF" w:rsidRPr="00A718F0" w:rsidRDefault="002213FF" w:rsidP="002213FF">
      <w:pPr>
        <w:pStyle w:val="Default"/>
        <w:rPr>
          <w:rFonts w:ascii="Garamond" w:hAnsi="Garamond"/>
        </w:rPr>
      </w:pPr>
    </w:p>
    <w:p w:rsidR="007B1019" w:rsidRPr="00A718F0" w:rsidRDefault="007B1019" w:rsidP="007B1019">
      <w:pPr>
        <w:pStyle w:val="Default"/>
        <w:rPr>
          <w:rFonts w:ascii="Garamond" w:hAnsi="Garamond"/>
        </w:rPr>
      </w:pPr>
      <w:r w:rsidRPr="00A718F0">
        <w:rPr>
          <w:rFonts w:ascii="Garamond" w:hAnsi="Garamond"/>
          <w:b/>
          <w:bCs/>
        </w:rPr>
        <w:t xml:space="preserve">Course Requirements and Means of Evaluation: </w:t>
      </w:r>
    </w:p>
    <w:p w:rsidR="00687D09" w:rsidRPr="00A718F0" w:rsidRDefault="00687D09" w:rsidP="00687D09">
      <w:pPr>
        <w:pStyle w:val="Default"/>
        <w:numPr>
          <w:ilvl w:val="0"/>
          <w:numId w:val="9"/>
        </w:numPr>
        <w:rPr>
          <w:rFonts w:ascii="Garamond" w:hAnsi="Garamond"/>
          <w:bCs/>
          <w:lang w:val="en-GB"/>
        </w:rPr>
      </w:pPr>
      <w:r w:rsidRPr="00A718F0">
        <w:rPr>
          <w:rFonts w:ascii="Garamond" w:hAnsi="Garamond"/>
          <w:bCs/>
          <w:lang w:val="en-GB"/>
        </w:rPr>
        <w:t xml:space="preserve">Please do </w:t>
      </w:r>
      <w:r w:rsidRPr="00A718F0">
        <w:rPr>
          <w:rFonts w:ascii="Garamond" w:hAnsi="Garamond"/>
          <w:b/>
          <w:bCs/>
          <w:lang w:val="en-GB"/>
        </w:rPr>
        <w:t>NOT</w:t>
      </w:r>
      <w:r w:rsidRPr="00A718F0">
        <w:rPr>
          <w:rFonts w:ascii="Garamond" w:hAnsi="Garamond"/>
          <w:bCs/>
          <w:lang w:val="en-GB"/>
        </w:rPr>
        <w:t xml:space="preserve"> use your mobile phones</w:t>
      </w:r>
      <w:r w:rsidR="006E05F0" w:rsidRPr="00A718F0">
        <w:rPr>
          <w:rFonts w:ascii="Garamond" w:hAnsi="Garamond"/>
          <w:bCs/>
          <w:lang w:val="en-GB"/>
        </w:rPr>
        <w:t xml:space="preserve"> and do </w:t>
      </w:r>
      <w:r w:rsidR="006E05F0" w:rsidRPr="00A718F0">
        <w:rPr>
          <w:rFonts w:ascii="Garamond" w:hAnsi="Garamond"/>
          <w:b/>
          <w:bCs/>
          <w:lang w:val="en-GB"/>
        </w:rPr>
        <w:t>NOT</w:t>
      </w:r>
      <w:r w:rsidR="006E05F0" w:rsidRPr="00A718F0">
        <w:rPr>
          <w:rFonts w:ascii="Garamond" w:hAnsi="Garamond"/>
          <w:bCs/>
          <w:lang w:val="en-GB"/>
        </w:rPr>
        <w:t xml:space="preserve"> record my voice or video</w:t>
      </w:r>
      <w:r w:rsidRPr="00A718F0">
        <w:rPr>
          <w:rFonts w:ascii="Garamond" w:hAnsi="Garamond"/>
          <w:bCs/>
          <w:lang w:val="en-GB"/>
        </w:rPr>
        <w:t xml:space="preserve"> during the courses. </w:t>
      </w:r>
    </w:p>
    <w:p w:rsidR="00687D09" w:rsidRPr="00A718F0" w:rsidRDefault="00687D09" w:rsidP="00687D09">
      <w:pPr>
        <w:pStyle w:val="Default"/>
        <w:numPr>
          <w:ilvl w:val="0"/>
          <w:numId w:val="9"/>
        </w:numPr>
        <w:rPr>
          <w:rFonts w:ascii="Garamond" w:hAnsi="Garamond"/>
          <w:lang w:val="en-GB"/>
        </w:rPr>
      </w:pPr>
      <w:r w:rsidRPr="00A718F0">
        <w:rPr>
          <w:rFonts w:ascii="Garamond" w:hAnsi="Garamond"/>
          <w:bCs/>
          <w:lang w:val="en-GB"/>
        </w:rPr>
        <w:t>The students who do not attend the classes regularly may fail the course with NA grade and have to repeat the course. The absenteeism limit for this course is 9 hours.</w:t>
      </w:r>
    </w:p>
    <w:p w:rsidR="00687D09" w:rsidRPr="00A718F0" w:rsidRDefault="00687D09" w:rsidP="00687D09">
      <w:pPr>
        <w:pStyle w:val="Default"/>
        <w:numPr>
          <w:ilvl w:val="0"/>
          <w:numId w:val="9"/>
        </w:numPr>
        <w:rPr>
          <w:rFonts w:ascii="Garamond" w:hAnsi="Garamond"/>
          <w:bCs/>
          <w:lang w:val="en-GB"/>
        </w:rPr>
      </w:pPr>
      <w:r w:rsidRPr="00A718F0">
        <w:rPr>
          <w:rFonts w:ascii="Garamond" w:hAnsi="Garamond"/>
          <w:bCs/>
          <w:lang w:val="en-GB"/>
        </w:rPr>
        <w:t xml:space="preserve">Students who are found to have committed cheating in an examination or plagiarism on an assignment will fail the examination or assignment. </w:t>
      </w:r>
    </w:p>
    <w:p w:rsidR="007B1019" w:rsidRPr="00A718F0" w:rsidRDefault="007B1019" w:rsidP="007B1019">
      <w:pPr>
        <w:pStyle w:val="Default"/>
        <w:rPr>
          <w:rFonts w:ascii="Garamond" w:hAnsi="Garamond"/>
        </w:rPr>
      </w:pPr>
    </w:p>
    <w:p w:rsidR="007B1019" w:rsidRPr="00A718F0" w:rsidRDefault="007B1019" w:rsidP="0020502B">
      <w:pPr>
        <w:pStyle w:val="Default"/>
        <w:rPr>
          <w:rFonts w:ascii="Garamond" w:hAnsi="Garamond"/>
        </w:rPr>
      </w:pPr>
      <w:r w:rsidRPr="00A718F0">
        <w:rPr>
          <w:rFonts w:ascii="Garamond" w:hAnsi="Garamond"/>
        </w:rPr>
        <w:t xml:space="preserve">Final grades will include: </w:t>
      </w:r>
    </w:p>
    <w:p w:rsidR="007B1019" w:rsidRPr="00A718F0" w:rsidRDefault="0020502B" w:rsidP="007B1019">
      <w:pPr>
        <w:pStyle w:val="Default"/>
        <w:spacing w:after="27"/>
        <w:rPr>
          <w:rFonts w:ascii="Garamond" w:hAnsi="Garamond"/>
        </w:rPr>
      </w:pPr>
      <w:r w:rsidRPr="00A718F0">
        <w:rPr>
          <w:rFonts w:ascii="Garamond" w:hAnsi="Garamond"/>
        </w:rPr>
        <w:t>a</w:t>
      </w:r>
      <w:r w:rsidR="007B1019" w:rsidRPr="00A718F0">
        <w:rPr>
          <w:rFonts w:ascii="Garamond" w:hAnsi="Garamond"/>
        </w:rPr>
        <w:t xml:space="preserve">. </w:t>
      </w:r>
      <w:r w:rsidR="006E05F0" w:rsidRPr="00A718F0">
        <w:rPr>
          <w:rFonts w:ascii="Garamond" w:hAnsi="Garamond"/>
        </w:rPr>
        <w:t>1</w:t>
      </w:r>
      <w:r w:rsidR="00CD0B68">
        <w:rPr>
          <w:rFonts w:ascii="Garamond" w:hAnsi="Garamond"/>
        </w:rPr>
        <w:t>0</w:t>
      </w:r>
      <w:r w:rsidR="006E05F0" w:rsidRPr="00A718F0">
        <w:rPr>
          <w:rFonts w:ascii="Garamond" w:hAnsi="Garamond"/>
        </w:rPr>
        <w:t xml:space="preserve"> </w:t>
      </w:r>
      <w:r w:rsidR="007B1019" w:rsidRPr="00A718F0">
        <w:rPr>
          <w:rFonts w:ascii="Garamond" w:hAnsi="Garamond"/>
        </w:rPr>
        <w:t xml:space="preserve">% </w:t>
      </w:r>
      <w:proofErr w:type="spellStart"/>
      <w:r w:rsidR="006E05F0" w:rsidRPr="00A718F0">
        <w:rPr>
          <w:rFonts w:ascii="Garamond" w:hAnsi="Garamond"/>
        </w:rPr>
        <w:t>active</w:t>
      </w:r>
      <w:proofErr w:type="spellEnd"/>
      <w:r w:rsidR="006E05F0" w:rsidRPr="00A718F0">
        <w:rPr>
          <w:rFonts w:ascii="Garamond" w:hAnsi="Garamond"/>
        </w:rPr>
        <w:t xml:space="preserve"> </w:t>
      </w:r>
      <w:proofErr w:type="spellStart"/>
      <w:r w:rsidR="006E05F0" w:rsidRPr="00A718F0">
        <w:rPr>
          <w:rFonts w:ascii="Garamond" w:hAnsi="Garamond"/>
        </w:rPr>
        <w:t>participation</w:t>
      </w:r>
      <w:proofErr w:type="spellEnd"/>
      <w:r w:rsidR="006E05F0" w:rsidRPr="00A718F0">
        <w:rPr>
          <w:rFonts w:ascii="Garamond" w:hAnsi="Garamond"/>
        </w:rPr>
        <w:t xml:space="preserve"> in </w:t>
      </w:r>
      <w:proofErr w:type="spellStart"/>
      <w:r w:rsidR="006E05F0" w:rsidRPr="00A718F0">
        <w:rPr>
          <w:rFonts w:ascii="Garamond" w:hAnsi="Garamond"/>
        </w:rPr>
        <w:t>class</w:t>
      </w:r>
      <w:proofErr w:type="spellEnd"/>
      <w:r w:rsidR="006E05F0" w:rsidRPr="00A718F0">
        <w:rPr>
          <w:rFonts w:ascii="Garamond" w:hAnsi="Garamond"/>
        </w:rPr>
        <w:t xml:space="preserve"> discussions</w:t>
      </w:r>
    </w:p>
    <w:p w:rsidR="00CD0B68" w:rsidRPr="00A718F0" w:rsidRDefault="0020502B" w:rsidP="007B1019">
      <w:pPr>
        <w:pStyle w:val="Default"/>
        <w:spacing w:after="27"/>
        <w:rPr>
          <w:rFonts w:ascii="Garamond" w:hAnsi="Garamond"/>
        </w:rPr>
      </w:pPr>
      <w:r w:rsidRPr="00A718F0">
        <w:rPr>
          <w:rFonts w:ascii="Garamond" w:hAnsi="Garamond"/>
        </w:rPr>
        <w:t>b</w:t>
      </w:r>
      <w:r w:rsidR="007B1019" w:rsidRPr="00A718F0">
        <w:rPr>
          <w:rFonts w:ascii="Garamond" w:hAnsi="Garamond"/>
        </w:rPr>
        <w:t xml:space="preserve">. </w:t>
      </w:r>
      <w:r w:rsidR="006E05F0" w:rsidRPr="00A718F0">
        <w:rPr>
          <w:rFonts w:ascii="Garamond" w:hAnsi="Garamond"/>
        </w:rPr>
        <w:t>1</w:t>
      </w:r>
      <w:r w:rsidRPr="00A718F0">
        <w:rPr>
          <w:rFonts w:ascii="Garamond" w:hAnsi="Garamond"/>
        </w:rPr>
        <w:t>5</w:t>
      </w:r>
      <w:r w:rsidR="006E05F0" w:rsidRPr="00A718F0">
        <w:rPr>
          <w:rFonts w:ascii="Garamond" w:hAnsi="Garamond"/>
        </w:rPr>
        <w:t xml:space="preserve"> % </w:t>
      </w:r>
      <w:proofErr w:type="spellStart"/>
      <w:r w:rsidR="006E05F0" w:rsidRPr="00A718F0">
        <w:rPr>
          <w:rFonts w:ascii="Garamond" w:hAnsi="Garamond"/>
        </w:rPr>
        <w:t>response</w:t>
      </w:r>
      <w:proofErr w:type="spellEnd"/>
      <w:r w:rsidR="006E05F0" w:rsidRPr="00A718F0">
        <w:rPr>
          <w:rFonts w:ascii="Garamond" w:hAnsi="Garamond"/>
        </w:rPr>
        <w:t xml:space="preserve"> </w:t>
      </w:r>
      <w:proofErr w:type="spellStart"/>
      <w:r w:rsidR="006E05F0" w:rsidRPr="00A718F0">
        <w:rPr>
          <w:rFonts w:ascii="Garamond" w:hAnsi="Garamond"/>
        </w:rPr>
        <w:t>paper</w:t>
      </w:r>
      <w:r w:rsidR="00CD0B68">
        <w:rPr>
          <w:rFonts w:ascii="Garamond" w:hAnsi="Garamond"/>
        </w:rPr>
        <w:t>s</w:t>
      </w:r>
      <w:proofErr w:type="spellEnd"/>
      <w:r w:rsidR="00DA7D5B" w:rsidRPr="00A718F0">
        <w:rPr>
          <w:rFonts w:ascii="Garamond" w:hAnsi="Garamond"/>
        </w:rPr>
        <w:t xml:space="preserve"> </w:t>
      </w:r>
    </w:p>
    <w:p w:rsidR="00BA0AC2" w:rsidRDefault="0020502B" w:rsidP="007B1019">
      <w:pPr>
        <w:pStyle w:val="Default"/>
        <w:rPr>
          <w:rFonts w:ascii="Garamond" w:hAnsi="Garamond"/>
        </w:rPr>
      </w:pPr>
      <w:r w:rsidRPr="00A718F0">
        <w:rPr>
          <w:rFonts w:ascii="Garamond" w:hAnsi="Garamond"/>
        </w:rPr>
        <w:t>c</w:t>
      </w:r>
      <w:r w:rsidR="007B1019" w:rsidRPr="00A718F0">
        <w:rPr>
          <w:rFonts w:ascii="Garamond" w:hAnsi="Garamond"/>
        </w:rPr>
        <w:t xml:space="preserve">. </w:t>
      </w:r>
      <w:r w:rsidR="006E05F0" w:rsidRPr="00A718F0">
        <w:rPr>
          <w:rFonts w:ascii="Garamond" w:hAnsi="Garamond"/>
        </w:rPr>
        <w:t>3</w:t>
      </w:r>
      <w:r w:rsidR="00CD0B68">
        <w:rPr>
          <w:rFonts w:ascii="Garamond" w:hAnsi="Garamond"/>
        </w:rPr>
        <w:t>5</w:t>
      </w:r>
      <w:r w:rsidR="006E05F0" w:rsidRPr="00A718F0">
        <w:rPr>
          <w:rFonts w:ascii="Garamond" w:hAnsi="Garamond"/>
        </w:rPr>
        <w:t xml:space="preserve"> % </w:t>
      </w:r>
      <w:proofErr w:type="spellStart"/>
      <w:r w:rsidR="006E05F0" w:rsidRPr="00A718F0">
        <w:rPr>
          <w:rFonts w:ascii="Garamond" w:hAnsi="Garamond"/>
        </w:rPr>
        <w:t>midterm</w:t>
      </w:r>
      <w:proofErr w:type="spellEnd"/>
      <w:r w:rsidR="006E05F0" w:rsidRPr="00A718F0">
        <w:rPr>
          <w:rFonts w:ascii="Garamond" w:hAnsi="Garamond"/>
        </w:rPr>
        <w:t xml:space="preserve"> </w:t>
      </w:r>
      <w:proofErr w:type="spellStart"/>
      <w:r w:rsidR="006E05F0" w:rsidRPr="00A718F0">
        <w:rPr>
          <w:rFonts w:ascii="Garamond" w:hAnsi="Garamond"/>
        </w:rPr>
        <w:t>exam</w:t>
      </w:r>
      <w:proofErr w:type="spellEnd"/>
    </w:p>
    <w:p w:rsidR="00CD0B68" w:rsidRPr="00A718F0" w:rsidRDefault="00CD0B68" w:rsidP="007B1019">
      <w:pPr>
        <w:pStyle w:val="Default"/>
        <w:rPr>
          <w:rFonts w:ascii="Garamond" w:hAnsi="Garamond"/>
        </w:rPr>
      </w:pPr>
      <w:r>
        <w:rPr>
          <w:rFonts w:ascii="Garamond" w:hAnsi="Garamond"/>
        </w:rPr>
        <w:t xml:space="preserve">d. 5 % </w:t>
      </w:r>
      <w:proofErr w:type="spellStart"/>
      <w:r>
        <w:rPr>
          <w:rFonts w:ascii="Garamond" w:hAnsi="Garamond"/>
        </w:rPr>
        <w:t>presentation</w:t>
      </w:r>
      <w:proofErr w:type="spellEnd"/>
      <w:r>
        <w:rPr>
          <w:rFonts w:ascii="Garamond" w:hAnsi="Garamond"/>
        </w:rPr>
        <w:t xml:space="preserve"> of a </w:t>
      </w:r>
      <w:proofErr w:type="spellStart"/>
      <w:r>
        <w:rPr>
          <w:rFonts w:ascii="Garamond" w:hAnsi="Garamond"/>
        </w:rPr>
        <w:t>scholarly</w:t>
      </w:r>
      <w:proofErr w:type="spellEnd"/>
      <w:r>
        <w:rPr>
          <w:rFonts w:ascii="Garamond" w:hAnsi="Garamond"/>
        </w:rPr>
        <w:t xml:space="preserve"> </w:t>
      </w:r>
      <w:proofErr w:type="spellStart"/>
      <w:r>
        <w:rPr>
          <w:rFonts w:ascii="Garamond" w:hAnsi="Garamond"/>
        </w:rPr>
        <w:t>article</w:t>
      </w:r>
      <w:proofErr w:type="spellEnd"/>
    </w:p>
    <w:p w:rsidR="006E05F0" w:rsidRPr="00A718F0" w:rsidRDefault="00CD0B68" w:rsidP="007B1019">
      <w:pPr>
        <w:pStyle w:val="Default"/>
        <w:rPr>
          <w:rFonts w:ascii="Garamond" w:hAnsi="Garamond"/>
        </w:rPr>
      </w:pPr>
      <w:r>
        <w:rPr>
          <w:rFonts w:ascii="Garamond" w:hAnsi="Garamond"/>
        </w:rPr>
        <w:t>e</w:t>
      </w:r>
      <w:r w:rsidR="006E05F0" w:rsidRPr="00A718F0">
        <w:rPr>
          <w:rFonts w:ascii="Garamond" w:hAnsi="Garamond"/>
        </w:rPr>
        <w:t>. 35 % final exam</w:t>
      </w:r>
    </w:p>
    <w:p w:rsidR="006E05F0" w:rsidRPr="00A718F0" w:rsidRDefault="006E05F0" w:rsidP="007B1019">
      <w:pPr>
        <w:pStyle w:val="Default"/>
        <w:rPr>
          <w:rFonts w:ascii="Garamond" w:hAnsi="Garamond"/>
        </w:rPr>
      </w:pPr>
    </w:p>
    <w:p w:rsidR="006E05F0" w:rsidRPr="00A718F0" w:rsidRDefault="00CD0B68" w:rsidP="006E05F0">
      <w:pPr>
        <w:rPr>
          <w:rFonts w:ascii="Garamond" w:hAnsi="Garamond"/>
          <w:sz w:val="24"/>
          <w:szCs w:val="24"/>
        </w:rPr>
      </w:pPr>
      <w:r>
        <w:rPr>
          <w:rFonts w:ascii="Garamond" w:hAnsi="Garamond"/>
          <w:sz w:val="24"/>
          <w:szCs w:val="24"/>
        </w:rPr>
        <w:t xml:space="preserve">b. </w:t>
      </w:r>
      <w:r w:rsidR="006E05F0" w:rsidRPr="00A718F0">
        <w:rPr>
          <w:rFonts w:ascii="Garamond" w:hAnsi="Garamond"/>
          <w:sz w:val="24"/>
          <w:szCs w:val="24"/>
        </w:rPr>
        <w:t>Students are required to write</w:t>
      </w:r>
      <w:r w:rsidR="002929D9">
        <w:rPr>
          <w:rFonts w:ascii="Garamond" w:hAnsi="Garamond"/>
          <w:sz w:val="24"/>
          <w:szCs w:val="24"/>
        </w:rPr>
        <w:t xml:space="preserve"> 3</w:t>
      </w:r>
      <w:r w:rsidR="006E05F0" w:rsidRPr="00A718F0">
        <w:rPr>
          <w:rFonts w:ascii="Garamond" w:hAnsi="Garamond"/>
          <w:sz w:val="24"/>
          <w:szCs w:val="24"/>
        </w:rPr>
        <w:t xml:space="preserve"> </w:t>
      </w:r>
      <w:r w:rsidR="006E05F0" w:rsidRPr="00A718F0">
        <w:rPr>
          <w:rFonts w:ascii="Garamond" w:hAnsi="Garamond"/>
          <w:b/>
          <w:sz w:val="24"/>
          <w:szCs w:val="24"/>
        </w:rPr>
        <w:t>response papers</w:t>
      </w:r>
      <w:r w:rsidR="006E05F0" w:rsidRPr="00A718F0">
        <w:rPr>
          <w:rFonts w:ascii="Garamond" w:hAnsi="Garamond"/>
          <w:sz w:val="24"/>
          <w:szCs w:val="24"/>
        </w:rPr>
        <w:t xml:space="preserve"> on the assigned chapters. The response paper should include at least one of the following</w:t>
      </w:r>
    </w:p>
    <w:p w:rsidR="006E05F0" w:rsidRPr="00A718F0" w:rsidRDefault="006E05F0" w:rsidP="006E05F0">
      <w:pPr>
        <w:rPr>
          <w:rFonts w:ascii="Garamond" w:hAnsi="Garamond"/>
          <w:sz w:val="24"/>
          <w:szCs w:val="24"/>
        </w:rPr>
      </w:pPr>
      <w:r w:rsidRPr="00A718F0">
        <w:rPr>
          <w:rFonts w:ascii="Garamond" w:hAnsi="Garamond"/>
          <w:sz w:val="24"/>
          <w:szCs w:val="24"/>
        </w:rPr>
        <w:t>-a comment on what you liked the most about the assigned chapters</w:t>
      </w:r>
    </w:p>
    <w:p w:rsidR="006E05F0" w:rsidRPr="00A718F0" w:rsidRDefault="006E05F0" w:rsidP="006E05F0">
      <w:pPr>
        <w:rPr>
          <w:rFonts w:ascii="Garamond" w:hAnsi="Garamond"/>
          <w:sz w:val="24"/>
          <w:szCs w:val="24"/>
        </w:rPr>
      </w:pPr>
      <w:r w:rsidRPr="00A718F0">
        <w:rPr>
          <w:rFonts w:ascii="Garamond" w:hAnsi="Garamond"/>
          <w:sz w:val="24"/>
          <w:szCs w:val="24"/>
        </w:rPr>
        <w:t>-a paragraph/a sentence/ an expression/ a phrase standing out for you in the passage and a brief explanation as to why it is interesting or remarkable</w:t>
      </w:r>
    </w:p>
    <w:p w:rsidR="006E05F0" w:rsidRPr="00A718F0" w:rsidRDefault="006E05F0" w:rsidP="006E05F0">
      <w:pPr>
        <w:rPr>
          <w:rFonts w:ascii="Garamond" w:hAnsi="Garamond"/>
          <w:sz w:val="24"/>
          <w:szCs w:val="24"/>
        </w:rPr>
      </w:pPr>
      <w:r w:rsidRPr="00A718F0">
        <w:rPr>
          <w:rFonts w:ascii="Garamond" w:hAnsi="Garamond"/>
          <w:sz w:val="24"/>
          <w:szCs w:val="24"/>
        </w:rPr>
        <w:t>-a discussion question about the text and a response to the question</w:t>
      </w:r>
    </w:p>
    <w:p w:rsidR="006E05F0" w:rsidRPr="00A718F0" w:rsidRDefault="006E05F0" w:rsidP="006E05F0">
      <w:pPr>
        <w:rPr>
          <w:rFonts w:ascii="Garamond" w:hAnsi="Garamond"/>
          <w:sz w:val="24"/>
          <w:szCs w:val="24"/>
          <w:lang w:val="en-GB"/>
        </w:rPr>
      </w:pPr>
      <w:r w:rsidRPr="00A718F0">
        <w:rPr>
          <w:rFonts w:ascii="Garamond" w:hAnsi="Garamond"/>
          <w:sz w:val="24"/>
          <w:szCs w:val="24"/>
        </w:rPr>
        <w:t>-</w:t>
      </w:r>
      <w:r w:rsidRPr="00A718F0">
        <w:rPr>
          <w:rFonts w:ascii="Garamond" w:hAnsi="Garamond"/>
          <w:sz w:val="24"/>
          <w:szCs w:val="24"/>
          <w:lang w:val="en-GB"/>
        </w:rPr>
        <w:t xml:space="preserve"> your reaction and personal reflections and an analytical perspective</w:t>
      </w:r>
    </w:p>
    <w:p w:rsidR="006E05F0" w:rsidRPr="00A718F0" w:rsidRDefault="006E05F0" w:rsidP="006E05F0">
      <w:pPr>
        <w:spacing w:after="160" w:line="360" w:lineRule="auto"/>
        <w:rPr>
          <w:rFonts w:ascii="Garamond" w:hAnsi="Garamond"/>
          <w:sz w:val="24"/>
          <w:szCs w:val="24"/>
          <w:lang w:val="en-GB"/>
        </w:rPr>
      </w:pPr>
      <w:r w:rsidRPr="00A718F0">
        <w:rPr>
          <w:rFonts w:ascii="Garamond" w:hAnsi="Garamond"/>
          <w:sz w:val="24"/>
          <w:szCs w:val="24"/>
          <w:lang w:val="en-GB"/>
        </w:rPr>
        <w:t>- relationships or comparisons with your previous readings and personal experiences</w:t>
      </w:r>
    </w:p>
    <w:p w:rsidR="00CD0B68" w:rsidRDefault="006E05F0" w:rsidP="00A718F0">
      <w:pPr>
        <w:spacing w:after="160"/>
        <w:rPr>
          <w:rFonts w:ascii="Garamond" w:hAnsi="Garamond"/>
          <w:sz w:val="24"/>
          <w:szCs w:val="24"/>
          <w:lang w:val="en-GB"/>
        </w:rPr>
      </w:pPr>
      <w:r w:rsidRPr="00A718F0">
        <w:rPr>
          <w:rFonts w:ascii="Garamond" w:hAnsi="Garamond"/>
          <w:sz w:val="24"/>
          <w:szCs w:val="24"/>
          <w:lang w:val="en-GB"/>
        </w:rPr>
        <w:t xml:space="preserve">The response papers should be individual work; each student is required to write it on their own. Don’t use any secondary sources. Any instance of plagiarism will be punished. Response Paper format: </w:t>
      </w:r>
      <w:r w:rsidR="0020502B" w:rsidRPr="00A718F0">
        <w:rPr>
          <w:rFonts w:ascii="Garamond" w:hAnsi="Garamond"/>
          <w:sz w:val="24"/>
          <w:szCs w:val="24"/>
          <w:lang w:val="en-GB"/>
        </w:rPr>
        <w:t>1.5</w:t>
      </w:r>
      <w:r w:rsidRPr="00A718F0">
        <w:rPr>
          <w:rFonts w:ascii="Garamond" w:hAnsi="Garamond"/>
          <w:sz w:val="24"/>
          <w:szCs w:val="24"/>
          <w:lang w:val="en-GB"/>
        </w:rPr>
        <w:t xml:space="preserve"> space, Times New Roman, 12 font size, </w:t>
      </w:r>
      <w:r w:rsidR="002929D9">
        <w:rPr>
          <w:rFonts w:ascii="Garamond" w:hAnsi="Garamond"/>
          <w:sz w:val="24"/>
          <w:szCs w:val="24"/>
          <w:lang w:val="en-GB"/>
        </w:rPr>
        <w:t xml:space="preserve">at least </w:t>
      </w:r>
      <w:r w:rsidRPr="00A718F0">
        <w:rPr>
          <w:rFonts w:ascii="Garamond" w:hAnsi="Garamond"/>
          <w:sz w:val="24"/>
          <w:szCs w:val="24"/>
          <w:lang w:val="en-GB"/>
        </w:rPr>
        <w:t>2 pages long.</w:t>
      </w:r>
      <w:r w:rsidR="00A718F0" w:rsidRPr="00A718F0">
        <w:rPr>
          <w:rFonts w:ascii="Garamond" w:hAnsi="Garamond"/>
          <w:sz w:val="24"/>
          <w:szCs w:val="24"/>
          <w:lang w:val="en-GB"/>
        </w:rPr>
        <w:t xml:space="preserve"> </w:t>
      </w:r>
    </w:p>
    <w:p w:rsidR="006E05F0" w:rsidRPr="00A718F0" w:rsidRDefault="00CD0B68" w:rsidP="00A718F0">
      <w:pPr>
        <w:spacing w:after="160"/>
        <w:rPr>
          <w:rFonts w:ascii="Garamond" w:hAnsi="Garamond"/>
          <w:sz w:val="24"/>
          <w:szCs w:val="24"/>
          <w:lang w:val="en-GB"/>
        </w:rPr>
      </w:pPr>
      <w:r>
        <w:rPr>
          <w:rFonts w:ascii="Garamond" w:hAnsi="Garamond"/>
          <w:sz w:val="24"/>
          <w:szCs w:val="24"/>
          <w:lang w:val="en-GB"/>
        </w:rPr>
        <w:lastRenderedPageBreak/>
        <w:t xml:space="preserve">d. </w:t>
      </w:r>
      <w:r w:rsidR="00A718F0" w:rsidRPr="00A718F0">
        <w:rPr>
          <w:rFonts w:ascii="Garamond" w:hAnsi="Garamond"/>
          <w:sz w:val="24"/>
          <w:szCs w:val="24"/>
          <w:lang w:val="en-GB"/>
        </w:rPr>
        <w:t xml:space="preserve">The presentation should last </w:t>
      </w:r>
      <w:r>
        <w:rPr>
          <w:rFonts w:ascii="Garamond" w:hAnsi="Garamond"/>
          <w:sz w:val="24"/>
          <w:szCs w:val="24"/>
          <w:lang w:val="en-GB"/>
        </w:rPr>
        <w:t>5</w:t>
      </w:r>
      <w:r w:rsidR="00A718F0" w:rsidRPr="00A718F0">
        <w:rPr>
          <w:rFonts w:ascii="Garamond" w:hAnsi="Garamond"/>
          <w:sz w:val="24"/>
          <w:szCs w:val="24"/>
          <w:lang w:val="en-GB"/>
        </w:rPr>
        <w:t>-6 minutes and summarise the main ideas discussed in the paper.</w:t>
      </w:r>
      <w:r>
        <w:rPr>
          <w:rFonts w:ascii="Garamond" w:hAnsi="Garamond"/>
          <w:sz w:val="24"/>
          <w:szCs w:val="24"/>
          <w:lang w:val="en-GB"/>
        </w:rPr>
        <w:t xml:space="preserve"> The presenter should add his/her commentary about the main argument of the writer at the end of the presentation, and be ready to answer question(s) about the article. Students should send the articles they have chosen to the lecturer by November, 11 the latest. </w:t>
      </w:r>
    </w:p>
    <w:p w:rsidR="003514C7" w:rsidRPr="00A718F0" w:rsidRDefault="003514C7" w:rsidP="007B1019">
      <w:pPr>
        <w:pStyle w:val="Default"/>
        <w:rPr>
          <w:rFonts w:ascii="Garamond" w:hAnsi="Garamond"/>
        </w:rPr>
      </w:pPr>
    </w:p>
    <w:p w:rsidR="007B1019" w:rsidRPr="00A718F0" w:rsidRDefault="007B1019" w:rsidP="007B1019">
      <w:pPr>
        <w:rPr>
          <w:rFonts w:ascii="Garamond" w:hAnsi="Garamond"/>
          <w:sz w:val="24"/>
          <w:szCs w:val="24"/>
        </w:rPr>
      </w:pPr>
    </w:p>
    <w:p w:rsidR="007B1019" w:rsidRPr="00A718F0" w:rsidRDefault="007B1019" w:rsidP="007B1019">
      <w:pPr>
        <w:rPr>
          <w:rFonts w:ascii="Garamond" w:hAnsi="Garamond"/>
          <w:b/>
          <w:sz w:val="24"/>
          <w:szCs w:val="24"/>
        </w:rPr>
      </w:pPr>
      <w:r w:rsidRPr="00A718F0">
        <w:rPr>
          <w:rFonts w:ascii="Garamond" w:hAnsi="Garamond"/>
          <w:b/>
          <w:sz w:val="24"/>
          <w:szCs w:val="24"/>
        </w:rPr>
        <w:t xml:space="preserve">Weekly Schedule </w:t>
      </w:r>
      <w:r w:rsidRPr="00A718F0">
        <w:rPr>
          <w:rFonts w:ascii="Garamond" w:hAnsi="Garamond"/>
          <w:b/>
          <w:sz w:val="24"/>
          <w:szCs w:val="24"/>
          <w:lang w:val="en-GB"/>
        </w:rPr>
        <w:t xml:space="preserve">(Please note that the schedule is tentative, the </w:t>
      </w:r>
      <w:r w:rsidR="00CB5FE4">
        <w:rPr>
          <w:rFonts w:ascii="Garamond" w:hAnsi="Garamond"/>
          <w:b/>
          <w:sz w:val="24"/>
          <w:szCs w:val="24"/>
          <w:lang w:val="en-GB"/>
        </w:rPr>
        <w:t>professor</w:t>
      </w:r>
      <w:r w:rsidRPr="00A718F0">
        <w:rPr>
          <w:rFonts w:ascii="Garamond" w:hAnsi="Garamond"/>
          <w:b/>
          <w:sz w:val="24"/>
          <w:szCs w:val="24"/>
          <w:lang w:val="en-GB"/>
        </w:rPr>
        <w:t xml:space="preserve"> may make changes if necessary)</w:t>
      </w:r>
    </w:p>
    <w:p w:rsidR="007B1019" w:rsidRPr="00A718F0" w:rsidRDefault="007B1019" w:rsidP="007B1019">
      <w:pPr>
        <w:rPr>
          <w:rFonts w:ascii="Garamond" w:hAnsi="Garamond"/>
          <w:sz w:val="24"/>
          <w:szCs w:val="24"/>
        </w:rPr>
      </w:pPr>
    </w:p>
    <w:tbl>
      <w:tblPr>
        <w:tblStyle w:val="TabloKlavuzu"/>
        <w:tblW w:w="0" w:type="auto"/>
        <w:tblLook w:val="04A0" w:firstRow="1" w:lastRow="0" w:firstColumn="1" w:lastColumn="0" w:noHBand="0" w:noVBand="1"/>
      </w:tblPr>
      <w:tblGrid>
        <w:gridCol w:w="2518"/>
        <w:gridCol w:w="5954"/>
      </w:tblGrid>
      <w:tr w:rsidR="007B1019" w:rsidRPr="00A718F0" w:rsidTr="00CF0533">
        <w:tc>
          <w:tcPr>
            <w:tcW w:w="2518" w:type="dxa"/>
          </w:tcPr>
          <w:p w:rsidR="007B1019" w:rsidRPr="00A718F0" w:rsidRDefault="007B1019" w:rsidP="00A718F0">
            <w:pPr>
              <w:spacing w:line="480" w:lineRule="auto"/>
              <w:jc w:val="center"/>
              <w:rPr>
                <w:rFonts w:ascii="Garamond" w:hAnsi="Garamond"/>
                <w:b/>
                <w:sz w:val="24"/>
                <w:szCs w:val="24"/>
              </w:rPr>
            </w:pPr>
            <w:r w:rsidRPr="00A718F0">
              <w:rPr>
                <w:rFonts w:ascii="Garamond" w:hAnsi="Garamond"/>
                <w:b/>
                <w:sz w:val="24"/>
                <w:szCs w:val="24"/>
              </w:rPr>
              <w:t>Weeks</w:t>
            </w:r>
          </w:p>
        </w:tc>
        <w:tc>
          <w:tcPr>
            <w:tcW w:w="5954" w:type="dxa"/>
          </w:tcPr>
          <w:p w:rsidR="007B1019" w:rsidRPr="00A718F0" w:rsidRDefault="007B1019" w:rsidP="00CF0533">
            <w:pPr>
              <w:spacing w:line="480" w:lineRule="auto"/>
              <w:rPr>
                <w:rFonts w:ascii="Garamond" w:hAnsi="Garamond"/>
                <w:b/>
                <w:sz w:val="24"/>
                <w:szCs w:val="24"/>
              </w:rPr>
            </w:pPr>
            <w:r w:rsidRPr="00A718F0">
              <w:rPr>
                <w:rFonts w:ascii="Garamond" w:hAnsi="Garamond"/>
                <w:b/>
                <w:sz w:val="24"/>
                <w:szCs w:val="24"/>
              </w:rPr>
              <w:t>Topics</w:t>
            </w:r>
          </w:p>
        </w:tc>
      </w:tr>
      <w:tr w:rsidR="00393DF4" w:rsidRPr="00A718F0" w:rsidTr="00CF0533">
        <w:tc>
          <w:tcPr>
            <w:tcW w:w="2518" w:type="dxa"/>
          </w:tcPr>
          <w:p w:rsidR="00393DF4" w:rsidRPr="00A718F0" w:rsidRDefault="00EA7FD2" w:rsidP="00393DF4">
            <w:pPr>
              <w:pStyle w:val="ListeParagraf"/>
              <w:numPr>
                <w:ilvl w:val="0"/>
                <w:numId w:val="4"/>
              </w:numPr>
              <w:spacing w:after="200" w:line="276" w:lineRule="auto"/>
              <w:rPr>
                <w:rFonts w:ascii="Garamond" w:hAnsi="Garamond"/>
                <w:sz w:val="24"/>
                <w:szCs w:val="24"/>
              </w:rPr>
            </w:pPr>
            <w:r>
              <w:rPr>
                <w:rFonts w:ascii="Garamond" w:hAnsi="Garamond"/>
                <w:sz w:val="24"/>
                <w:szCs w:val="24"/>
              </w:rPr>
              <w:t>3</w:t>
            </w:r>
            <w:r w:rsidR="00393DF4" w:rsidRPr="00A718F0">
              <w:rPr>
                <w:rFonts w:ascii="Garamond" w:hAnsi="Garamond"/>
                <w:sz w:val="24"/>
                <w:szCs w:val="24"/>
              </w:rPr>
              <w:t xml:space="preserve"> Oct.</w:t>
            </w:r>
          </w:p>
        </w:tc>
        <w:tc>
          <w:tcPr>
            <w:tcW w:w="5954" w:type="dxa"/>
          </w:tcPr>
          <w:p w:rsidR="00393DF4" w:rsidRPr="00A718F0" w:rsidRDefault="00393DF4" w:rsidP="00393DF4">
            <w:pPr>
              <w:spacing w:line="276" w:lineRule="auto"/>
              <w:rPr>
                <w:rFonts w:ascii="Garamond" w:hAnsi="Garamond"/>
                <w:sz w:val="24"/>
                <w:szCs w:val="24"/>
              </w:rPr>
            </w:pPr>
            <w:r w:rsidRPr="00A718F0">
              <w:rPr>
                <w:rFonts w:ascii="Garamond" w:hAnsi="Garamond"/>
                <w:sz w:val="24"/>
                <w:szCs w:val="24"/>
              </w:rPr>
              <w:t xml:space="preserve">Introduction to the course </w:t>
            </w:r>
          </w:p>
          <w:p w:rsidR="00A95C78" w:rsidRPr="00A718F0" w:rsidRDefault="00393DF4" w:rsidP="00393DF4">
            <w:pPr>
              <w:pStyle w:val="Default"/>
              <w:spacing w:line="360" w:lineRule="auto"/>
              <w:rPr>
                <w:rFonts w:ascii="Garamond" w:hAnsi="Garamond"/>
              </w:rPr>
            </w:pPr>
            <w:r w:rsidRPr="00A718F0">
              <w:rPr>
                <w:rFonts w:ascii="Garamond" w:hAnsi="Garamond"/>
              </w:rPr>
              <w:t xml:space="preserve">Socio-historical background of </w:t>
            </w:r>
            <w:r w:rsidR="006E05F0" w:rsidRPr="00A718F0">
              <w:rPr>
                <w:rFonts w:ascii="Garamond" w:hAnsi="Garamond"/>
              </w:rPr>
              <w:t xml:space="preserve">the </w:t>
            </w:r>
            <w:r w:rsidRPr="00A718F0">
              <w:rPr>
                <w:rFonts w:ascii="Garamond" w:hAnsi="Garamond"/>
              </w:rPr>
              <w:t>20</w:t>
            </w:r>
            <w:r w:rsidRPr="00A718F0">
              <w:rPr>
                <w:rFonts w:ascii="Garamond" w:hAnsi="Garamond"/>
                <w:vertAlign w:val="superscript"/>
              </w:rPr>
              <w:t>th</w:t>
            </w:r>
            <w:r w:rsidRPr="00A718F0">
              <w:rPr>
                <w:rFonts w:ascii="Garamond" w:hAnsi="Garamond"/>
              </w:rPr>
              <w:t xml:space="preserve"> century </w:t>
            </w:r>
          </w:p>
        </w:tc>
      </w:tr>
      <w:tr w:rsidR="00393DF4" w:rsidRPr="00A718F0" w:rsidTr="00CF0533">
        <w:tc>
          <w:tcPr>
            <w:tcW w:w="2518" w:type="dxa"/>
          </w:tcPr>
          <w:p w:rsidR="00393DF4" w:rsidRPr="00A718F0" w:rsidRDefault="00DA7D5B" w:rsidP="00393DF4">
            <w:pPr>
              <w:pStyle w:val="ListeParagraf"/>
              <w:numPr>
                <w:ilvl w:val="0"/>
                <w:numId w:val="4"/>
              </w:numPr>
              <w:spacing w:after="200" w:line="276" w:lineRule="auto"/>
              <w:rPr>
                <w:rFonts w:ascii="Garamond" w:hAnsi="Garamond"/>
                <w:sz w:val="24"/>
                <w:szCs w:val="24"/>
              </w:rPr>
            </w:pPr>
            <w:r w:rsidRPr="00A718F0">
              <w:rPr>
                <w:rFonts w:ascii="Garamond" w:hAnsi="Garamond"/>
                <w:sz w:val="24"/>
                <w:szCs w:val="24"/>
              </w:rPr>
              <w:t>1</w:t>
            </w:r>
            <w:r w:rsidR="00EA7FD2">
              <w:rPr>
                <w:rFonts w:ascii="Garamond" w:hAnsi="Garamond"/>
                <w:sz w:val="24"/>
                <w:szCs w:val="24"/>
              </w:rPr>
              <w:t>0</w:t>
            </w:r>
            <w:r w:rsidR="00393DF4" w:rsidRPr="00A718F0">
              <w:rPr>
                <w:rFonts w:ascii="Garamond" w:hAnsi="Garamond"/>
                <w:sz w:val="24"/>
                <w:szCs w:val="24"/>
              </w:rPr>
              <w:t xml:space="preserve"> Oct.</w:t>
            </w:r>
          </w:p>
        </w:tc>
        <w:tc>
          <w:tcPr>
            <w:tcW w:w="5954" w:type="dxa"/>
          </w:tcPr>
          <w:p w:rsidR="00393DF4" w:rsidRPr="00A718F0" w:rsidRDefault="00C40029" w:rsidP="00393DF4">
            <w:pPr>
              <w:rPr>
                <w:rFonts w:ascii="Garamond" w:hAnsi="Garamond"/>
                <w:sz w:val="24"/>
                <w:szCs w:val="24"/>
              </w:rPr>
            </w:pPr>
            <w:r w:rsidRPr="00A718F0">
              <w:rPr>
                <w:rFonts w:ascii="Garamond" w:hAnsi="Garamond"/>
                <w:sz w:val="24"/>
                <w:szCs w:val="24"/>
              </w:rPr>
              <w:t>Woolf, “Modern Fiction”</w:t>
            </w:r>
          </w:p>
          <w:p w:rsidR="00C40029" w:rsidRPr="00A718F0" w:rsidRDefault="00C40029" w:rsidP="00393DF4">
            <w:pPr>
              <w:rPr>
                <w:rFonts w:ascii="Garamond" w:hAnsi="Garamond"/>
                <w:sz w:val="24"/>
                <w:szCs w:val="24"/>
              </w:rPr>
            </w:pPr>
            <w:r w:rsidRPr="00A718F0">
              <w:rPr>
                <w:rFonts w:ascii="Garamond" w:hAnsi="Garamond"/>
                <w:sz w:val="24"/>
                <w:szCs w:val="24"/>
              </w:rPr>
              <w:t>James Joyce “</w:t>
            </w:r>
            <w:proofErr w:type="spellStart"/>
            <w:r w:rsidRPr="00A718F0">
              <w:rPr>
                <w:rFonts w:ascii="Garamond" w:hAnsi="Garamond"/>
                <w:sz w:val="24"/>
                <w:szCs w:val="24"/>
              </w:rPr>
              <w:t>Araby</w:t>
            </w:r>
            <w:proofErr w:type="spellEnd"/>
            <w:r w:rsidRPr="00A718F0">
              <w:rPr>
                <w:rFonts w:ascii="Garamond" w:hAnsi="Garamond"/>
                <w:sz w:val="24"/>
                <w:szCs w:val="24"/>
              </w:rPr>
              <w:t>”</w:t>
            </w:r>
            <w:r w:rsidR="00BD19F2">
              <w:rPr>
                <w:rFonts w:ascii="Garamond" w:hAnsi="Garamond"/>
                <w:sz w:val="24"/>
                <w:szCs w:val="24"/>
              </w:rPr>
              <w:t xml:space="preserve"> *</w:t>
            </w:r>
          </w:p>
        </w:tc>
      </w:tr>
      <w:tr w:rsidR="00393DF4" w:rsidRPr="00A718F0" w:rsidTr="00CF0533">
        <w:tc>
          <w:tcPr>
            <w:tcW w:w="2518" w:type="dxa"/>
          </w:tcPr>
          <w:p w:rsidR="00393DF4" w:rsidRPr="00A718F0" w:rsidRDefault="00393DF4" w:rsidP="00DA7D5B">
            <w:pPr>
              <w:pStyle w:val="ListeParagraf"/>
              <w:numPr>
                <w:ilvl w:val="0"/>
                <w:numId w:val="4"/>
              </w:numPr>
              <w:spacing w:after="200" w:line="276" w:lineRule="auto"/>
              <w:rPr>
                <w:rFonts w:ascii="Garamond" w:hAnsi="Garamond"/>
                <w:sz w:val="24"/>
                <w:szCs w:val="24"/>
              </w:rPr>
            </w:pPr>
            <w:r w:rsidRPr="00A718F0">
              <w:rPr>
                <w:rFonts w:ascii="Garamond" w:hAnsi="Garamond"/>
                <w:sz w:val="24"/>
                <w:szCs w:val="24"/>
              </w:rPr>
              <w:t>1</w:t>
            </w:r>
            <w:r w:rsidR="00EA7FD2">
              <w:rPr>
                <w:rFonts w:ascii="Garamond" w:hAnsi="Garamond"/>
                <w:sz w:val="24"/>
                <w:szCs w:val="24"/>
              </w:rPr>
              <w:t>7</w:t>
            </w:r>
            <w:r w:rsidRPr="00A718F0">
              <w:rPr>
                <w:rFonts w:ascii="Garamond" w:hAnsi="Garamond"/>
                <w:sz w:val="24"/>
                <w:szCs w:val="24"/>
              </w:rPr>
              <w:t xml:space="preserve"> Oct.</w:t>
            </w:r>
          </w:p>
        </w:tc>
        <w:tc>
          <w:tcPr>
            <w:tcW w:w="5954" w:type="dxa"/>
          </w:tcPr>
          <w:p w:rsidR="00DA7D5B" w:rsidRPr="00A718F0" w:rsidRDefault="00EA7FD2" w:rsidP="00DA7D5B">
            <w:pPr>
              <w:rPr>
                <w:rFonts w:ascii="Garamond" w:hAnsi="Garamond"/>
                <w:sz w:val="24"/>
                <w:szCs w:val="24"/>
                <w:lang w:val="tr-TR"/>
              </w:rPr>
            </w:pPr>
            <w:r>
              <w:rPr>
                <w:rFonts w:ascii="Garamond" w:hAnsi="Garamond"/>
                <w:sz w:val="24"/>
                <w:szCs w:val="24"/>
                <w:lang w:val="tr-TR"/>
              </w:rPr>
              <w:t>Joyce, “</w:t>
            </w:r>
            <w:proofErr w:type="spellStart"/>
            <w:r>
              <w:rPr>
                <w:rFonts w:ascii="Garamond" w:hAnsi="Garamond"/>
                <w:sz w:val="24"/>
                <w:szCs w:val="24"/>
                <w:lang w:val="tr-TR"/>
              </w:rPr>
              <w:t>The</w:t>
            </w:r>
            <w:proofErr w:type="spellEnd"/>
            <w:r>
              <w:rPr>
                <w:rFonts w:ascii="Garamond" w:hAnsi="Garamond"/>
                <w:sz w:val="24"/>
                <w:szCs w:val="24"/>
                <w:lang w:val="tr-TR"/>
              </w:rPr>
              <w:t xml:space="preserve"> </w:t>
            </w:r>
            <w:proofErr w:type="spellStart"/>
            <w:r>
              <w:rPr>
                <w:rFonts w:ascii="Garamond" w:hAnsi="Garamond"/>
                <w:sz w:val="24"/>
                <w:szCs w:val="24"/>
                <w:lang w:val="tr-TR"/>
              </w:rPr>
              <w:t>Dead</w:t>
            </w:r>
            <w:proofErr w:type="spellEnd"/>
            <w:r>
              <w:rPr>
                <w:rFonts w:ascii="Garamond" w:hAnsi="Garamond"/>
                <w:sz w:val="24"/>
                <w:szCs w:val="24"/>
                <w:lang w:val="tr-TR"/>
              </w:rPr>
              <w:t>”</w:t>
            </w:r>
            <w:r w:rsidR="00BD19F2">
              <w:rPr>
                <w:rFonts w:ascii="Garamond" w:hAnsi="Garamond"/>
                <w:sz w:val="24"/>
                <w:szCs w:val="24"/>
                <w:lang w:val="tr-TR"/>
              </w:rPr>
              <w:t xml:space="preserve"> *</w:t>
            </w:r>
          </w:p>
        </w:tc>
      </w:tr>
      <w:tr w:rsidR="00EA7FD2" w:rsidRPr="00A718F0" w:rsidTr="00CF0533">
        <w:tc>
          <w:tcPr>
            <w:tcW w:w="2518" w:type="dxa"/>
          </w:tcPr>
          <w:p w:rsidR="00EA7FD2" w:rsidRPr="00A718F0" w:rsidRDefault="00EA7FD2" w:rsidP="00EA7FD2">
            <w:pPr>
              <w:pStyle w:val="ListeParagraf"/>
              <w:numPr>
                <w:ilvl w:val="0"/>
                <w:numId w:val="4"/>
              </w:numPr>
              <w:spacing w:after="200" w:line="276" w:lineRule="auto"/>
              <w:rPr>
                <w:rFonts w:ascii="Garamond" w:hAnsi="Garamond"/>
                <w:sz w:val="24"/>
                <w:szCs w:val="24"/>
              </w:rPr>
            </w:pPr>
            <w:r w:rsidRPr="00A718F0">
              <w:rPr>
                <w:rFonts w:ascii="Garamond" w:hAnsi="Garamond"/>
                <w:sz w:val="24"/>
                <w:szCs w:val="24"/>
              </w:rPr>
              <w:t>2</w:t>
            </w:r>
            <w:r>
              <w:rPr>
                <w:rFonts w:ascii="Garamond" w:hAnsi="Garamond"/>
                <w:sz w:val="24"/>
                <w:szCs w:val="24"/>
              </w:rPr>
              <w:t>4</w:t>
            </w:r>
            <w:r w:rsidRPr="00A718F0">
              <w:rPr>
                <w:rFonts w:ascii="Garamond" w:hAnsi="Garamond"/>
                <w:sz w:val="24"/>
                <w:szCs w:val="24"/>
              </w:rPr>
              <w:t xml:space="preserve"> Oct.</w:t>
            </w:r>
          </w:p>
        </w:tc>
        <w:tc>
          <w:tcPr>
            <w:tcW w:w="5954" w:type="dxa"/>
          </w:tcPr>
          <w:p w:rsidR="00EA7FD2" w:rsidRPr="00A718F0" w:rsidRDefault="00EA7FD2" w:rsidP="00EA7FD2">
            <w:pPr>
              <w:spacing w:line="480" w:lineRule="auto"/>
              <w:rPr>
                <w:rFonts w:ascii="Garamond" w:hAnsi="Garamond"/>
                <w:sz w:val="24"/>
                <w:szCs w:val="24"/>
              </w:rPr>
            </w:pPr>
            <w:r w:rsidRPr="00A718F0">
              <w:rPr>
                <w:rFonts w:ascii="Garamond" w:hAnsi="Garamond"/>
                <w:sz w:val="24"/>
                <w:szCs w:val="24"/>
              </w:rPr>
              <w:t xml:space="preserve">Woolf, </w:t>
            </w:r>
            <w:proofErr w:type="spellStart"/>
            <w:r w:rsidRPr="00A718F0">
              <w:rPr>
                <w:rFonts w:ascii="Garamond" w:hAnsi="Garamond"/>
                <w:i/>
                <w:sz w:val="24"/>
                <w:szCs w:val="24"/>
              </w:rPr>
              <w:t>Mrs</w:t>
            </w:r>
            <w:proofErr w:type="spellEnd"/>
            <w:r w:rsidRPr="00A718F0">
              <w:rPr>
                <w:rFonts w:ascii="Garamond" w:hAnsi="Garamond"/>
                <w:i/>
                <w:sz w:val="24"/>
                <w:szCs w:val="24"/>
              </w:rPr>
              <w:t xml:space="preserve"> Dalloway</w:t>
            </w:r>
            <w:r w:rsidR="00BD19F2">
              <w:rPr>
                <w:rFonts w:ascii="Garamond" w:hAnsi="Garamond"/>
                <w:i/>
                <w:sz w:val="24"/>
                <w:szCs w:val="24"/>
              </w:rPr>
              <w:t>*</w:t>
            </w:r>
          </w:p>
        </w:tc>
      </w:tr>
      <w:tr w:rsidR="00EA7FD2" w:rsidRPr="00A718F0" w:rsidTr="00CF0533">
        <w:tc>
          <w:tcPr>
            <w:tcW w:w="2518" w:type="dxa"/>
          </w:tcPr>
          <w:p w:rsidR="00EA7FD2" w:rsidRPr="00CD0B68" w:rsidRDefault="00CD0B68" w:rsidP="00CD0B68">
            <w:pPr>
              <w:pStyle w:val="ListeParagraf"/>
              <w:numPr>
                <w:ilvl w:val="0"/>
                <w:numId w:val="4"/>
              </w:numPr>
              <w:spacing w:after="200" w:line="276" w:lineRule="auto"/>
              <w:rPr>
                <w:rFonts w:ascii="Garamond" w:hAnsi="Garamond"/>
                <w:sz w:val="24"/>
                <w:szCs w:val="24"/>
              </w:rPr>
            </w:pPr>
            <w:r>
              <w:rPr>
                <w:rFonts w:ascii="Garamond" w:hAnsi="Garamond"/>
                <w:sz w:val="24"/>
                <w:szCs w:val="24"/>
              </w:rPr>
              <w:t>31</w:t>
            </w:r>
            <w:r w:rsidR="00EA7FD2" w:rsidRPr="00A718F0">
              <w:rPr>
                <w:rFonts w:ascii="Garamond" w:hAnsi="Garamond"/>
                <w:sz w:val="24"/>
                <w:szCs w:val="24"/>
              </w:rPr>
              <w:t xml:space="preserve"> </w:t>
            </w:r>
            <w:r>
              <w:rPr>
                <w:rFonts w:ascii="Garamond" w:hAnsi="Garamond"/>
                <w:sz w:val="24"/>
                <w:szCs w:val="24"/>
              </w:rPr>
              <w:t>Oct</w:t>
            </w:r>
            <w:r w:rsidR="00EA7FD2" w:rsidRPr="00CD0B68">
              <w:rPr>
                <w:rFonts w:ascii="Garamond" w:hAnsi="Garamond"/>
                <w:sz w:val="24"/>
                <w:szCs w:val="24"/>
              </w:rPr>
              <w:t>.</w:t>
            </w:r>
          </w:p>
        </w:tc>
        <w:tc>
          <w:tcPr>
            <w:tcW w:w="5954" w:type="dxa"/>
          </w:tcPr>
          <w:p w:rsidR="00EA7FD2" w:rsidRPr="00A718F0" w:rsidRDefault="00EA7FD2" w:rsidP="00EA7FD2">
            <w:pPr>
              <w:spacing w:line="480" w:lineRule="auto"/>
              <w:rPr>
                <w:rFonts w:ascii="Garamond" w:hAnsi="Garamond"/>
                <w:sz w:val="24"/>
                <w:szCs w:val="24"/>
              </w:rPr>
            </w:pPr>
            <w:r w:rsidRPr="00A718F0">
              <w:rPr>
                <w:rFonts w:ascii="Garamond" w:hAnsi="Garamond"/>
                <w:sz w:val="24"/>
                <w:szCs w:val="24"/>
              </w:rPr>
              <w:t xml:space="preserve">Woolf, </w:t>
            </w:r>
            <w:proofErr w:type="spellStart"/>
            <w:r w:rsidRPr="00A718F0">
              <w:rPr>
                <w:rFonts w:ascii="Garamond" w:hAnsi="Garamond"/>
                <w:i/>
                <w:sz w:val="24"/>
                <w:szCs w:val="24"/>
              </w:rPr>
              <w:t>Mrs</w:t>
            </w:r>
            <w:proofErr w:type="spellEnd"/>
            <w:r w:rsidRPr="00A718F0">
              <w:rPr>
                <w:rFonts w:ascii="Garamond" w:hAnsi="Garamond"/>
                <w:i/>
                <w:sz w:val="24"/>
                <w:szCs w:val="24"/>
              </w:rPr>
              <w:t xml:space="preserve"> Dalloway</w:t>
            </w:r>
          </w:p>
        </w:tc>
      </w:tr>
      <w:tr w:rsidR="00EA7FD2" w:rsidRPr="00A718F0" w:rsidTr="00CF0533">
        <w:tc>
          <w:tcPr>
            <w:tcW w:w="2518" w:type="dxa"/>
          </w:tcPr>
          <w:p w:rsidR="00EA7FD2" w:rsidRPr="00A718F0" w:rsidRDefault="00CD0B68" w:rsidP="00EA7FD2">
            <w:pPr>
              <w:pStyle w:val="ListeParagraf"/>
              <w:numPr>
                <w:ilvl w:val="0"/>
                <w:numId w:val="4"/>
              </w:numPr>
              <w:spacing w:after="200" w:line="276" w:lineRule="auto"/>
              <w:rPr>
                <w:rFonts w:ascii="Garamond" w:hAnsi="Garamond"/>
                <w:sz w:val="24"/>
                <w:szCs w:val="24"/>
              </w:rPr>
            </w:pPr>
            <w:r>
              <w:rPr>
                <w:rFonts w:ascii="Garamond" w:hAnsi="Garamond"/>
                <w:sz w:val="24"/>
                <w:szCs w:val="24"/>
              </w:rPr>
              <w:t xml:space="preserve">7 </w:t>
            </w:r>
            <w:r w:rsidR="00EA7FD2" w:rsidRPr="00A718F0">
              <w:rPr>
                <w:rFonts w:ascii="Garamond" w:hAnsi="Garamond"/>
                <w:sz w:val="24"/>
                <w:szCs w:val="24"/>
              </w:rPr>
              <w:t xml:space="preserve">Nov. </w:t>
            </w:r>
          </w:p>
        </w:tc>
        <w:tc>
          <w:tcPr>
            <w:tcW w:w="5954" w:type="dxa"/>
          </w:tcPr>
          <w:p w:rsidR="00EA7FD2" w:rsidRPr="00A718F0" w:rsidRDefault="00EA7FD2" w:rsidP="00EA7FD2">
            <w:pPr>
              <w:spacing w:line="480" w:lineRule="auto"/>
              <w:rPr>
                <w:rFonts w:ascii="Garamond" w:hAnsi="Garamond"/>
                <w:sz w:val="24"/>
                <w:szCs w:val="24"/>
              </w:rPr>
            </w:pPr>
            <w:r w:rsidRPr="00A718F0">
              <w:rPr>
                <w:rFonts w:ascii="Garamond" w:hAnsi="Garamond"/>
                <w:sz w:val="24"/>
                <w:szCs w:val="24"/>
              </w:rPr>
              <w:t xml:space="preserve">Woolf, </w:t>
            </w:r>
            <w:proofErr w:type="spellStart"/>
            <w:r w:rsidRPr="00A718F0">
              <w:rPr>
                <w:rFonts w:ascii="Garamond" w:hAnsi="Garamond"/>
                <w:i/>
                <w:sz w:val="24"/>
                <w:szCs w:val="24"/>
              </w:rPr>
              <w:t>Mrs</w:t>
            </w:r>
            <w:proofErr w:type="spellEnd"/>
            <w:r w:rsidRPr="00A718F0">
              <w:rPr>
                <w:rFonts w:ascii="Garamond" w:hAnsi="Garamond"/>
                <w:i/>
                <w:sz w:val="24"/>
                <w:szCs w:val="24"/>
              </w:rPr>
              <w:t xml:space="preserve"> Dalloway</w:t>
            </w:r>
            <w:r w:rsidRPr="00A718F0">
              <w:rPr>
                <w:rFonts w:ascii="Garamond" w:hAnsi="Garamond"/>
                <w:sz w:val="24"/>
                <w:szCs w:val="24"/>
              </w:rPr>
              <w:t xml:space="preserve"> </w:t>
            </w:r>
          </w:p>
        </w:tc>
      </w:tr>
      <w:tr w:rsidR="00393DF4" w:rsidRPr="00A718F0" w:rsidTr="00CF0533">
        <w:tc>
          <w:tcPr>
            <w:tcW w:w="2518" w:type="dxa"/>
          </w:tcPr>
          <w:p w:rsidR="00393DF4" w:rsidRPr="00A718F0" w:rsidRDefault="00393DF4" w:rsidP="00DA7D5B">
            <w:pPr>
              <w:pStyle w:val="ListeParagraf"/>
              <w:numPr>
                <w:ilvl w:val="0"/>
                <w:numId w:val="4"/>
              </w:numPr>
              <w:spacing w:after="200" w:line="276" w:lineRule="auto"/>
              <w:rPr>
                <w:rFonts w:ascii="Garamond" w:hAnsi="Garamond"/>
                <w:sz w:val="24"/>
                <w:szCs w:val="24"/>
              </w:rPr>
            </w:pPr>
            <w:r w:rsidRPr="00A718F0">
              <w:rPr>
                <w:rFonts w:ascii="Garamond" w:hAnsi="Garamond"/>
                <w:sz w:val="24"/>
                <w:szCs w:val="24"/>
              </w:rPr>
              <w:t>1</w:t>
            </w:r>
            <w:r w:rsidR="00CD0B68">
              <w:rPr>
                <w:rFonts w:ascii="Garamond" w:hAnsi="Garamond"/>
                <w:sz w:val="24"/>
                <w:szCs w:val="24"/>
              </w:rPr>
              <w:t>3</w:t>
            </w:r>
            <w:r w:rsidR="00DA7D5B" w:rsidRPr="00A718F0">
              <w:rPr>
                <w:rFonts w:ascii="Garamond" w:hAnsi="Garamond"/>
                <w:sz w:val="24"/>
                <w:szCs w:val="24"/>
              </w:rPr>
              <w:t>-1</w:t>
            </w:r>
            <w:r w:rsidR="00CD0B68">
              <w:rPr>
                <w:rFonts w:ascii="Garamond" w:hAnsi="Garamond"/>
                <w:sz w:val="24"/>
                <w:szCs w:val="24"/>
              </w:rPr>
              <w:t>7</w:t>
            </w:r>
            <w:r w:rsidRPr="00A718F0">
              <w:rPr>
                <w:rFonts w:ascii="Garamond" w:hAnsi="Garamond"/>
                <w:sz w:val="24"/>
                <w:szCs w:val="24"/>
              </w:rPr>
              <w:t xml:space="preserve"> Nov. </w:t>
            </w:r>
          </w:p>
        </w:tc>
        <w:tc>
          <w:tcPr>
            <w:tcW w:w="5954" w:type="dxa"/>
          </w:tcPr>
          <w:p w:rsidR="00393DF4" w:rsidRPr="00A718F0" w:rsidRDefault="00C40029" w:rsidP="00C40029">
            <w:pPr>
              <w:pStyle w:val="Default"/>
              <w:rPr>
                <w:rFonts w:ascii="Garamond" w:hAnsi="Garamond"/>
              </w:rPr>
            </w:pPr>
            <w:r w:rsidRPr="00A718F0">
              <w:rPr>
                <w:rFonts w:ascii="Garamond" w:hAnsi="Garamond"/>
                <w:b/>
              </w:rPr>
              <w:t>Midterm Exam</w:t>
            </w:r>
            <w:r w:rsidRPr="00A718F0">
              <w:rPr>
                <w:rFonts w:ascii="Garamond" w:hAnsi="Garamond"/>
              </w:rPr>
              <w:t xml:space="preserve"> </w:t>
            </w:r>
          </w:p>
        </w:tc>
      </w:tr>
      <w:tr w:rsidR="00393DF4" w:rsidRPr="00A718F0" w:rsidTr="00CF0533">
        <w:tc>
          <w:tcPr>
            <w:tcW w:w="2518" w:type="dxa"/>
          </w:tcPr>
          <w:p w:rsidR="00393DF4" w:rsidRPr="00A718F0" w:rsidRDefault="00CD0B68" w:rsidP="00DA7D5B">
            <w:pPr>
              <w:pStyle w:val="ListeParagraf"/>
              <w:numPr>
                <w:ilvl w:val="0"/>
                <w:numId w:val="4"/>
              </w:numPr>
              <w:spacing w:after="200" w:line="276" w:lineRule="auto"/>
              <w:rPr>
                <w:rFonts w:ascii="Garamond" w:hAnsi="Garamond"/>
                <w:sz w:val="24"/>
                <w:szCs w:val="24"/>
              </w:rPr>
            </w:pPr>
            <w:r>
              <w:rPr>
                <w:rFonts w:ascii="Garamond" w:hAnsi="Garamond"/>
                <w:sz w:val="24"/>
                <w:szCs w:val="24"/>
              </w:rPr>
              <w:t>21</w:t>
            </w:r>
            <w:r w:rsidR="00472453" w:rsidRPr="00A718F0">
              <w:rPr>
                <w:rFonts w:ascii="Garamond" w:hAnsi="Garamond"/>
                <w:sz w:val="24"/>
                <w:szCs w:val="24"/>
              </w:rPr>
              <w:t xml:space="preserve"> Nov.</w:t>
            </w:r>
          </w:p>
        </w:tc>
        <w:tc>
          <w:tcPr>
            <w:tcW w:w="5954" w:type="dxa"/>
          </w:tcPr>
          <w:p w:rsidR="00EA7FD2" w:rsidRDefault="00EA7FD2" w:rsidP="00EA7FD2">
            <w:pPr>
              <w:pStyle w:val="Default"/>
              <w:rPr>
                <w:rFonts w:ascii="Garamond" w:hAnsi="Garamond"/>
              </w:rPr>
            </w:pPr>
            <w:proofErr w:type="spellStart"/>
            <w:r>
              <w:rPr>
                <w:rFonts w:ascii="Garamond" w:hAnsi="Garamond"/>
              </w:rPr>
              <w:t>Katherine</w:t>
            </w:r>
            <w:proofErr w:type="spellEnd"/>
            <w:r>
              <w:rPr>
                <w:rFonts w:ascii="Garamond" w:hAnsi="Garamond"/>
              </w:rPr>
              <w:t xml:space="preserve"> </w:t>
            </w:r>
            <w:proofErr w:type="spellStart"/>
            <w:r>
              <w:rPr>
                <w:rFonts w:ascii="Garamond" w:hAnsi="Garamond"/>
              </w:rPr>
              <w:t>Mansfield</w:t>
            </w:r>
            <w:proofErr w:type="spellEnd"/>
            <w:r>
              <w:rPr>
                <w:rFonts w:ascii="Garamond" w:hAnsi="Garamond"/>
              </w:rPr>
              <w:t>, “</w:t>
            </w:r>
            <w:proofErr w:type="spellStart"/>
            <w:r>
              <w:rPr>
                <w:rFonts w:ascii="Garamond" w:hAnsi="Garamond"/>
              </w:rPr>
              <w:t>The</w:t>
            </w:r>
            <w:proofErr w:type="spellEnd"/>
            <w:r>
              <w:rPr>
                <w:rFonts w:ascii="Garamond" w:hAnsi="Garamond"/>
              </w:rPr>
              <w:t xml:space="preserve"> </w:t>
            </w:r>
            <w:proofErr w:type="spellStart"/>
            <w:r>
              <w:rPr>
                <w:rFonts w:ascii="Garamond" w:hAnsi="Garamond"/>
              </w:rPr>
              <w:t>Garden</w:t>
            </w:r>
            <w:proofErr w:type="spellEnd"/>
            <w:r>
              <w:rPr>
                <w:rFonts w:ascii="Garamond" w:hAnsi="Garamond"/>
              </w:rPr>
              <w:t xml:space="preserve"> </w:t>
            </w:r>
            <w:proofErr w:type="spellStart"/>
            <w:proofErr w:type="gramStart"/>
            <w:r>
              <w:rPr>
                <w:rFonts w:ascii="Garamond" w:hAnsi="Garamond"/>
              </w:rPr>
              <w:t>Party</w:t>
            </w:r>
            <w:proofErr w:type="spellEnd"/>
            <w:r>
              <w:rPr>
                <w:rFonts w:ascii="Garamond" w:hAnsi="Garamond"/>
              </w:rPr>
              <w:t>”</w:t>
            </w:r>
            <w:r w:rsidR="00BD19F2">
              <w:rPr>
                <w:rFonts w:ascii="Garamond" w:hAnsi="Garamond"/>
              </w:rPr>
              <w:t>*</w:t>
            </w:r>
            <w:proofErr w:type="gramEnd"/>
          </w:p>
          <w:p w:rsidR="00393DF4" w:rsidRPr="00A718F0" w:rsidRDefault="00393DF4" w:rsidP="00393DF4">
            <w:pPr>
              <w:pStyle w:val="Default"/>
              <w:rPr>
                <w:rFonts w:ascii="Garamond" w:hAnsi="Garamond"/>
              </w:rPr>
            </w:pPr>
          </w:p>
        </w:tc>
      </w:tr>
      <w:tr w:rsidR="00472453" w:rsidRPr="00A718F0" w:rsidTr="00CF0533">
        <w:tc>
          <w:tcPr>
            <w:tcW w:w="2518" w:type="dxa"/>
          </w:tcPr>
          <w:p w:rsidR="00472453" w:rsidRPr="00A718F0" w:rsidRDefault="00DA7D5B" w:rsidP="00393DF4">
            <w:pPr>
              <w:pStyle w:val="ListeParagraf"/>
              <w:numPr>
                <w:ilvl w:val="0"/>
                <w:numId w:val="4"/>
              </w:numPr>
              <w:spacing w:after="200" w:line="276" w:lineRule="auto"/>
              <w:rPr>
                <w:rFonts w:ascii="Garamond" w:hAnsi="Garamond"/>
                <w:sz w:val="24"/>
                <w:szCs w:val="24"/>
              </w:rPr>
            </w:pPr>
            <w:r w:rsidRPr="00A718F0">
              <w:rPr>
                <w:rFonts w:ascii="Garamond" w:hAnsi="Garamond"/>
                <w:sz w:val="24"/>
                <w:szCs w:val="24"/>
              </w:rPr>
              <w:t>2</w:t>
            </w:r>
            <w:r w:rsidR="00CD0B68">
              <w:rPr>
                <w:rFonts w:ascii="Garamond" w:hAnsi="Garamond"/>
                <w:sz w:val="24"/>
                <w:szCs w:val="24"/>
              </w:rPr>
              <w:t>8</w:t>
            </w:r>
            <w:r w:rsidRPr="00A718F0">
              <w:rPr>
                <w:rFonts w:ascii="Garamond" w:hAnsi="Garamond"/>
                <w:sz w:val="24"/>
                <w:szCs w:val="24"/>
              </w:rPr>
              <w:t xml:space="preserve"> N</w:t>
            </w:r>
            <w:r w:rsidR="00472453" w:rsidRPr="00A718F0">
              <w:rPr>
                <w:rFonts w:ascii="Garamond" w:hAnsi="Garamond"/>
                <w:sz w:val="24"/>
                <w:szCs w:val="24"/>
              </w:rPr>
              <w:t>ov.</w:t>
            </w:r>
          </w:p>
        </w:tc>
        <w:tc>
          <w:tcPr>
            <w:tcW w:w="5954" w:type="dxa"/>
          </w:tcPr>
          <w:p w:rsidR="00EA7FD2" w:rsidRPr="004E1A9B" w:rsidRDefault="00EA7FD2" w:rsidP="00EA7FD2">
            <w:pPr>
              <w:pStyle w:val="Default"/>
              <w:rPr>
                <w:rFonts w:ascii="Garamond" w:hAnsi="Garamond"/>
              </w:rPr>
            </w:pPr>
            <w:r>
              <w:rPr>
                <w:rFonts w:ascii="Garamond" w:hAnsi="Garamond"/>
              </w:rPr>
              <w:t>D.H. Lawrence, “</w:t>
            </w:r>
            <w:proofErr w:type="spellStart"/>
            <w:r w:rsidRPr="00803CDE">
              <w:rPr>
                <w:rFonts w:ascii="Garamond" w:hAnsi="Garamond"/>
              </w:rPr>
              <w:t>Odour</w:t>
            </w:r>
            <w:proofErr w:type="spellEnd"/>
            <w:r w:rsidRPr="00803CDE">
              <w:rPr>
                <w:rFonts w:ascii="Garamond" w:hAnsi="Garamond"/>
              </w:rPr>
              <w:t xml:space="preserve"> of </w:t>
            </w:r>
            <w:proofErr w:type="spellStart"/>
            <w:proofErr w:type="gramStart"/>
            <w:r w:rsidRPr="00803CDE">
              <w:rPr>
                <w:rFonts w:ascii="Garamond" w:hAnsi="Garamond"/>
              </w:rPr>
              <w:t>Chrysanthemums</w:t>
            </w:r>
            <w:proofErr w:type="spellEnd"/>
            <w:r>
              <w:rPr>
                <w:rFonts w:ascii="Garamond" w:hAnsi="Garamond"/>
              </w:rPr>
              <w:t>”</w:t>
            </w:r>
            <w:r w:rsidR="00BD19F2">
              <w:rPr>
                <w:rFonts w:ascii="Garamond" w:hAnsi="Garamond"/>
              </w:rPr>
              <w:t>*</w:t>
            </w:r>
            <w:proofErr w:type="gramEnd"/>
          </w:p>
          <w:p w:rsidR="00472453" w:rsidRPr="00A718F0" w:rsidRDefault="00472453" w:rsidP="00393DF4">
            <w:pPr>
              <w:pStyle w:val="Default"/>
              <w:rPr>
                <w:rFonts w:ascii="Garamond" w:hAnsi="Garamond"/>
              </w:rPr>
            </w:pPr>
          </w:p>
        </w:tc>
      </w:tr>
      <w:tr w:rsidR="00472453" w:rsidRPr="00A718F0" w:rsidTr="00CF0533">
        <w:tc>
          <w:tcPr>
            <w:tcW w:w="2518" w:type="dxa"/>
          </w:tcPr>
          <w:p w:rsidR="00472453" w:rsidRPr="00A718F0" w:rsidRDefault="00CD0B68" w:rsidP="00472453">
            <w:pPr>
              <w:pStyle w:val="ListeParagraf"/>
              <w:numPr>
                <w:ilvl w:val="0"/>
                <w:numId w:val="4"/>
              </w:numPr>
              <w:spacing w:after="200" w:line="276" w:lineRule="auto"/>
              <w:rPr>
                <w:rFonts w:ascii="Garamond" w:hAnsi="Garamond"/>
                <w:sz w:val="24"/>
                <w:szCs w:val="24"/>
              </w:rPr>
            </w:pPr>
            <w:r>
              <w:rPr>
                <w:rFonts w:ascii="Garamond" w:hAnsi="Garamond"/>
                <w:sz w:val="24"/>
                <w:szCs w:val="24"/>
              </w:rPr>
              <w:t>5</w:t>
            </w:r>
            <w:r w:rsidR="00472453" w:rsidRPr="00A718F0">
              <w:rPr>
                <w:rFonts w:ascii="Garamond" w:hAnsi="Garamond"/>
                <w:sz w:val="24"/>
                <w:szCs w:val="24"/>
              </w:rPr>
              <w:t xml:space="preserve"> Dec. </w:t>
            </w:r>
          </w:p>
        </w:tc>
        <w:tc>
          <w:tcPr>
            <w:tcW w:w="5954" w:type="dxa"/>
          </w:tcPr>
          <w:p w:rsidR="00472453" w:rsidRPr="00A718F0" w:rsidRDefault="00EA7FD2" w:rsidP="00472453">
            <w:pPr>
              <w:spacing w:line="480" w:lineRule="auto"/>
              <w:rPr>
                <w:rFonts w:ascii="Garamond" w:hAnsi="Garamond"/>
                <w:sz w:val="24"/>
                <w:szCs w:val="24"/>
              </w:rPr>
            </w:pPr>
            <w:r w:rsidRPr="00EA7FD2">
              <w:rPr>
                <w:rFonts w:ascii="Garamond" w:hAnsi="Garamond"/>
                <w:sz w:val="24"/>
                <w:szCs w:val="24"/>
              </w:rPr>
              <w:t xml:space="preserve">Conrad, </w:t>
            </w:r>
            <w:r w:rsidRPr="00EA7FD2">
              <w:rPr>
                <w:rFonts w:ascii="Garamond" w:hAnsi="Garamond"/>
                <w:i/>
                <w:sz w:val="24"/>
                <w:szCs w:val="24"/>
              </w:rPr>
              <w:t>Heart of Darkness</w:t>
            </w:r>
            <w:r>
              <w:rPr>
                <w:rFonts w:ascii="Garamond" w:hAnsi="Garamond"/>
                <w:i/>
                <w:sz w:val="24"/>
                <w:szCs w:val="24"/>
              </w:rPr>
              <w:t xml:space="preserve"> </w:t>
            </w:r>
            <w:r w:rsidRPr="00EA7FD2">
              <w:rPr>
                <w:rFonts w:ascii="Garamond" w:hAnsi="Garamond"/>
                <w:sz w:val="24"/>
                <w:szCs w:val="24"/>
              </w:rPr>
              <w:t xml:space="preserve">(chapter </w:t>
            </w:r>
            <w:proofErr w:type="gramStart"/>
            <w:r w:rsidRPr="00EA7FD2">
              <w:rPr>
                <w:rFonts w:ascii="Garamond" w:hAnsi="Garamond"/>
                <w:sz w:val="24"/>
                <w:szCs w:val="24"/>
              </w:rPr>
              <w:t>1)</w:t>
            </w:r>
            <w:r w:rsidR="00BD19F2">
              <w:rPr>
                <w:rFonts w:ascii="Garamond" w:hAnsi="Garamond"/>
                <w:sz w:val="24"/>
                <w:szCs w:val="24"/>
              </w:rPr>
              <w:t>*</w:t>
            </w:r>
            <w:proofErr w:type="gramEnd"/>
          </w:p>
        </w:tc>
      </w:tr>
      <w:tr w:rsidR="00472453" w:rsidRPr="00A718F0" w:rsidTr="00CF0533">
        <w:tc>
          <w:tcPr>
            <w:tcW w:w="2518" w:type="dxa"/>
          </w:tcPr>
          <w:p w:rsidR="00472453" w:rsidRPr="00A718F0" w:rsidRDefault="00472453" w:rsidP="00DA7D5B">
            <w:pPr>
              <w:pStyle w:val="ListeParagraf"/>
              <w:numPr>
                <w:ilvl w:val="0"/>
                <w:numId w:val="4"/>
              </w:numPr>
              <w:spacing w:after="200" w:line="276" w:lineRule="auto"/>
              <w:rPr>
                <w:rFonts w:ascii="Garamond" w:hAnsi="Garamond"/>
                <w:sz w:val="24"/>
                <w:szCs w:val="24"/>
              </w:rPr>
            </w:pPr>
            <w:r w:rsidRPr="00A718F0">
              <w:rPr>
                <w:rFonts w:ascii="Garamond" w:hAnsi="Garamond"/>
                <w:sz w:val="24"/>
                <w:szCs w:val="24"/>
              </w:rPr>
              <w:t>1</w:t>
            </w:r>
            <w:r w:rsidR="00CD0B68">
              <w:rPr>
                <w:rFonts w:ascii="Garamond" w:hAnsi="Garamond"/>
                <w:sz w:val="24"/>
                <w:szCs w:val="24"/>
              </w:rPr>
              <w:t>2</w:t>
            </w:r>
            <w:r w:rsidRPr="00A718F0">
              <w:rPr>
                <w:rFonts w:ascii="Garamond" w:hAnsi="Garamond"/>
                <w:sz w:val="24"/>
                <w:szCs w:val="24"/>
              </w:rPr>
              <w:t xml:space="preserve"> Dec.</w:t>
            </w:r>
          </w:p>
        </w:tc>
        <w:tc>
          <w:tcPr>
            <w:tcW w:w="5954" w:type="dxa"/>
          </w:tcPr>
          <w:p w:rsidR="00472453" w:rsidRPr="00A718F0" w:rsidRDefault="00EA7FD2" w:rsidP="00472453">
            <w:pPr>
              <w:spacing w:line="480" w:lineRule="auto"/>
              <w:rPr>
                <w:rFonts w:ascii="Garamond" w:hAnsi="Garamond"/>
                <w:sz w:val="24"/>
                <w:szCs w:val="24"/>
              </w:rPr>
            </w:pPr>
            <w:r w:rsidRPr="00EA7FD2">
              <w:rPr>
                <w:rFonts w:ascii="Garamond" w:hAnsi="Garamond"/>
                <w:sz w:val="24"/>
                <w:szCs w:val="24"/>
              </w:rPr>
              <w:t xml:space="preserve">Conrad, </w:t>
            </w:r>
            <w:r w:rsidRPr="00EA7FD2">
              <w:rPr>
                <w:rFonts w:ascii="Garamond" w:hAnsi="Garamond"/>
                <w:i/>
                <w:sz w:val="24"/>
                <w:szCs w:val="24"/>
              </w:rPr>
              <w:t>Heart of Darkness</w:t>
            </w:r>
            <w:r>
              <w:rPr>
                <w:rFonts w:ascii="Garamond" w:hAnsi="Garamond"/>
                <w:i/>
                <w:sz w:val="24"/>
                <w:szCs w:val="24"/>
              </w:rPr>
              <w:t xml:space="preserve"> </w:t>
            </w:r>
            <w:r w:rsidRPr="00EA7FD2">
              <w:rPr>
                <w:rFonts w:ascii="Garamond" w:hAnsi="Garamond"/>
                <w:sz w:val="24"/>
                <w:szCs w:val="24"/>
              </w:rPr>
              <w:t xml:space="preserve">(chapter </w:t>
            </w:r>
            <w:r w:rsidR="00BD19F2">
              <w:rPr>
                <w:rFonts w:ascii="Garamond" w:hAnsi="Garamond"/>
                <w:sz w:val="24"/>
                <w:szCs w:val="24"/>
              </w:rPr>
              <w:t>2</w:t>
            </w:r>
            <w:r w:rsidRPr="00EA7FD2">
              <w:rPr>
                <w:rFonts w:ascii="Garamond" w:hAnsi="Garamond"/>
                <w:sz w:val="24"/>
                <w:szCs w:val="24"/>
              </w:rPr>
              <w:t>)</w:t>
            </w:r>
          </w:p>
        </w:tc>
      </w:tr>
      <w:tr w:rsidR="00472453" w:rsidRPr="00A718F0" w:rsidTr="00CF0533">
        <w:tc>
          <w:tcPr>
            <w:tcW w:w="2518" w:type="dxa"/>
          </w:tcPr>
          <w:p w:rsidR="00472453" w:rsidRPr="00A718F0" w:rsidRDefault="00CD0B68" w:rsidP="00472453">
            <w:pPr>
              <w:pStyle w:val="ListeParagraf"/>
              <w:numPr>
                <w:ilvl w:val="0"/>
                <w:numId w:val="4"/>
              </w:numPr>
              <w:spacing w:after="200" w:line="276" w:lineRule="auto"/>
              <w:rPr>
                <w:rFonts w:ascii="Garamond" w:hAnsi="Garamond"/>
                <w:sz w:val="24"/>
                <w:szCs w:val="24"/>
              </w:rPr>
            </w:pPr>
            <w:r>
              <w:rPr>
                <w:rFonts w:ascii="Garamond" w:hAnsi="Garamond"/>
                <w:sz w:val="24"/>
                <w:szCs w:val="24"/>
              </w:rPr>
              <w:t>19</w:t>
            </w:r>
            <w:r w:rsidR="00472453" w:rsidRPr="00A718F0">
              <w:rPr>
                <w:rFonts w:ascii="Garamond" w:hAnsi="Garamond"/>
                <w:sz w:val="24"/>
                <w:szCs w:val="24"/>
              </w:rPr>
              <w:t xml:space="preserve"> Dec.</w:t>
            </w:r>
          </w:p>
        </w:tc>
        <w:tc>
          <w:tcPr>
            <w:tcW w:w="5954" w:type="dxa"/>
          </w:tcPr>
          <w:p w:rsidR="00472453" w:rsidRPr="00A718F0" w:rsidRDefault="00EA7FD2" w:rsidP="00472453">
            <w:pPr>
              <w:spacing w:line="480" w:lineRule="auto"/>
              <w:rPr>
                <w:rFonts w:ascii="Garamond" w:hAnsi="Garamond"/>
                <w:sz w:val="24"/>
                <w:szCs w:val="24"/>
              </w:rPr>
            </w:pPr>
            <w:r w:rsidRPr="00EA7FD2">
              <w:rPr>
                <w:rFonts w:ascii="Garamond" w:hAnsi="Garamond"/>
                <w:sz w:val="24"/>
                <w:szCs w:val="24"/>
              </w:rPr>
              <w:t xml:space="preserve">Conrad, </w:t>
            </w:r>
            <w:r w:rsidRPr="00EA7FD2">
              <w:rPr>
                <w:rFonts w:ascii="Garamond" w:hAnsi="Garamond"/>
                <w:i/>
                <w:sz w:val="24"/>
                <w:szCs w:val="24"/>
              </w:rPr>
              <w:t>Heart of Darkness</w:t>
            </w:r>
            <w:r>
              <w:rPr>
                <w:rFonts w:ascii="Garamond" w:hAnsi="Garamond"/>
                <w:i/>
                <w:sz w:val="24"/>
                <w:szCs w:val="24"/>
              </w:rPr>
              <w:t xml:space="preserve"> </w:t>
            </w:r>
            <w:r w:rsidRPr="00EA7FD2">
              <w:rPr>
                <w:rFonts w:ascii="Garamond" w:hAnsi="Garamond"/>
                <w:sz w:val="24"/>
                <w:szCs w:val="24"/>
              </w:rPr>
              <w:t xml:space="preserve">(chapter </w:t>
            </w:r>
            <w:r w:rsidR="00BD19F2">
              <w:rPr>
                <w:rFonts w:ascii="Garamond" w:hAnsi="Garamond"/>
                <w:sz w:val="24"/>
                <w:szCs w:val="24"/>
              </w:rPr>
              <w:t>3</w:t>
            </w:r>
            <w:r w:rsidRPr="00EA7FD2">
              <w:rPr>
                <w:rFonts w:ascii="Garamond" w:hAnsi="Garamond"/>
                <w:sz w:val="24"/>
                <w:szCs w:val="24"/>
              </w:rPr>
              <w:t>)</w:t>
            </w:r>
          </w:p>
        </w:tc>
      </w:tr>
      <w:tr w:rsidR="00472453" w:rsidRPr="00A718F0" w:rsidTr="00CF0533">
        <w:tc>
          <w:tcPr>
            <w:tcW w:w="2518" w:type="dxa"/>
          </w:tcPr>
          <w:p w:rsidR="00472453" w:rsidRPr="00A718F0" w:rsidRDefault="00472453" w:rsidP="00DA7D5B">
            <w:pPr>
              <w:pStyle w:val="ListeParagraf"/>
              <w:numPr>
                <w:ilvl w:val="0"/>
                <w:numId w:val="4"/>
              </w:numPr>
              <w:spacing w:after="200" w:line="276" w:lineRule="auto"/>
              <w:rPr>
                <w:rFonts w:ascii="Garamond" w:hAnsi="Garamond"/>
                <w:sz w:val="24"/>
                <w:szCs w:val="24"/>
              </w:rPr>
            </w:pPr>
            <w:r w:rsidRPr="00A718F0">
              <w:rPr>
                <w:rFonts w:ascii="Garamond" w:hAnsi="Garamond"/>
                <w:sz w:val="24"/>
                <w:szCs w:val="24"/>
              </w:rPr>
              <w:t>2</w:t>
            </w:r>
            <w:r w:rsidR="00CD0B68">
              <w:rPr>
                <w:rFonts w:ascii="Garamond" w:hAnsi="Garamond"/>
                <w:sz w:val="24"/>
                <w:szCs w:val="24"/>
              </w:rPr>
              <w:t>6</w:t>
            </w:r>
            <w:r w:rsidRPr="00A718F0">
              <w:rPr>
                <w:rFonts w:ascii="Garamond" w:hAnsi="Garamond"/>
                <w:sz w:val="24"/>
                <w:szCs w:val="24"/>
              </w:rPr>
              <w:t xml:space="preserve"> Dec.</w:t>
            </w:r>
          </w:p>
        </w:tc>
        <w:tc>
          <w:tcPr>
            <w:tcW w:w="5954" w:type="dxa"/>
          </w:tcPr>
          <w:p w:rsidR="00EA7FD2" w:rsidRPr="00A718F0" w:rsidRDefault="00EA7FD2" w:rsidP="00C40029">
            <w:pPr>
              <w:spacing w:line="480" w:lineRule="auto"/>
              <w:rPr>
                <w:rFonts w:ascii="Garamond" w:hAnsi="Garamond"/>
                <w:sz w:val="24"/>
                <w:szCs w:val="24"/>
              </w:rPr>
            </w:pPr>
            <w:r>
              <w:rPr>
                <w:rFonts w:ascii="Garamond" w:hAnsi="Garamond"/>
                <w:sz w:val="24"/>
                <w:szCs w:val="24"/>
              </w:rPr>
              <w:t xml:space="preserve">Student Presentations of </w:t>
            </w:r>
            <w:r w:rsidR="00CD0B68">
              <w:rPr>
                <w:rFonts w:ascii="Garamond" w:hAnsi="Garamond"/>
                <w:sz w:val="24"/>
                <w:szCs w:val="24"/>
              </w:rPr>
              <w:t>a</w:t>
            </w:r>
            <w:r>
              <w:rPr>
                <w:rFonts w:ascii="Garamond" w:hAnsi="Garamond"/>
                <w:sz w:val="24"/>
                <w:szCs w:val="24"/>
              </w:rPr>
              <w:t xml:space="preserve"> Scholarly Article on the </w:t>
            </w:r>
            <w:r w:rsidR="00BD19F2">
              <w:rPr>
                <w:rFonts w:ascii="Garamond" w:hAnsi="Garamond"/>
                <w:sz w:val="24"/>
                <w:szCs w:val="24"/>
              </w:rPr>
              <w:t>texts</w:t>
            </w:r>
            <w:r>
              <w:rPr>
                <w:rFonts w:ascii="Garamond" w:hAnsi="Garamond"/>
                <w:sz w:val="24"/>
                <w:szCs w:val="24"/>
              </w:rPr>
              <w:t xml:space="preserve"> studied</w:t>
            </w:r>
            <w:bookmarkStart w:id="0" w:name="_GoBack"/>
            <w:bookmarkEnd w:id="0"/>
          </w:p>
        </w:tc>
      </w:tr>
      <w:tr w:rsidR="00472453" w:rsidRPr="00A718F0" w:rsidTr="00CF0533">
        <w:tc>
          <w:tcPr>
            <w:tcW w:w="2518" w:type="dxa"/>
          </w:tcPr>
          <w:p w:rsidR="00472453" w:rsidRPr="00A718F0" w:rsidRDefault="00CD0B68" w:rsidP="00472453">
            <w:pPr>
              <w:pStyle w:val="ListeParagraf"/>
              <w:numPr>
                <w:ilvl w:val="0"/>
                <w:numId w:val="4"/>
              </w:numPr>
              <w:spacing w:after="200" w:line="276" w:lineRule="auto"/>
              <w:rPr>
                <w:rFonts w:ascii="Garamond" w:hAnsi="Garamond"/>
                <w:sz w:val="24"/>
                <w:szCs w:val="24"/>
              </w:rPr>
            </w:pPr>
            <w:r>
              <w:rPr>
                <w:rFonts w:ascii="Garamond" w:hAnsi="Garamond"/>
                <w:sz w:val="24"/>
                <w:szCs w:val="24"/>
              </w:rPr>
              <w:t>2</w:t>
            </w:r>
            <w:r w:rsidR="00DA7D5B" w:rsidRPr="00A718F0">
              <w:rPr>
                <w:rFonts w:ascii="Garamond" w:hAnsi="Garamond"/>
                <w:sz w:val="24"/>
                <w:szCs w:val="24"/>
              </w:rPr>
              <w:t xml:space="preserve"> Jan 202</w:t>
            </w:r>
            <w:r w:rsidR="00082509">
              <w:rPr>
                <w:rFonts w:ascii="Garamond" w:hAnsi="Garamond"/>
                <w:sz w:val="24"/>
                <w:szCs w:val="24"/>
              </w:rPr>
              <w:t>4</w:t>
            </w:r>
          </w:p>
        </w:tc>
        <w:tc>
          <w:tcPr>
            <w:tcW w:w="5954" w:type="dxa"/>
          </w:tcPr>
          <w:p w:rsidR="00DA7D5B" w:rsidRPr="00A718F0" w:rsidRDefault="00C40029" w:rsidP="00C40029">
            <w:pPr>
              <w:spacing w:line="480" w:lineRule="auto"/>
              <w:rPr>
                <w:rFonts w:ascii="Garamond" w:hAnsi="Garamond"/>
                <w:sz w:val="24"/>
                <w:szCs w:val="24"/>
              </w:rPr>
            </w:pPr>
            <w:r w:rsidRPr="00A718F0">
              <w:rPr>
                <w:rFonts w:ascii="Garamond" w:hAnsi="Garamond"/>
                <w:sz w:val="24"/>
                <w:szCs w:val="24"/>
              </w:rPr>
              <w:t xml:space="preserve">A Comparative analysis of the </w:t>
            </w:r>
            <w:r w:rsidR="00082509">
              <w:rPr>
                <w:rFonts w:ascii="Garamond" w:hAnsi="Garamond"/>
                <w:sz w:val="24"/>
                <w:szCs w:val="24"/>
              </w:rPr>
              <w:t xml:space="preserve">texts </w:t>
            </w:r>
            <w:r w:rsidRPr="00A718F0">
              <w:rPr>
                <w:rFonts w:ascii="Garamond" w:hAnsi="Garamond"/>
                <w:sz w:val="24"/>
                <w:szCs w:val="24"/>
              </w:rPr>
              <w:t xml:space="preserve">as modern fiction </w:t>
            </w:r>
          </w:p>
          <w:p w:rsidR="00DA7D5B" w:rsidRPr="00A718F0" w:rsidRDefault="00DA7D5B" w:rsidP="00C40029">
            <w:pPr>
              <w:spacing w:line="480" w:lineRule="auto"/>
              <w:rPr>
                <w:rFonts w:ascii="Garamond" w:hAnsi="Garamond"/>
                <w:sz w:val="24"/>
                <w:szCs w:val="24"/>
              </w:rPr>
            </w:pPr>
            <w:r w:rsidRPr="00A718F0">
              <w:rPr>
                <w:rFonts w:ascii="Garamond" w:hAnsi="Garamond"/>
                <w:sz w:val="24"/>
                <w:szCs w:val="24"/>
              </w:rPr>
              <w:t>Overall Revision</w:t>
            </w:r>
          </w:p>
        </w:tc>
      </w:tr>
    </w:tbl>
    <w:p w:rsidR="007B1019" w:rsidRPr="00A718F0" w:rsidRDefault="007B1019" w:rsidP="002213FF">
      <w:pPr>
        <w:rPr>
          <w:rFonts w:ascii="Garamond" w:hAnsi="Garamond"/>
          <w:sz w:val="24"/>
          <w:szCs w:val="24"/>
        </w:rPr>
      </w:pPr>
    </w:p>
    <w:sectPr w:rsidR="007B1019" w:rsidRPr="00A718F0" w:rsidSect="00687D0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604020202020204"/>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81203"/>
    <w:multiLevelType w:val="hybridMultilevel"/>
    <w:tmpl w:val="D192652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29223FA"/>
    <w:multiLevelType w:val="hybridMultilevel"/>
    <w:tmpl w:val="D192652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F1B0D75"/>
    <w:multiLevelType w:val="hybridMultilevel"/>
    <w:tmpl w:val="1BBAF34A"/>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 w15:restartNumberingAfterBreak="0">
    <w:nsid w:val="5A6E75ED"/>
    <w:multiLevelType w:val="hybridMultilevel"/>
    <w:tmpl w:val="C1DCBA92"/>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C045D2B"/>
    <w:multiLevelType w:val="hybridMultilevel"/>
    <w:tmpl w:val="D192652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33C3AC7"/>
    <w:multiLevelType w:val="hybridMultilevel"/>
    <w:tmpl w:val="2F30B9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3056376"/>
    <w:multiLevelType w:val="hybridMultilevel"/>
    <w:tmpl w:val="D192652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8D420D9"/>
    <w:multiLevelType w:val="hybridMultilevel"/>
    <w:tmpl w:val="D192652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ACB7E06"/>
    <w:multiLevelType w:val="hybridMultilevel"/>
    <w:tmpl w:val="D192652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7"/>
  </w:num>
  <w:num w:numId="6">
    <w:abstractNumId w:val="4"/>
  </w:num>
  <w:num w:numId="7">
    <w:abstractNumId w:val="6"/>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D56"/>
    <w:rsid w:val="00082509"/>
    <w:rsid w:val="00152D56"/>
    <w:rsid w:val="0020502B"/>
    <w:rsid w:val="002213FF"/>
    <w:rsid w:val="002929D9"/>
    <w:rsid w:val="002964E8"/>
    <w:rsid w:val="003514C7"/>
    <w:rsid w:val="00393DF4"/>
    <w:rsid w:val="003D7903"/>
    <w:rsid w:val="003E09F4"/>
    <w:rsid w:val="003E70E5"/>
    <w:rsid w:val="00450326"/>
    <w:rsid w:val="00472453"/>
    <w:rsid w:val="00477F0B"/>
    <w:rsid w:val="004E1A9B"/>
    <w:rsid w:val="004F0EC0"/>
    <w:rsid w:val="00581DB9"/>
    <w:rsid w:val="00604F36"/>
    <w:rsid w:val="00682DD3"/>
    <w:rsid w:val="00687D09"/>
    <w:rsid w:val="006D4E1A"/>
    <w:rsid w:val="006E05F0"/>
    <w:rsid w:val="007B1019"/>
    <w:rsid w:val="007F6C6F"/>
    <w:rsid w:val="00803CDE"/>
    <w:rsid w:val="00A718F0"/>
    <w:rsid w:val="00A95C78"/>
    <w:rsid w:val="00AE0C80"/>
    <w:rsid w:val="00BA0AC2"/>
    <w:rsid w:val="00BD19F2"/>
    <w:rsid w:val="00C40029"/>
    <w:rsid w:val="00CA174A"/>
    <w:rsid w:val="00CA5839"/>
    <w:rsid w:val="00CB5FE4"/>
    <w:rsid w:val="00CD0B68"/>
    <w:rsid w:val="00D51CFB"/>
    <w:rsid w:val="00DA7D5B"/>
    <w:rsid w:val="00E61BB0"/>
    <w:rsid w:val="00EA7FD2"/>
    <w:rsid w:val="00EE33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CD123"/>
  <w15:chartTrackingRefBased/>
  <w15:docId w15:val="{DEA05609-1DB7-48D8-8C4F-B73CBFE8E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2D56"/>
    <w:pPr>
      <w:spacing w:after="0" w:line="240" w:lineRule="auto"/>
    </w:pPr>
    <w:rPr>
      <w:rFonts w:ascii="Arial" w:eastAsia="Times New Roman" w:hAnsi="Arial" w:cs="Times New Roman"/>
      <w:sz w:val="16"/>
      <w:szCs w:val="20"/>
      <w:lang w:val="en-US"/>
    </w:rPr>
  </w:style>
  <w:style w:type="paragraph" w:styleId="Balk1">
    <w:name w:val="heading 1"/>
    <w:basedOn w:val="Normal"/>
    <w:link w:val="Balk1Char"/>
    <w:qFormat/>
    <w:rsid w:val="00AE0C80"/>
    <w:pPr>
      <w:spacing w:before="100" w:beforeAutospacing="1" w:after="100" w:afterAutospacing="1"/>
      <w:outlineLvl w:val="0"/>
    </w:pPr>
    <w:rPr>
      <w:rFonts w:ascii="Arial Unicode MS" w:eastAsia="Arial Unicode MS" w:hAnsi="Arial Unicode MS" w:cs="Arial Unicode MS"/>
      <w:b/>
      <w:bCs/>
      <w:kern w:val="36"/>
      <w:sz w:val="48"/>
      <w:szCs w:val="48"/>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213FF"/>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39"/>
    <w:rsid w:val="002213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6D4E1A"/>
    <w:pPr>
      <w:ind w:left="720"/>
      <w:contextualSpacing/>
    </w:pPr>
  </w:style>
  <w:style w:type="character" w:styleId="Kpr">
    <w:name w:val="Hyperlink"/>
    <w:basedOn w:val="VarsaylanParagrafYazTipi"/>
    <w:uiPriority w:val="99"/>
    <w:unhideWhenUsed/>
    <w:rsid w:val="00AE0C80"/>
    <w:rPr>
      <w:color w:val="0563C1" w:themeColor="hyperlink"/>
      <w:u w:val="single"/>
    </w:rPr>
  </w:style>
  <w:style w:type="character" w:customStyle="1" w:styleId="Balk1Char">
    <w:name w:val="Başlık 1 Char"/>
    <w:basedOn w:val="VarsaylanParagrafYazTipi"/>
    <w:link w:val="Balk1"/>
    <w:rsid w:val="00AE0C80"/>
    <w:rPr>
      <w:rFonts w:ascii="Arial Unicode MS" w:eastAsia="Arial Unicode MS" w:hAnsi="Arial Unicode MS" w:cs="Arial Unicode MS"/>
      <w:b/>
      <w:bCs/>
      <w:kern w:val="36"/>
      <w:sz w:val="48"/>
      <w:szCs w:val="48"/>
      <w:lang w:eastAsia="tr-TR"/>
    </w:rPr>
  </w:style>
  <w:style w:type="paragraph" w:styleId="BalonMetni">
    <w:name w:val="Balloon Text"/>
    <w:basedOn w:val="Normal"/>
    <w:link w:val="BalonMetniChar"/>
    <w:uiPriority w:val="99"/>
    <w:semiHidden/>
    <w:unhideWhenUsed/>
    <w:rsid w:val="007B101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B1019"/>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371542">
      <w:bodyDiv w:val="1"/>
      <w:marLeft w:val="0"/>
      <w:marRight w:val="0"/>
      <w:marTop w:val="0"/>
      <w:marBottom w:val="0"/>
      <w:divBdr>
        <w:top w:val="none" w:sz="0" w:space="0" w:color="auto"/>
        <w:left w:val="none" w:sz="0" w:space="0" w:color="auto"/>
        <w:bottom w:val="none" w:sz="0" w:space="0" w:color="auto"/>
        <w:right w:val="none" w:sz="0" w:space="0" w:color="auto"/>
      </w:divBdr>
    </w:div>
    <w:div w:id="481123289">
      <w:bodyDiv w:val="1"/>
      <w:marLeft w:val="0"/>
      <w:marRight w:val="0"/>
      <w:marTop w:val="0"/>
      <w:marBottom w:val="0"/>
      <w:divBdr>
        <w:top w:val="none" w:sz="0" w:space="0" w:color="auto"/>
        <w:left w:val="none" w:sz="0" w:space="0" w:color="auto"/>
        <w:bottom w:val="none" w:sz="0" w:space="0" w:color="auto"/>
        <w:right w:val="none" w:sz="0" w:space="0" w:color="auto"/>
      </w:divBdr>
    </w:div>
    <w:div w:id="111714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587</Words>
  <Characters>3346</Characters>
  <Application>Microsoft Office Word</Application>
  <DocSecurity>0</DocSecurity>
  <Lines>27</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Yağmur</dc:creator>
  <cp:keywords/>
  <dc:description/>
  <cp:lastModifiedBy>Microsoft Office Kullanıcısı</cp:lastModifiedBy>
  <cp:revision>5</cp:revision>
  <cp:lastPrinted>2017-09-28T11:09:00Z</cp:lastPrinted>
  <dcterms:created xsi:type="dcterms:W3CDTF">2023-09-29T13:35:00Z</dcterms:created>
  <dcterms:modified xsi:type="dcterms:W3CDTF">2023-10-06T12:20:00Z</dcterms:modified>
</cp:coreProperties>
</file>