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9F667F" w:rsidRPr="006306EB" w:rsidTr="00F506A1">
        <w:trPr>
          <w:trHeight w:val="1512"/>
        </w:trPr>
        <w:tc>
          <w:tcPr>
            <w:tcW w:w="1596" w:type="dxa"/>
            <w:tcBorders>
              <w:top w:val="single" w:sz="4" w:space="0" w:color="auto"/>
              <w:bottom w:val="single" w:sz="4" w:space="0" w:color="auto"/>
              <w:right w:val="single" w:sz="4" w:space="0" w:color="auto"/>
            </w:tcBorders>
          </w:tcPr>
          <w:p w:rsidR="009F667F" w:rsidRPr="006306EB" w:rsidRDefault="009F667F" w:rsidP="00F506A1">
            <w:pPr>
              <w:pStyle w:val="Heading1"/>
              <w:jc w:val="center"/>
              <w:rPr>
                <w:rFonts w:cs="Arial"/>
                <w:sz w:val="18"/>
                <w:szCs w:val="18"/>
              </w:rPr>
            </w:pPr>
            <w:r>
              <w:rPr>
                <w:rFonts w:cs="Arial"/>
                <w:noProof/>
                <w:sz w:val="18"/>
                <w:szCs w:val="18"/>
                <w:lang w:val="tr-TR" w:eastAsia="tr-TR"/>
              </w:rPr>
              <w:drawing>
                <wp:inline distT="0" distB="0" distL="0" distR="0">
                  <wp:extent cx="933450" cy="8477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9F667F" w:rsidRPr="006306EB" w:rsidRDefault="009F667F" w:rsidP="00F506A1">
            <w:pPr>
              <w:jc w:val="center"/>
              <w:rPr>
                <w:rFonts w:cs="Arial"/>
                <w:b/>
                <w:color w:val="000000"/>
                <w:sz w:val="18"/>
                <w:szCs w:val="18"/>
              </w:rPr>
            </w:pPr>
            <w:r w:rsidRPr="006306EB">
              <w:rPr>
                <w:rFonts w:cs="Arial"/>
                <w:b/>
                <w:color w:val="000000"/>
                <w:sz w:val="18"/>
                <w:szCs w:val="18"/>
              </w:rPr>
              <w:t>ÇANKAYA UNIVERSITY</w:t>
            </w:r>
          </w:p>
          <w:p w:rsidR="009F667F" w:rsidRPr="006306EB" w:rsidRDefault="009F667F" w:rsidP="00F506A1">
            <w:pPr>
              <w:jc w:val="center"/>
              <w:rPr>
                <w:rFonts w:cs="Arial"/>
                <w:b/>
                <w:color w:val="000000"/>
                <w:sz w:val="18"/>
                <w:szCs w:val="18"/>
              </w:rPr>
            </w:pPr>
            <w:r w:rsidRPr="006306EB">
              <w:rPr>
                <w:rFonts w:cs="Arial"/>
                <w:b/>
                <w:color w:val="000000"/>
                <w:sz w:val="18"/>
                <w:szCs w:val="18"/>
              </w:rPr>
              <w:t>Faculty of Arts and Sciences</w:t>
            </w:r>
          </w:p>
          <w:p w:rsidR="009F667F" w:rsidRPr="006306EB" w:rsidRDefault="009F667F" w:rsidP="00F506A1">
            <w:pPr>
              <w:jc w:val="center"/>
              <w:rPr>
                <w:rFonts w:cs="Arial"/>
                <w:b/>
                <w:color w:val="000000"/>
                <w:sz w:val="18"/>
                <w:szCs w:val="18"/>
              </w:rPr>
            </w:pPr>
          </w:p>
          <w:p w:rsidR="009F667F" w:rsidRPr="006306EB" w:rsidRDefault="009F667F" w:rsidP="00F506A1">
            <w:pPr>
              <w:pStyle w:val="Heading1"/>
              <w:jc w:val="center"/>
              <w:rPr>
                <w:rFonts w:cs="Arial"/>
                <w:color w:val="000000"/>
                <w:sz w:val="18"/>
                <w:szCs w:val="18"/>
              </w:rPr>
            </w:pPr>
            <w:r w:rsidRPr="006306EB">
              <w:rPr>
                <w:rFonts w:cs="Arial"/>
                <w:b/>
                <w:color w:val="000000"/>
                <w:sz w:val="18"/>
                <w:szCs w:val="18"/>
              </w:rPr>
              <w:t>Course Definition Form</w:t>
            </w:r>
          </w:p>
        </w:tc>
      </w:tr>
    </w:tbl>
    <w:p w:rsidR="009F667F" w:rsidRPr="006306EB" w:rsidRDefault="009F667F" w:rsidP="009F667F">
      <w:pPr>
        <w:ind w:right="270"/>
        <w:jc w:val="both"/>
        <w:rPr>
          <w:rFonts w:cs="Arial"/>
          <w:sz w:val="18"/>
          <w:szCs w:val="18"/>
        </w:rPr>
      </w:pPr>
    </w:p>
    <w:p w:rsidR="009F667F" w:rsidRPr="006306EB" w:rsidRDefault="009F667F" w:rsidP="009F667F">
      <w:pPr>
        <w:ind w:right="49"/>
        <w:jc w:val="both"/>
        <w:rPr>
          <w:rFonts w:cs="Arial"/>
          <w:sz w:val="18"/>
          <w:szCs w:val="18"/>
        </w:rPr>
      </w:pPr>
      <w:r w:rsidRPr="006306EB">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6306EB">
          <w:rPr>
            <w:rStyle w:val="Hyperlink"/>
            <w:rFonts w:cs="Arial"/>
            <w:sz w:val="18"/>
            <w:szCs w:val="18"/>
          </w:rPr>
          <w:t>serpilkilic@cankaya.edu.tr</w:t>
        </w:r>
      </w:hyperlink>
      <w:r w:rsidRPr="006306EB">
        <w:rPr>
          <w:rFonts w:cs="Arial"/>
          <w:sz w:val="18"/>
          <w:szCs w:val="18"/>
        </w:rPr>
        <w:t xml:space="preserve">. Upon receipt of </w:t>
      </w:r>
      <w:r w:rsidRPr="006306EB">
        <w:rPr>
          <w:rFonts w:cs="Arial"/>
          <w:i/>
          <w:sz w:val="18"/>
          <w:szCs w:val="18"/>
        </w:rPr>
        <w:t>both copies</w:t>
      </w:r>
      <w:r w:rsidRPr="006306E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9F667F" w:rsidRPr="006306EB" w:rsidRDefault="009F667F" w:rsidP="009F667F">
      <w:pPr>
        <w:ind w:right="270"/>
        <w:jc w:val="both"/>
        <w:rPr>
          <w:rFonts w:cs="Arial"/>
          <w:sz w:val="18"/>
          <w:szCs w:val="18"/>
        </w:rPr>
      </w:pPr>
    </w:p>
    <w:p w:rsidR="009F667F" w:rsidRPr="006306EB" w:rsidRDefault="009F667F" w:rsidP="009F667F">
      <w:pPr>
        <w:rPr>
          <w:rFonts w:cs="Arial"/>
          <w:b/>
          <w:sz w:val="18"/>
          <w:szCs w:val="18"/>
        </w:rPr>
      </w:pPr>
    </w:p>
    <w:p w:rsidR="009F667F" w:rsidRPr="006306EB" w:rsidRDefault="009F667F" w:rsidP="009F667F">
      <w:pPr>
        <w:rPr>
          <w:rFonts w:cs="Arial"/>
          <w:b/>
          <w:sz w:val="18"/>
          <w:szCs w:val="18"/>
        </w:rPr>
      </w:pPr>
      <w:r w:rsidRPr="006306EB">
        <w:rPr>
          <w:rFonts w:cs="Arial"/>
          <w:b/>
          <w:sz w:val="18"/>
          <w:szCs w:val="18"/>
        </w:rPr>
        <w:t>Part I.  Basic Course Information</w:t>
      </w:r>
    </w:p>
    <w:p w:rsidR="009F667F" w:rsidRPr="006306EB" w:rsidRDefault="009F667F" w:rsidP="009F667F">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9F667F" w:rsidRPr="006306EB" w:rsidTr="00F506A1">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b/>
                <w:sz w:val="18"/>
                <w:szCs w:val="18"/>
              </w:rPr>
            </w:pPr>
            <w:r w:rsidRPr="006306EB">
              <w:rPr>
                <w:rFonts w:cs="Arial"/>
                <w:b/>
                <w:sz w:val="18"/>
                <w:szCs w:val="18"/>
              </w:rPr>
              <w:t>Department Name</w:t>
            </w:r>
          </w:p>
        </w:tc>
        <w:tc>
          <w:tcPr>
            <w:tcW w:w="6082" w:type="dxa"/>
            <w:gridSpan w:val="4"/>
            <w:tcBorders>
              <w:left w:val="single" w:sz="4" w:space="0" w:color="auto"/>
              <w:right w:val="single" w:sz="4" w:space="0" w:color="auto"/>
            </w:tcBorders>
            <w:vAlign w:val="center"/>
          </w:tcPr>
          <w:p w:rsidR="009F667F" w:rsidRPr="006306EB" w:rsidRDefault="009F667F" w:rsidP="00F506A1">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b/>
                <w:sz w:val="18"/>
                <w:szCs w:val="18"/>
              </w:rPr>
            </w:pPr>
            <w:r w:rsidRPr="006306E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9F667F" w:rsidRPr="006306EB" w:rsidTr="00F506A1">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1</w:t>
                  </w:r>
                </w:p>
              </w:tc>
            </w:tr>
          </w:tbl>
          <w:p w:rsidR="009F667F" w:rsidRPr="006306EB" w:rsidRDefault="009F667F" w:rsidP="00F506A1">
            <w:pPr>
              <w:rPr>
                <w:rFonts w:cs="Arial"/>
                <w:b/>
                <w:sz w:val="18"/>
                <w:szCs w:val="18"/>
              </w:rPr>
            </w:pPr>
          </w:p>
        </w:tc>
      </w:tr>
      <w:tr w:rsidR="009F667F" w:rsidRPr="006306EB" w:rsidTr="00F506A1">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b/>
                <w:sz w:val="18"/>
                <w:szCs w:val="18"/>
              </w:rPr>
            </w:pPr>
            <w:r w:rsidRPr="006306E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9F667F" w:rsidRPr="006306EB" w:rsidTr="00F506A1">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r>
          </w:tbl>
          <w:p w:rsidR="009F667F" w:rsidRPr="006306EB" w:rsidRDefault="009F667F" w:rsidP="00F506A1">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9F667F" w:rsidRPr="006306EB" w:rsidRDefault="009F667F" w:rsidP="00F506A1">
            <w:pPr>
              <w:spacing w:before="40" w:after="40"/>
              <w:rPr>
                <w:rFonts w:cs="Arial"/>
                <w:b/>
                <w:sz w:val="18"/>
                <w:szCs w:val="18"/>
              </w:rPr>
            </w:pPr>
            <w:r w:rsidRPr="006306E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9F667F" w:rsidRPr="006306EB" w:rsidRDefault="009F667F" w:rsidP="00F506A1">
                  <w:pPr>
                    <w:spacing w:before="40" w:after="40"/>
                    <w:jc w:val="center"/>
                    <w:rPr>
                      <w:rFonts w:cs="Arial"/>
                      <w:sz w:val="18"/>
                      <w:szCs w:val="18"/>
                    </w:rPr>
                  </w:pPr>
                  <w:r w:rsidRPr="006306EB">
                    <w:rPr>
                      <w:rFonts w:cs="Arial"/>
                      <w:sz w:val="18"/>
                      <w:szCs w:val="18"/>
                    </w:rPr>
                    <w:t>3</w:t>
                  </w:r>
                </w:p>
              </w:tc>
            </w:tr>
          </w:tbl>
          <w:p w:rsidR="009F667F" w:rsidRPr="006306EB" w:rsidRDefault="009F667F" w:rsidP="00F506A1">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9F667F" w:rsidRPr="006306EB" w:rsidRDefault="009F667F" w:rsidP="00F506A1">
            <w:pPr>
              <w:rPr>
                <w:rFonts w:cs="Arial"/>
                <w:b/>
                <w:sz w:val="18"/>
                <w:szCs w:val="18"/>
              </w:rPr>
            </w:pPr>
            <w:r w:rsidRPr="006306E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9F667F" w:rsidRPr="006306EB" w:rsidRDefault="009F667F" w:rsidP="00F506A1">
                  <w:pPr>
                    <w:spacing w:before="40" w:after="40"/>
                    <w:jc w:val="center"/>
                    <w:rPr>
                      <w:rFonts w:cs="Arial"/>
                      <w:sz w:val="18"/>
                      <w:szCs w:val="18"/>
                    </w:rPr>
                  </w:pPr>
                  <w:r w:rsidRPr="006306EB">
                    <w:rPr>
                      <w:rFonts w:cs="Arial"/>
                      <w:sz w:val="18"/>
                      <w:szCs w:val="18"/>
                    </w:rPr>
                    <w:t>0</w:t>
                  </w:r>
                </w:p>
              </w:tc>
            </w:tr>
          </w:tbl>
          <w:p w:rsidR="009F667F" w:rsidRPr="006306EB" w:rsidRDefault="009F667F" w:rsidP="00F506A1">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9F667F" w:rsidRPr="006306EB" w:rsidRDefault="009F667F" w:rsidP="00F506A1">
            <w:pPr>
              <w:rPr>
                <w:rFonts w:cs="Arial"/>
                <w:b/>
                <w:sz w:val="18"/>
                <w:szCs w:val="18"/>
              </w:rPr>
            </w:pPr>
            <w:r w:rsidRPr="006306E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9F667F" w:rsidRPr="006306EB" w:rsidTr="00F506A1">
              <w:tc>
                <w:tcPr>
                  <w:tcW w:w="284" w:type="dxa"/>
                  <w:tcBorders>
                    <w:top w:val="single" w:sz="4" w:space="0" w:color="000000"/>
                    <w:left w:val="single" w:sz="4" w:space="0" w:color="000000"/>
                    <w:bottom w:val="single" w:sz="4" w:space="0" w:color="000000"/>
                    <w:right w:val="single" w:sz="4" w:space="0" w:color="000000"/>
                  </w:tcBorders>
                  <w:vAlign w:val="center"/>
                </w:tcPr>
                <w:p w:rsidR="009F667F" w:rsidRPr="006306EB" w:rsidRDefault="009F667F" w:rsidP="00F506A1">
                  <w:pPr>
                    <w:spacing w:before="40" w:after="40"/>
                    <w:jc w:val="center"/>
                    <w:rPr>
                      <w:rFonts w:cs="Arial"/>
                      <w:sz w:val="18"/>
                      <w:szCs w:val="18"/>
                    </w:rPr>
                  </w:pPr>
                  <w:r w:rsidRPr="006306EB">
                    <w:rPr>
                      <w:rFonts w:cs="Arial"/>
                      <w:sz w:val="18"/>
                      <w:szCs w:val="18"/>
                    </w:rPr>
                    <w:t>3</w:t>
                  </w:r>
                </w:p>
              </w:tc>
            </w:tr>
          </w:tbl>
          <w:p w:rsidR="009F667F" w:rsidRPr="006306EB" w:rsidRDefault="009F667F" w:rsidP="00F506A1">
            <w:pPr>
              <w:rPr>
                <w:rFonts w:cs="Arial"/>
                <w:b/>
                <w:sz w:val="18"/>
                <w:szCs w:val="18"/>
              </w:rPr>
            </w:pPr>
          </w:p>
        </w:tc>
      </w:tr>
      <w:tr w:rsidR="009F667F" w:rsidRPr="006306EB" w:rsidTr="00F506A1">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b/>
                <w:sz w:val="18"/>
                <w:szCs w:val="18"/>
              </w:rPr>
            </w:pPr>
            <w:r w:rsidRPr="006306EB">
              <w:rPr>
                <w:rFonts w:cs="Arial"/>
                <w:b/>
                <w:sz w:val="18"/>
                <w:szCs w:val="18"/>
              </w:rPr>
              <w:t>Course Web Site</w:t>
            </w:r>
          </w:p>
        </w:tc>
        <w:tc>
          <w:tcPr>
            <w:tcW w:w="6082" w:type="dxa"/>
            <w:gridSpan w:val="4"/>
            <w:tcBorders>
              <w:left w:val="single" w:sz="4" w:space="0" w:color="auto"/>
              <w:right w:val="single" w:sz="4" w:space="0" w:color="auto"/>
            </w:tcBorders>
            <w:vAlign w:val="center"/>
          </w:tcPr>
          <w:p w:rsidR="009F667F" w:rsidRPr="006306EB" w:rsidRDefault="009F667F" w:rsidP="00F506A1">
            <w:pPr>
              <w:rPr>
                <w:rFonts w:cs="Arial"/>
                <w:b/>
                <w:sz w:val="18"/>
                <w:szCs w:val="18"/>
              </w:rPr>
            </w:pPr>
            <w:r w:rsidRPr="006306EB">
              <w:rPr>
                <w:rFonts w:cs="Arial"/>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9F667F" w:rsidRPr="006306EB" w:rsidRDefault="009F667F" w:rsidP="00F506A1">
            <w:pPr>
              <w:rPr>
                <w:rFonts w:cs="Arial"/>
                <w:b/>
                <w:sz w:val="18"/>
                <w:szCs w:val="18"/>
              </w:rPr>
            </w:pPr>
            <w:r w:rsidRPr="006306E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9F667F" w:rsidRPr="006306EB" w:rsidTr="00F506A1">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4</w:t>
                  </w:r>
                </w:p>
              </w:tc>
            </w:tr>
          </w:tbl>
          <w:p w:rsidR="009F667F" w:rsidRPr="006306EB" w:rsidRDefault="009F667F" w:rsidP="00F506A1">
            <w:pPr>
              <w:rPr>
                <w:rFonts w:cs="Arial"/>
                <w:b/>
                <w:sz w:val="18"/>
                <w:szCs w:val="18"/>
              </w:rPr>
            </w:pPr>
          </w:p>
        </w:tc>
      </w:tr>
    </w:tbl>
    <w:p w:rsidR="009F667F" w:rsidRPr="006306EB" w:rsidRDefault="009F667F" w:rsidP="009F667F">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9F667F" w:rsidRPr="006306EB" w:rsidTr="00F506A1">
        <w:trPr>
          <w:trHeight w:val="424"/>
        </w:trPr>
        <w:tc>
          <w:tcPr>
            <w:tcW w:w="10343" w:type="dxa"/>
            <w:gridSpan w:val="2"/>
            <w:shd w:val="clear" w:color="auto" w:fill="D9D9D9"/>
            <w:vAlign w:val="center"/>
          </w:tcPr>
          <w:p w:rsidR="009F667F" w:rsidRPr="006306EB" w:rsidRDefault="009F667F" w:rsidP="00F506A1">
            <w:pPr>
              <w:rPr>
                <w:rFonts w:cs="Arial"/>
                <w:b/>
                <w:sz w:val="18"/>
                <w:szCs w:val="18"/>
              </w:rPr>
            </w:pPr>
            <w:r w:rsidRPr="006306EB">
              <w:rPr>
                <w:rFonts w:cs="Arial"/>
                <w:b/>
                <w:sz w:val="18"/>
                <w:szCs w:val="18"/>
              </w:rPr>
              <w:t>Course Name</w:t>
            </w:r>
          </w:p>
          <w:p w:rsidR="009F667F" w:rsidRPr="006306EB" w:rsidRDefault="009F667F" w:rsidP="00F506A1">
            <w:pPr>
              <w:rPr>
                <w:rFonts w:cs="Arial"/>
                <w:b/>
                <w:sz w:val="18"/>
                <w:szCs w:val="18"/>
              </w:rPr>
            </w:pPr>
            <w:r w:rsidRPr="006306EB">
              <w:rPr>
                <w:rFonts w:cs="Arial"/>
                <w:i/>
                <w:sz w:val="18"/>
                <w:szCs w:val="18"/>
              </w:rPr>
              <w:t>This information will appear in the printed catalogs and on the web online catalog.</w:t>
            </w:r>
          </w:p>
        </w:tc>
      </w:tr>
      <w:tr w:rsidR="009F667F" w:rsidRPr="006306EB" w:rsidTr="00F506A1">
        <w:trPr>
          <w:trHeight w:val="424"/>
        </w:trPr>
        <w:tc>
          <w:tcPr>
            <w:tcW w:w="1035" w:type="dxa"/>
            <w:shd w:val="clear" w:color="auto" w:fill="D9D9D9"/>
            <w:vAlign w:val="center"/>
          </w:tcPr>
          <w:p w:rsidR="009F667F" w:rsidRPr="006306EB" w:rsidRDefault="009F667F" w:rsidP="00F506A1">
            <w:pPr>
              <w:rPr>
                <w:rFonts w:cs="Arial"/>
                <w:b/>
                <w:sz w:val="18"/>
                <w:szCs w:val="18"/>
              </w:rPr>
            </w:pPr>
            <w:r w:rsidRPr="006306EB">
              <w:rPr>
                <w:rFonts w:cs="Arial"/>
                <w:sz w:val="18"/>
                <w:szCs w:val="18"/>
              </w:rPr>
              <w:t>English Name</w:t>
            </w:r>
          </w:p>
        </w:tc>
        <w:tc>
          <w:tcPr>
            <w:tcW w:w="9308" w:type="dxa"/>
            <w:vAlign w:val="center"/>
          </w:tcPr>
          <w:p w:rsidR="009F667F" w:rsidRPr="006306EB" w:rsidRDefault="009F667F" w:rsidP="00F506A1">
            <w:pPr>
              <w:rPr>
                <w:rFonts w:cs="Arial"/>
                <w:sz w:val="18"/>
                <w:szCs w:val="18"/>
              </w:rPr>
            </w:pPr>
            <w:r w:rsidRPr="006306EB">
              <w:rPr>
                <w:rFonts w:cs="Arial"/>
                <w:sz w:val="18"/>
                <w:szCs w:val="18"/>
              </w:rPr>
              <w:t>Travel Writing</w:t>
            </w:r>
          </w:p>
        </w:tc>
      </w:tr>
      <w:tr w:rsidR="009F667F" w:rsidRPr="006306EB" w:rsidTr="00F506A1">
        <w:trPr>
          <w:trHeight w:val="424"/>
        </w:trPr>
        <w:tc>
          <w:tcPr>
            <w:tcW w:w="1035" w:type="dxa"/>
            <w:shd w:val="clear" w:color="auto" w:fill="D9D9D9"/>
            <w:vAlign w:val="center"/>
          </w:tcPr>
          <w:p w:rsidR="009F667F" w:rsidRPr="006306EB" w:rsidRDefault="009F667F" w:rsidP="00F506A1">
            <w:pPr>
              <w:rPr>
                <w:rFonts w:cs="Arial"/>
                <w:b/>
                <w:sz w:val="18"/>
                <w:szCs w:val="18"/>
              </w:rPr>
            </w:pPr>
            <w:r w:rsidRPr="006306EB">
              <w:rPr>
                <w:rFonts w:cs="Arial"/>
                <w:sz w:val="18"/>
                <w:szCs w:val="18"/>
              </w:rPr>
              <w:t>Turkish Name</w:t>
            </w:r>
          </w:p>
        </w:tc>
        <w:tc>
          <w:tcPr>
            <w:tcW w:w="9308" w:type="dxa"/>
            <w:vAlign w:val="center"/>
          </w:tcPr>
          <w:p w:rsidR="009F667F" w:rsidRPr="006306EB" w:rsidRDefault="009F667F" w:rsidP="00F506A1">
            <w:pPr>
              <w:rPr>
                <w:rFonts w:cs="Arial"/>
                <w:sz w:val="18"/>
                <w:szCs w:val="18"/>
              </w:rPr>
            </w:pPr>
            <w:r w:rsidRPr="006306EB">
              <w:rPr>
                <w:rFonts w:cs="Arial"/>
                <w:sz w:val="18"/>
                <w:szCs w:val="18"/>
              </w:rPr>
              <w:t>Gezi Edebiyatı</w:t>
            </w:r>
          </w:p>
        </w:tc>
      </w:tr>
    </w:tbl>
    <w:p w:rsidR="009F667F" w:rsidRPr="006306EB" w:rsidRDefault="009F667F" w:rsidP="009F667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9F667F" w:rsidRPr="006306EB" w:rsidTr="00F506A1">
        <w:trPr>
          <w:cantSplit/>
          <w:trHeight w:val="332"/>
        </w:trPr>
        <w:tc>
          <w:tcPr>
            <w:tcW w:w="10348" w:type="dxa"/>
            <w:shd w:val="pct15" w:color="000000" w:fill="FFFFFF"/>
            <w:vAlign w:val="center"/>
          </w:tcPr>
          <w:p w:rsidR="009F667F" w:rsidRPr="006306EB" w:rsidRDefault="009F667F" w:rsidP="00F506A1">
            <w:pPr>
              <w:rPr>
                <w:rFonts w:cs="Arial"/>
                <w:b/>
                <w:sz w:val="18"/>
                <w:szCs w:val="18"/>
              </w:rPr>
            </w:pPr>
            <w:r w:rsidRPr="006306EB">
              <w:rPr>
                <w:rFonts w:cs="Arial"/>
                <w:b/>
                <w:sz w:val="18"/>
                <w:szCs w:val="18"/>
              </w:rPr>
              <w:t xml:space="preserve">Course Description </w:t>
            </w:r>
          </w:p>
          <w:p w:rsidR="009F667F" w:rsidRPr="006306EB" w:rsidRDefault="009F667F" w:rsidP="00F506A1">
            <w:pPr>
              <w:rPr>
                <w:rFonts w:cs="Arial"/>
                <w:i/>
                <w:sz w:val="18"/>
                <w:szCs w:val="18"/>
              </w:rPr>
            </w:pPr>
            <w:r w:rsidRPr="006306EB">
              <w:rPr>
                <w:rFonts w:cs="Arial"/>
                <w:i/>
                <w:sz w:val="18"/>
                <w:szCs w:val="18"/>
              </w:rPr>
              <w:t xml:space="preserve">Provide a brief overview of what is covered during the semester. This information will appear in the printed catalogs and on the web online catalog. </w:t>
            </w:r>
          </w:p>
          <w:p w:rsidR="009F667F" w:rsidRPr="006306EB" w:rsidRDefault="009F667F" w:rsidP="00F506A1">
            <w:pPr>
              <w:rPr>
                <w:rFonts w:cs="Arial"/>
                <w:i/>
                <w:sz w:val="18"/>
                <w:szCs w:val="18"/>
              </w:rPr>
            </w:pPr>
            <w:r w:rsidRPr="006306EB">
              <w:rPr>
                <w:rFonts w:cs="Arial"/>
                <w:i/>
                <w:sz w:val="18"/>
                <w:szCs w:val="18"/>
              </w:rPr>
              <w:t>Maximum 60 words.</w:t>
            </w:r>
          </w:p>
        </w:tc>
      </w:tr>
      <w:tr w:rsidR="009F667F" w:rsidRPr="006306EB" w:rsidTr="00F506A1">
        <w:trPr>
          <w:cantSplit/>
          <w:trHeight w:val="1543"/>
        </w:trPr>
        <w:tc>
          <w:tcPr>
            <w:tcW w:w="10348" w:type="dxa"/>
          </w:tcPr>
          <w:p w:rsidR="009F667F" w:rsidRPr="009F667F" w:rsidRDefault="008350F6" w:rsidP="009F667F">
            <w:pPr>
              <w:rPr>
                <w:rFonts w:cs="Arial"/>
                <w:sz w:val="18"/>
                <w:szCs w:val="18"/>
                <w:lang w:val="en-GB"/>
              </w:rPr>
            </w:pPr>
            <w:r>
              <w:rPr>
                <w:rFonts w:cs="Arial"/>
                <w:sz w:val="18"/>
                <w:szCs w:val="18"/>
                <w:lang w:val="en-GB"/>
              </w:rPr>
              <w:t xml:space="preserve">Travel literature has a long history, and </w:t>
            </w:r>
            <w:r w:rsidR="004C56AB">
              <w:rPr>
                <w:rFonts w:cs="Arial"/>
                <w:sz w:val="18"/>
                <w:szCs w:val="18"/>
                <w:lang w:val="en-GB"/>
              </w:rPr>
              <w:t>appears</w:t>
            </w:r>
            <w:r>
              <w:rPr>
                <w:rFonts w:cs="Arial"/>
                <w:sz w:val="18"/>
                <w:szCs w:val="18"/>
                <w:lang w:val="en-GB"/>
              </w:rPr>
              <w:t xml:space="preserve"> in a wide range of contexts, including religious pilg</w:t>
            </w:r>
            <w:r w:rsidR="0044735E">
              <w:rPr>
                <w:rFonts w:cs="Arial"/>
                <w:sz w:val="18"/>
                <w:szCs w:val="18"/>
                <w:lang w:val="en-GB"/>
              </w:rPr>
              <w:t>r</w:t>
            </w:r>
            <w:r>
              <w:rPr>
                <w:rFonts w:cs="Arial"/>
                <w:sz w:val="18"/>
                <w:szCs w:val="18"/>
                <w:lang w:val="en-GB"/>
              </w:rPr>
              <w:t>images, political trips in the service of empires, travels with the purpose of exploration, resource identification and mapping, voyages of scientific or anthropological exploration, quests for adventure and achievement, and personal journeys of discovery</w:t>
            </w:r>
            <w:r w:rsidR="004C56AB">
              <w:rPr>
                <w:rFonts w:cs="Arial"/>
                <w:sz w:val="18"/>
                <w:szCs w:val="18"/>
                <w:lang w:val="en-GB"/>
              </w:rPr>
              <w:t xml:space="preserve"> focused on </w:t>
            </w:r>
            <w:r>
              <w:rPr>
                <w:rFonts w:cs="Arial"/>
                <w:sz w:val="18"/>
                <w:szCs w:val="18"/>
                <w:lang w:val="en-GB"/>
              </w:rPr>
              <w:t>tourism, cultural</w:t>
            </w:r>
            <w:r w:rsidR="004C56AB">
              <w:rPr>
                <w:rFonts w:cs="Arial"/>
                <w:sz w:val="18"/>
                <w:szCs w:val="18"/>
                <w:lang w:val="en-GB"/>
              </w:rPr>
              <w:t xml:space="preserve"> exploration, or searches within nature and the self.</w:t>
            </w:r>
            <w:r>
              <w:rPr>
                <w:rFonts w:cs="Arial"/>
                <w:sz w:val="18"/>
                <w:szCs w:val="18"/>
                <w:lang w:val="en-GB"/>
              </w:rPr>
              <w:t xml:space="preserve"> </w:t>
            </w:r>
            <w:r w:rsidR="004C56AB">
              <w:rPr>
                <w:rFonts w:cs="Arial"/>
                <w:sz w:val="18"/>
                <w:szCs w:val="18"/>
                <w:lang w:val="en-GB"/>
              </w:rPr>
              <w:t>This kind of writing varies from factual accounts and descriptions to fictions and fantasies; and appears in such diverse forms as</w:t>
            </w:r>
            <w:r w:rsidR="009F667F" w:rsidRPr="009F667F">
              <w:rPr>
                <w:rFonts w:cs="Arial"/>
                <w:sz w:val="18"/>
                <w:szCs w:val="18"/>
                <w:lang w:val="en-GB"/>
              </w:rPr>
              <w:t xml:space="preserve"> histories, personal narratives, accounts of exploration, tales of epic quests</w:t>
            </w:r>
            <w:r w:rsidR="004C56AB">
              <w:rPr>
                <w:rFonts w:cs="Arial"/>
                <w:sz w:val="18"/>
                <w:szCs w:val="18"/>
                <w:lang w:val="en-GB"/>
              </w:rPr>
              <w:t xml:space="preserve"> and fantastic voyages, postcards, diaries, letters, video and sound recordings, and blogs</w:t>
            </w:r>
            <w:r w:rsidR="009F667F" w:rsidRPr="009F667F">
              <w:rPr>
                <w:rFonts w:cs="Arial"/>
                <w:sz w:val="18"/>
                <w:szCs w:val="18"/>
                <w:lang w:val="en-GB"/>
              </w:rPr>
              <w:t>.</w:t>
            </w:r>
            <w:r w:rsidR="004C56AB">
              <w:rPr>
                <w:rFonts w:cs="Arial"/>
                <w:sz w:val="18"/>
                <w:szCs w:val="18"/>
                <w:lang w:val="en-GB"/>
              </w:rPr>
              <w:t xml:space="preserve"> </w:t>
            </w:r>
            <w:r w:rsidR="009F667F" w:rsidRPr="009F667F">
              <w:rPr>
                <w:rFonts w:cs="Arial"/>
                <w:sz w:val="18"/>
                <w:szCs w:val="18"/>
                <w:lang w:val="en-GB"/>
              </w:rPr>
              <w:t xml:space="preserve"> </w:t>
            </w:r>
            <w:r w:rsidR="004C56AB">
              <w:rPr>
                <w:rFonts w:cs="Arial"/>
                <w:sz w:val="18"/>
                <w:szCs w:val="18"/>
                <w:lang w:val="en-GB"/>
              </w:rPr>
              <w:t xml:space="preserve">This course looks at some of the themes, issues and ideas that emerge in </w:t>
            </w:r>
            <w:r w:rsidR="008F346E">
              <w:rPr>
                <w:rFonts w:cs="Arial"/>
                <w:sz w:val="18"/>
                <w:szCs w:val="18"/>
                <w:lang w:val="en-GB"/>
              </w:rPr>
              <w:t xml:space="preserve">selected works of </w:t>
            </w:r>
            <w:r w:rsidR="004C56AB">
              <w:rPr>
                <w:rFonts w:cs="Arial"/>
                <w:sz w:val="18"/>
                <w:szCs w:val="18"/>
                <w:lang w:val="en-GB"/>
              </w:rPr>
              <w:t>travel writing, such as</w:t>
            </w:r>
            <w:r w:rsidR="009F667F" w:rsidRPr="009F667F">
              <w:rPr>
                <w:rFonts w:cs="Arial"/>
                <w:sz w:val="18"/>
                <w:szCs w:val="18"/>
                <w:lang w:val="en-GB"/>
              </w:rPr>
              <w:t xml:space="preserve"> defin</w:t>
            </w:r>
            <w:r w:rsidR="004C56AB">
              <w:rPr>
                <w:rFonts w:cs="Arial"/>
                <w:sz w:val="18"/>
                <w:szCs w:val="18"/>
                <w:lang w:val="en-GB"/>
              </w:rPr>
              <w:t>itions of</w:t>
            </w:r>
            <w:r w:rsidR="009F667F" w:rsidRPr="009F667F">
              <w:rPr>
                <w:rFonts w:cs="Arial"/>
                <w:sz w:val="18"/>
                <w:szCs w:val="18"/>
                <w:lang w:val="en-GB"/>
              </w:rPr>
              <w:t xml:space="preserve"> the self, the foreign</w:t>
            </w:r>
            <w:r w:rsidR="004C56AB">
              <w:rPr>
                <w:rFonts w:cs="Arial"/>
                <w:sz w:val="18"/>
                <w:szCs w:val="18"/>
                <w:lang w:val="en-GB"/>
              </w:rPr>
              <w:t>,</w:t>
            </w:r>
            <w:r w:rsidR="009F667F" w:rsidRPr="009F667F">
              <w:rPr>
                <w:rFonts w:cs="Arial"/>
                <w:sz w:val="18"/>
                <w:szCs w:val="18"/>
                <w:lang w:val="en-GB"/>
              </w:rPr>
              <w:t xml:space="preserve"> and/or </w:t>
            </w:r>
            <w:r w:rsidR="004C56AB">
              <w:rPr>
                <w:rFonts w:cs="Arial"/>
                <w:sz w:val="18"/>
                <w:szCs w:val="18"/>
                <w:lang w:val="en-GB"/>
              </w:rPr>
              <w:t xml:space="preserve">the </w:t>
            </w:r>
            <w:r w:rsidR="009F667F" w:rsidRPr="009F667F">
              <w:rPr>
                <w:rFonts w:cs="Arial"/>
                <w:sz w:val="18"/>
                <w:szCs w:val="18"/>
                <w:lang w:val="en-GB"/>
              </w:rPr>
              <w:t>exotic</w:t>
            </w:r>
            <w:r w:rsidR="004C56AB">
              <w:rPr>
                <w:rFonts w:cs="Arial"/>
                <w:sz w:val="18"/>
                <w:szCs w:val="18"/>
                <w:lang w:val="en-GB"/>
              </w:rPr>
              <w:t>, d</w:t>
            </w:r>
            <w:r w:rsidR="009F667F" w:rsidRPr="009F667F">
              <w:rPr>
                <w:rFonts w:cs="Arial"/>
                <w:sz w:val="18"/>
                <w:szCs w:val="18"/>
                <w:lang w:val="en-GB"/>
              </w:rPr>
              <w:t>iscovery, exploration, exploitation, cultural conflicts</w:t>
            </w:r>
            <w:r w:rsidR="004C56AB">
              <w:rPr>
                <w:rFonts w:cs="Arial"/>
                <w:sz w:val="18"/>
                <w:szCs w:val="18"/>
                <w:lang w:val="en-GB"/>
              </w:rPr>
              <w:t>,</w:t>
            </w:r>
            <w:r w:rsidR="009F667F" w:rsidRPr="009F667F">
              <w:rPr>
                <w:rFonts w:cs="Arial"/>
                <w:sz w:val="18"/>
                <w:szCs w:val="18"/>
                <w:lang w:val="en-GB"/>
              </w:rPr>
              <w:t xml:space="preserve"> and tolerance. </w:t>
            </w:r>
            <w:r w:rsidR="008F346E">
              <w:rPr>
                <w:rFonts w:cs="Arial"/>
                <w:sz w:val="18"/>
                <w:szCs w:val="18"/>
                <w:lang w:val="en-GB"/>
              </w:rPr>
              <w:t>It also examines, through analyzing various examples,</w:t>
            </w:r>
            <w:r w:rsidR="009F667F" w:rsidRPr="009F667F">
              <w:rPr>
                <w:rFonts w:cs="Arial"/>
                <w:sz w:val="18"/>
                <w:szCs w:val="18"/>
                <w:lang w:val="en-GB"/>
              </w:rPr>
              <w:t xml:space="preserve"> the frequently debated suggestion that travel writing is about the exploration of the writer’s self </w:t>
            </w:r>
            <w:r w:rsidR="008F346E">
              <w:rPr>
                <w:rFonts w:cs="Arial"/>
                <w:sz w:val="18"/>
                <w:szCs w:val="18"/>
                <w:lang w:val="en-GB"/>
              </w:rPr>
              <w:t xml:space="preserve">and </w:t>
            </w:r>
            <w:r w:rsidR="009F667F" w:rsidRPr="009F667F">
              <w:rPr>
                <w:rFonts w:cs="Arial"/>
                <w:sz w:val="18"/>
                <w:szCs w:val="18"/>
                <w:lang w:val="en-GB"/>
              </w:rPr>
              <w:t xml:space="preserve">the process of travel, as much as </w:t>
            </w:r>
            <w:r w:rsidR="008F346E">
              <w:rPr>
                <w:rFonts w:cs="Arial"/>
                <w:sz w:val="18"/>
                <w:szCs w:val="18"/>
                <w:lang w:val="en-GB"/>
              </w:rPr>
              <w:t xml:space="preserve">about </w:t>
            </w:r>
            <w:r w:rsidR="009F667F" w:rsidRPr="009F667F">
              <w:rPr>
                <w:rFonts w:cs="Arial"/>
                <w:sz w:val="18"/>
                <w:szCs w:val="18"/>
                <w:lang w:val="en-GB"/>
              </w:rPr>
              <w:t xml:space="preserve">the experiences the destinations offer. </w:t>
            </w:r>
          </w:p>
          <w:p w:rsidR="009F667F" w:rsidRPr="006306EB" w:rsidRDefault="009F667F" w:rsidP="00F506A1">
            <w:pPr>
              <w:jc w:val="both"/>
              <w:rPr>
                <w:rFonts w:cs="Arial"/>
                <w:sz w:val="18"/>
                <w:szCs w:val="18"/>
              </w:rPr>
            </w:pPr>
          </w:p>
        </w:tc>
      </w:tr>
      <w:tr w:rsidR="008350F6" w:rsidRPr="006306EB" w:rsidTr="00F506A1">
        <w:trPr>
          <w:cantSplit/>
          <w:trHeight w:val="1543"/>
        </w:trPr>
        <w:tc>
          <w:tcPr>
            <w:tcW w:w="10348" w:type="dxa"/>
          </w:tcPr>
          <w:p w:rsidR="008350F6" w:rsidRDefault="008350F6" w:rsidP="009F667F">
            <w:pPr>
              <w:rPr>
                <w:rFonts w:cs="Arial"/>
                <w:sz w:val="18"/>
                <w:szCs w:val="18"/>
                <w:lang w:val="en-GB"/>
              </w:rPr>
            </w:pPr>
          </w:p>
        </w:tc>
      </w:tr>
    </w:tbl>
    <w:p w:rsidR="009F667F" w:rsidRPr="006306EB" w:rsidRDefault="009F667F" w:rsidP="009F667F">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9F667F" w:rsidRPr="006306EB" w:rsidTr="00F506A1">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sz w:val="18"/>
                <w:szCs w:val="18"/>
              </w:rPr>
            </w:pPr>
            <w:r w:rsidRPr="006306EB">
              <w:rPr>
                <w:rFonts w:cs="Arial"/>
                <w:b/>
                <w:sz w:val="18"/>
                <w:szCs w:val="18"/>
              </w:rPr>
              <w:t>Prerequisites</w:t>
            </w:r>
            <w:r w:rsidRPr="006306EB">
              <w:rPr>
                <w:rFonts w:cs="Arial"/>
                <w:sz w:val="18"/>
                <w:szCs w:val="18"/>
              </w:rPr>
              <w:t xml:space="preserve"> </w:t>
            </w:r>
          </w:p>
          <w:p w:rsidR="009F667F" w:rsidRPr="006306EB" w:rsidRDefault="009F667F" w:rsidP="00F506A1">
            <w:pPr>
              <w:rPr>
                <w:rFonts w:cs="Arial"/>
                <w:sz w:val="18"/>
                <w:szCs w:val="18"/>
              </w:rPr>
            </w:pPr>
            <w:r w:rsidRPr="006306EB">
              <w:rPr>
                <w:rFonts w:cs="Arial"/>
                <w:sz w:val="18"/>
                <w:szCs w:val="18"/>
              </w:rPr>
              <w:t>(if any)</w:t>
            </w:r>
          </w:p>
          <w:p w:rsidR="009F667F" w:rsidRPr="006306EB" w:rsidRDefault="009F667F" w:rsidP="00F506A1">
            <w:pPr>
              <w:rPr>
                <w:rFonts w:cs="Arial"/>
                <w:b/>
                <w:sz w:val="18"/>
                <w:szCs w:val="18"/>
              </w:rPr>
            </w:pPr>
            <w:r w:rsidRPr="006306EB">
              <w:rPr>
                <w:rFonts w:cs="Arial"/>
                <w:i/>
                <w:sz w:val="18"/>
                <w:szCs w:val="18"/>
              </w:rPr>
              <w:t>Give course codes and check all that are applicable.</w:t>
            </w:r>
          </w:p>
        </w:tc>
        <w:tc>
          <w:tcPr>
            <w:tcW w:w="2113" w:type="dxa"/>
            <w:tcBorders>
              <w:left w:val="single" w:sz="4" w:space="0" w:color="auto"/>
              <w:bottom w:val="nil"/>
            </w:tcBorders>
            <w:vAlign w:val="center"/>
          </w:tcPr>
          <w:p w:rsidR="009F667F" w:rsidRPr="006306EB" w:rsidRDefault="009F667F" w:rsidP="00F506A1">
            <w:pPr>
              <w:jc w:val="center"/>
              <w:rPr>
                <w:rFonts w:cs="Arial"/>
                <w:sz w:val="18"/>
                <w:szCs w:val="18"/>
              </w:rPr>
            </w:pPr>
            <w:r w:rsidRPr="006306EB">
              <w:rPr>
                <w:rFonts w:cs="Arial"/>
                <w:sz w:val="18"/>
                <w:szCs w:val="18"/>
              </w:rPr>
              <w:t>1</w:t>
            </w:r>
            <w:r w:rsidRPr="006306E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r>
          </w:tbl>
          <w:p w:rsidR="009F667F" w:rsidRPr="006306EB" w:rsidRDefault="009F667F" w:rsidP="00F506A1">
            <w:pPr>
              <w:rPr>
                <w:rFonts w:cs="Arial"/>
                <w:b/>
                <w:sz w:val="18"/>
                <w:szCs w:val="18"/>
              </w:rPr>
            </w:pPr>
          </w:p>
        </w:tc>
        <w:tc>
          <w:tcPr>
            <w:tcW w:w="2126" w:type="dxa"/>
            <w:gridSpan w:val="3"/>
            <w:tcBorders>
              <w:bottom w:val="nil"/>
            </w:tcBorders>
            <w:vAlign w:val="center"/>
          </w:tcPr>
          <w:p w:rsidR="009F667F" w:rsidRPr="006306EB" w:rsidRDefault="009F667F" w:rsidP="00F506A1">
            <w:pPr>
              <w:jc w:val="center"/>
              <w:rPr>
                <w:rFonts w:cs="Arial"/>
                <w:sz w:val="18"/>
                <w:szCs w:val="18"/>
              </w:rPr>
            </w:pPr>
            <w:r w:rsidRPr="006306EB">
              <w:rPr>
                <w:rFonts w:cs="Arial"/>
                <w:sz w:val="18"/>
                <w:szCs w:val="18"/>
              </w:rPr>
              <w:t>2</w:t>
            </w:r>
            <w:r w:rsidRPr="006306E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r>
          </w:tbl>
          <w:p w:rsidR="009F667F" w:rsidRPr="006306EB" w:rsidRDefault="009F667F" w:rsidP="00F506A1">
            <w:pPr>
              <w:spacing w:before="40" w:after="40"/>
              <w:rPr>
                <w:rFonts w:cs="Arial"/>
                <w:b/>
                <w:sz w:val="18"/>
                <w:szCs w:val="18"/>
              </w:rPr>
            </w:pPr>
          </w:p>
        </w:tc>
        <w:tc>
          <w:tcPr>
            <w:tcW w:w="2268" w:type="dxa"/>
            <w:gridSpan w:val="2"/>
            <w:tcBorders>
              <w:bottom w:val="nil"/>
            </w:tcBorders>
            <w:vAlign w:val="center"/>
          </w:tcPr>
          <w:p w:rsidR="009F667F" w:rsidRPr="006306EB" w:rsidRDefault="009F667F" w:rsidP="00F506A1">
            <w:pPr>
              <w:jc w:val="center"/>
              <w:rPr>
                <w:rFonts w:cs="Arial"/>
                <w:sz w:val="18"/>
                <w:szCs w:val="18"/>
              </w:rPr>
            </w:pPr>
            <w:r w:rsidRPr="006306EB">
              <w:rPr>
                <w:rFonts w:cs="Arial"/>
                <w:sz w:val="18"/>
                <w:szCs w:val="18"/>
              </w:rPr>
              <w:t>3</w:t>
            </w:r>
            <w:r w:rsidRPr="006306E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r>
          </w:tbl>
          <w:p w:rsidR="009F667F" w:rsidRPr="006306EB" w:rsidRDefault="009F667F" w:rsidP="00F506A1">
            <w:pPr>
              <w:spacing w:before="40" w:after="40"/>
              <w:rPr>
                <w:rFonts w:cs="Arial"/>
                <w:sz w:val="18"/>
                <w:szCs w:val="18"/>
              </w:rPr>
            </w:pPr>
          </w:p>
        </w:tc>
        <w:tc>
          <w:tcPr>
            <w:tcW w:w="2126" w:type="dxa"/>
            <w:tcBorders>
              <w:bottom w:val="nil"/>
            </w:tcBorders>
            <w:vAlign w:val="center"/>
          </w:tcPr>
          <w:p w:rsidR="009F667F" w:rsidRPr="006306EB" w:rsidRDefault="009F667F" w:rsidP="00F506A1">
            <w:pPr>
              <w:jc w:val="center"/>
              <w:rPr>
                <w:rFonts w:cs="Arial"/>
                <w:sz w:val="18"/>
                <w:szCs w:val="18"/>
              </w:rPr>
            </w:pPr>
            <w:r w:rsidRPr="006306EB">
              <w:rPr>
                <w:rFonts w:cs="Arial"/>
                <w:sz w:val="18"/>
                <w:szCs w:val="18"/>
              </w:rPr>
              <w:t>4</w:t>
            </w:r>
            <w:r w:rsidRPr="006306E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r>
          </w:tbl>
          <w:p w:rsidR="009F667F" w:rsidRPr="006306EB" w:rsidRDefault="009F667F" w:rsidP="00F506A1">
            <w:pPr>
              <w:rPr>
                <w:rFonts w:cs="Arial"/>
                <w:b/>
                <w:sz w:val="18"/>
                <w:szCs w:val="18"/>
              </w:rPr>
            </w:pPr>
          </w:p>
        </w:tc>
      </w:tr>
      <w:tr w:rsidR="009F667F" w:rsidRPr="006306EB" w:rsidTr="00F506A1">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sz w:val="18"/>
                <w:szCs w:val="18"/>
              </w:rPr>
            </w:pPr>
          </w:p>
        </w:tc>
        <w:tc>
          <w:tcPr>
            <w:tcW w:w="2119" w:type="dxa"/>
            <w:gridSpan w:val="2"/>
            <w:tcBorders>
              <w:top w:val="nil"/>
              <w:left w:val="single" w:sz="4" w:space="0" w:color="auto"/>
            </w:tcBorders>
            <w:vAlign w:val="center"/>
          </w:tcPr>
          <w:p w:rsidR="009F667F" w:rsidRPr="006306EB" w:rsidRDefault="009F667F" w:rsidP="00F506A1">
            <w:pPr>
              <w:jc w:val="center"/>
              <w:rPr>
                <w:rFonts w:cs="Arial"/>
                <w:sz w:val="18"/>
                <w:szCs w:val="18"/>
              </w:rPr>
            </w:pPr>
          </w:p>
        </w:tc>
        <w:tc>
          <w:tcPr>
            <w:tcW w:w="2120" w:type="dxa"/>
            <w:gridSpan w:val="2"/>
            <w:tcBorders>
              <w:top w:val="nil"/>
              <w:left w:val="nil"/>
            </w:tcBorders>
            <w:vAlign w:val="center"/>
          </w:tcPr>
          <w:p w:rsidR="009F667F" w:rsidRPr="006306EB" w:rsidRDefault="009F667F" w:rsidP="00F506A1">
            <w:pPr>
              <w:jc w:val="center"/>
              <w:rPr>
                <w:rFonts w:cs="Arial"/>
                <w:sz w:val="18"/>
                <w:szCs w:val="18"/>
              </w:rPr>
            </w:pPr>
          </w:p>
        </w:tc>
        <w:tc>
          <w:tcPr>
            <w:tcW w:w="2268" w:type="dxa"/>
            <w:gridSpan w:val="2"/>
            <w:tcBorders>
              <w:top w:val="nil"/>
              <w:left w:val="nil"/>
            </w:tcBorders>
            <w:vAlign w:val="center"/>
          </w:tcPr>
          <w:p w:rsidR="009F667F" w:rsidRPr="006306EB" w:rsidRDefault="009F667F" w:rsidP="00F506A1">
            <w:pPr>
              <w:jc w:val="center"/>
              <w:rPr>
                <w:rFonts w:cs="Arial"/>
                <w:sz w:val="18"/>
                <w:szCs w:val="18"/>
              </w:rPr>
            </w:pPr>
          </w:p>
        </w:tc>
        <w:tc>
          <w:tcPr>
            <w:tcW w:w="2126" w:type="dxa"/>
            <w:tcBorders>
              <w:top w:val="nil"/>
              <w:left w:val="nil"/>
            </w:tcBorders>
            <w:vAlign w:val="center"/>
          </w:tcPr>
          <w:p w:rsidR="009F667F" w:rsidRPr="006306EB" w:rsidRDefault="009F667F" w:rsidP="00F506A1">
            <w:pPr>
              <w:jc w:val="center"/>
              <w:rPr>
                <w:rFonts w:cs="Arial"/>
                <w:sz w:val="18"/>
                <w:szCs w:val="18"/>
              </w:rPr>
            </w:pPr>
          </w:p>
        </w:tc>
      </w:tr>
      <w:tr w:rsidR="009F667F" w:rsidRPr="006306EB" w:rsidTr="00F506A1">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sz w:val="18"/>
                <w:szCs w:val="18"/>
              </w:rPr>
            </w:pPr>
          </w:p>
        </w:tc>
        <w:tc>
          <w:tcPr>
            <w:tcW w:w="2349" w:type="dxa"/>
            <w:gridSpan w:val="3"/>
            <w:tcBorders>
              <w:left w:val="single" w:sz="4" w:space="0" w:color="auto"/>
            </w:tcBorders>
            <w:vAlign w:val="center"/>
          </w:tcPr>
          <w:p w:rsidR="009F667F" w:rsidRPr="006306EB" w:rsidRDefault="009F667F" w:rsidP="00F506A1">
            <w:pPr>
              <w:spacing w:before="40" w:after="40"/>
              <w:rPr>
                <w:rFonts w:cs="Arial"/>
                <w:b/>
                <w:sz w:val="18"/>
                <w:szCs w:val="18"/>
              </w:rPr>
            </w:pPr>
            <w:r w:rsidRPr="006306EB">
              <w:rPr>
                <w:rFonts w:cs="Arial"/>
                <w:sz w:val="18"/>
                <w:szCs w:val="18"/>
              </w:rPr>
              <w:fldChar w:fldCharType="begin">
                <w:ffData>
                  <w:name w:val=""/>
                  <w:enabled/>
                  <w:calcOnExit w:val="0"/>
                  <w:checkBox>
                    <w:size w:val="18"/>
                    <w:default w:val="0"/>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r w:rsidRPr="006306EB">
              <w:rPr>
                <w:rFonts w:cs="Arial"/>
                <w:sz w:val="18"/>
                <w:szCs w:val="18"/>
              </w:rPr>
              <w:t xml:space="preserve"> Consent of the Instructor</w:t>
            </w:r>
          </w:p>
        </w:tc>
        <w:tc>
          <w:tcPr>
            <w:tcW w:w="1890" w:type="dxa"/>
            <w:vAlign w:val="center"/>
          </w:tcPr>
          <w:p w:rsidR="009F667F" w:rsidRPr="006306EB" w:rsidRDefault="009F667F" w:rsidP="00F506A1">
            <w:pPr>
              <w:spacing w:before="40" w:after="40"/>
              <w:rPr>
                <w:rFonts w:cs="Arial"/>
                <w:b/>
                <w:sz w:val="18"/>
                <w:szCs w:val="18"/>
              </w:rPr>
            </w:pPr>
            <w:r w:rsidRPr="006306EB">
              <w:rPr>
                <w:rFonts w:cs="Arial"/>
                <w:sz w:val="18"/>
                <w:szCs w:val="18"/>
              </w:rPr>
              <w:fldChar w:fldCharType="begin">
                <w:ffData>
                  <w:name w:val=""/>
                  <w:enabled/>
                  <w:calcOnExit w:val="0"/>
                  <w:checkBox>
                    <w:size w:val="18"/>
                    <w:default w:val="0"/>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r w:rsidRPr="006306EB">
              <w:rPr>
                <w:rFonts w:cs="Arial"/>
                <w:sz w:val="18"/>
                <w:szCs w:val="18"/>
              </w:rPr>
              <w:t xml:space="preserve"> Senior Standing</w:t>
            </w:r>
          </w:p>
        </w:tc>
        <w:tc>
          <w:tcPr>
            <w:tcW w:w="4394" w:type="dxa"/>
            <w:gridSpan w:val="3"/>
            <w:vAlign w:val="bottom"/>
          </w:tcPr>
          <w:p w:rsidR="009F667F" w:rsidRPr="006306EB" w:rsidRDefault="009F667F" w:rsidP="00F506A1">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8350F6" w:rsidRPr="00973F4F" w:rsidRDefault="008350F6" w:rsidP="009F667F">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8350F6" w:rsidRPr="00973F4F" w:rsidRDefault="008350F6" w:rsidP="009F667F">
                            <w:pPr>
                              <w:rPr>
                                <w:sz w:val="12"/>
                                <w:lang w:val="tr-TR"/>
                              </w:rPr>
                            </w:pPr>
                          </w:p>
                        </w:txbxContent>
                      </v:textbox>
                    </v:shape>
                  </w:pict>
                </mc:Fallback>
              </mc:AlternateContent>
            </w:r>
            <w:r w:rsidRPr="006306EB">
              <w:rPr>
                <w:rFonts w:cs="Arial"/>
                <w:sz w:val="18"/>
                <w:szCs w:val="18"/>
              </w:rPr>
              <w:fldChar w:fldCharType="begin">
                <w:ffData>
                  <w:name w:val=""/>
                  <w:enabled/>
                  <w:calcOnExit w:val="0"/>
                  <w:checkBox>
                    <w:size w:val="18"/>
                    <w:default w:val="0"/>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r w:rsidRPr="006306EB">
              <w:rPr>
                <w:rFonts w:cs="Arial"/>
                <w:sz w:val="18"/>
                <w:szCs w:val="18"/>
              </w:rPr>
              <w:t xml:space="preserve"> Give others, if any. </w:t>
            </w:r>
          </w:p>
        </w:tc>
      </w:tr>
      <w:tr w:rsidR="009F667F" w:rsidRPr="006306EB" w:rsidTr="00F506A1">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sz w:val="18"/>
                <w:szCs w:val="18"/>
              </w:rPr>
            </w:pPr>
            <w:r w:rsidRPr="006306EB">
              <w:rPr>
                <w:rFonts w:cs="Arial"/>
                <w:b/>
                <w:sz w:val="18"/>
                <w:szCs w:val="18"/>
              </w:rPr>
              <w:t>Co-requisites</w:t>
            </w:r>
            <w:r w:rsidRPr="006306EB">
              <w:rPr>
                <w:rFonts w:cs="Arial"/>
                <w:sz w:val="18"/>
                <w:szCs w:val="18"/>
              </w:rPr>
              <w:t xml:space="preserve"> </w:t>
            </w:r>
          </w:p>
          <w:p w:rsidR="009F667F" w:rsidRPr="006306EB" w:rsidRDefault="009F667F" w:rsidP="00F506A1">
            <w:pPr>
              <w:rPr>
                <w:rFonts w:cs="Arial"/>
                <w:b/>
                <w:sz w:val="18"/>
                <w:szCs w:val="18"/>
              </w:rPr>
            </w:pPr>
            <w:r w:rsidRPr="006306EB">
              <w:rPr>
                <w:rFonts w:cs="Arial"/>
                <w:sz w:val="18"/>
                <w:szCs w:val="18"/>
              </w:rPr>
              <w:t>(if any)</w:t>
            </w:r>
          </w:p>
        </w:tc>
        <w:tc>
          <w:tcPr>
            <w:tcW w:w="2113" w:type="dxa"/>
            <w:tcBorders>
              <w:left w:val="single" w:sz="4" w:space="0" w:color="auto"/>
              <w:bottom w:val="nil"/>
            </w:tcBorders>
            <w:vAlign w:val="center"/>
          </w:tcPr>
          <w:p w:rsidR="009F667F" w:rsidRPr="006306EB" w:rsidRDefault="009F667F" w:rsidP="00F506A1">
            <w:pPr>
              <w:jc w:val="center"/>
              <w:rPr>
                <w:rFonts w:cs="Arial"/>
                <w:sz w:val="18"/>
                <w:szCs w:val="18"/>
              </w:rPr>
            </w:pPr>
            <w:r w:rsidRPr="006306EB">
              <w:rPr>
                <w:rFonts w:cs="Arial"/>
                <w:sz w:val="18"/>
                <w:szCs w:val="18"/>
              </w:rPr>
              <w:t>1</w:t>
            </w:r>
            <w:r w:rsidRPr="006306E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r>
          </w:tbl>
          <w:p w:rsidR="009F667F" w:rsidRPr="006306EB" w:rsidRDefault="009F667F" w:rsidP="00F506A1">
            <w:pPr>
              <w:rPr>
                <w:rFonts w:cs="Arial"/>
                <w:b/>
                <w:sz w:val="18"/>
                <w:szCs w:val="18"/>
              </w:rPr>
            </w:pPr>
          </w:p>
        </w:tc>
        <w:tc>
          <w:tcPr>
            <w:tcW w:w="2126" w:type="dxa"/>
            <w:gridSpan w:val="3"/>
            <w:tcBorders>
              <w:left w:val="nil"/>
              <w:bottom w:val="nil"/>
            </w:tcBorders>
            <w:vAlign w:val="center"/>
          </w:tcPr>
          <w:p w:rsidR="009F667F" w:rsidRPr="006306EB" w:rsidRDefault="009F667F" w:rsidP="00F506A1">
            <w:pPr>
              <w:jc w:val="center"/>
              <w:rPr>
                <w:rFonts w:cs="Arial"/>
                <w:sz w:val="18"/>
                <w:szCs w:val="18"/>
              </w:rPr>
            </w:pPr>
            <w:r w:rsidRPr="006306EB">
              <w:rPr>
                <w:rFonts w:cs="Arial"/>
                <w:sz w:val="18"/>
                <w:szCs w:val="18"/>
              </w:rPr>
              <w:t>2</w:t>
            </w:r>
            <w:r w:rsidRPr="006306E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r>
          </w:tbl>
          <w:p w:rsidR="009F667F" w:rsidRPr="006306EB" w:rsidRDefault="009F667F" w:rsidP="00F506A1">
            <w:pPr>
              <w:spacing w:before="40" w:after="40"/>
              <w:rPr>
                <w:rFonts w:cs="Arial"/>
                <w:b/>
                <w:sz w:val="18"/>
                <w:szCs w:val="18"/>
              </w:rPr>
            </w:pPr>
          </w:p>
        </w:tc>
        <w:tc>
          <w:tcPr>
            <w:tcW w:w="2247" w:type="dxa"/>
            <w:tcBorders>
              <w:left w:val="nil"/>
              <w:bottom w:val="nil"/>
            </w:tcBorders>
            <w:vAlign w:val="center"/>
          </w:tcPr>
          <w:p w:rsidR="009F667F" w:rsidRPr="006306EB" w:rsidRDefault="009F667F" w:rsidP="00F506A1">
            <w:pPr>
              <w:jc w:val="center"/>
              <w:rPr>
                <w:rFonts w:cs="Arial"/>
                <w:sz w:val="18"/>
                <w:szCs w:val="18"/>
              </w:rPr>
            </w:pPr>
            <w:r w:rsidRPr="006306EB">
              <w:rPr>
                <w:rFonts w:cs="Arial"/>
                <w:sz w:val="18"/>
                <w:szCs w:val="18"/>
              </w:rPr>
              <w:t>3</w:t>
            </w:r>
            <w:r w:rsidRPr="006306E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r>
          </w:tbl>
          <w:p w:rsidR="009F667F" w:rsidRPr="006306EB" w:rsidRDefault="009F667F" w:rsidP="00F506A1">
            <w:pPr>
              <w:spacing w:before="40" w:after="40"/>
              <w:rPr>
                <w:rFonts w:cs="Arial"/>
                <w:sz w:val="18"/>
                <w:szCs w:val="18"/>
              </w:rPr>
            </w:pPr>
          </w:p>
        </w:tc>
        <w:tc>
          <w:tcPr>
            <w:tcW w:w="2147" w:type="dxa"/>
            <w:gridSpan w:val="2"/>
            <w:tcBorders>
              <w:left w:val="nil"/>
              <w:bottom w:val="nil"/>
            </w:tcBorders>
            <w:vAlign w:val="center"/>
          </w:tcPr>
          <w:p w:rsidR="009F667F" w:rsidRPr="006306EB" w:rsidRDefault="009F667F" w:rsidP="00F506A1">
            <w:pPr>
              <w:jc w:val="center"/>
              <w:rPr>
                <w:rFonts w:cs="Arial"/>
                <w:sz w:val="18"/>
                <w:szCs w:val="18"/>
              </w:rPr>
            </w:pPr>
            <w:r w:rsidRPr="006306EB">
              <w:rPr>
                <w:rFonts w:cs="Arial"/>
                <w:sz w:val="18"/>
                <w:szCs w:val="18"/>
              </w:rPr>
              <w:t>4</w:t>
            </w:r>
            <w:r w:rsidRPr="006306E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r>
          </w:tbl>
          <w:p w:rsidR="009F667F" w:rsidRPr="006306EB" w:rsidRDefault="009F667F" w:rsidP="00F506A1">
            <w:pPr>
              <w:rPr>
                <w:rFonts w:cs="Arial"/>
                <w:b/>
                <w:sz w:val="18"/>
                <w:szCs w:val="18"/>
              </w:rPr>
            </w:pPr>
          </w:p>
        </w:tc>
      </w:tr>
      <w:tr w:rsidR="009F667F" w:rsidRPr="006306EB" w:rsidTr="00F506A1">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sz w:val="18"/>
                <w:szCs w:val="18"/>
              </w:rPr>
            </w:pPr>
          </w:p>
        </w:tc>
        <w:tc>
          <w:tcPr>
            <w:tcW w:w="2113" w:type="dxa"/>
            <w:tcBorders>
              <w:top w:val="nil"/>
              <w:left w:val="single" w:sz="4" w:space="0" w:color="auto"/>
            </w:tcBorders>
            <w:vAlign w:val="center"/>
          </w:tcPr>
          <w:p w:rsidR="009F667F" w:rsidRPr="006306EB" w:rsidRDefault="009F667F" w:rsidP="00F506A1">
            <w:pPr>
              <w:jc w:val="center"/>
              <w:rPr>
                <w:rFonts w:cs="Arial"/>
                <w:sz w:val="18"/>
                <w:szCs w:val="18"/>
              </w:rPr>
            </w:pPr>
          </w:p>
        </w:tc>
        <w:tc>
          <w:tcPr>
            <w:tcW w:w="2126" w:type="dxa"/>
            <w:gridSpan w:val="3"/>
            <w:tcBorders>
              <w:top w:val="nil"/>
              <w:left w:val="nil"/>
            </w:tcBorders>
            <w:vAlign w:val="center"/>
          </w:tcPr>
          <w:p w:rsidR="009F667F" w:rsidRPr="006306EB" w:rsidRDefault="009F667F" w:rsidP="00F506A1">
            <w:pPr>
              <w:jc w:val="center"/>
              <w:rPr>
                <w:rFonts w:cs="Arial"/>
                <w:sz w:val="18"/>
                <w:szCs w:val="18"/>
              </w:rPr>
            </w:pPr>
          </w:p>
        </w:tc>
        <w:tc>
          <w:tcPr>
            <w:tcW w:w="2247" w:type="dxa"/>
            <w:tcBorders>
              <w:top w:val="nil"/>
              <w:left w:val="nil"/>
            </w:tcBorders>
            <w:vAlign w:val="center"/>
          </w:tcPr>
          <w:p w:rsidR="009F667F" w:rsidRPr="006306EB" w:rsidRDefault="009F667F" w:rsidP="00F506A1">
            <w:pPr>
              <w:jc w:val="center"/>
              <w:rPr>
                <w:rFonts w:cs="Arial"/>
                <w:sz w:val="18"/>
                <w:szCs w:val="18"/>
              </w:rPr>
            </w:pPr>
          </w:p>
        </w:tc>
        <w:tc>
          <w:tcPr>
            <w:tcW w:w="2147" w:type="dxa"/>
            <w:gridSpan w:val="2"/>
            <w:tcBorders>
              <w:top w:val="nil"/>
              <w:left w:val="nil"/>
            </w:tcBorders>
            <w:vAlign w:val="center"/>
          </w:tcPr>
          <w:p w:rsidR="009F667F" w:rsidRPr="006306EB" w:rsidRDefault="009F667F" w:rsidP="00F506A1">
            <w:pPr>
              <w:jc w:val="center"/>
              <w:rPr>
                <w:rFonts w:cs="Arial"/>
                <w:sz w:val="18"/>
                <w:szCs w:val="18"/>
              </w:rPr>
            </w:pPr>
          </w:p>
        </w:tc>
      </w:tr>
      <w:tr w:rsidR="009F667F" w:rsidRPr="006306EB" w:rsidTr="00F506A1">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spacing w:before="60"/>
              <w:rPr>
                <w:rFonts w:cs="Arial"/>
                <w:sz w:val="18"/>
                <w:szCs w:val="18"/>
              </w:rPr>
            </w:pPr>
            <w:r w:rsidRPr="006306EB">
              <w:rPr>
                <w:rFonts w:cs="Arial"/>
                <w:b/>
                <w:sz w:val="18"/>
                <w:szCs w:val="18"/>
              </w:rPr>
              <w:lastRenderedPageBreak/>
              <w:t>Course Type</w:t>
            </w:r>
            <w:r w:rsidRPr="006306EB">
              <w:rPr>
                <w:rFonts w:cs="Arial"/>
                <w:sz w:val="18"/>
                <w:szCs w:val="18"/>
              </w:rPr>
              <w:t xml:space="preserve">  </w:t>
            </w:r>
          </w:p>
          <w:p w:rsidR="009F667F" w:rsidRPr="006306EB" w:rsidRDefault="009F667F" w:rsidP="00F506A1">
            <w:pPr>
              <w:spacing w:after="60"/>
              <w:rPr>
                <w:rFonts w:cs="Arial"/>
                <w:sz w:val="18"/>
                <w:szCs w:val="18"/>
              </w:rPr>
            </w:pPr>
            <w:r w:rsidRPr="006306EB">
              <w:rPr>
                <w:rFonts w:cs="Arial"/>
                <w:i/>
                <w:sz w:val="18"/>
                <w:szCs w:val="18"/>
              </w:rPr>
              <w:t>Check all that are applicable</w:t>
            </w:r>
          </w:p>
        </w:tc>
        <w:tc>
          <w:tcPr>
            <w:tcW w:w="8633" w:type="dxa"/>
            <w:gridSpan w:val="7"/>
            <w:tcBorders>
              <w:left w:val="single" w:sz="4" w:space="0" w:color="auto"/>
            </w:tcBorders>
            <w:vAlign w:val="center"/>
          </w:tcPr>
          <w:p w:rsidR="009F667F" w:rsidRPr="006306EB" w:rsidRDefault="009F667F" w:rsidP="00F506A1">
            <w:pPr>
              <w:rPr>
                <w:rFonts w:cs="Arial"/>
                <w:sz w:val="18"/>
                <w:szCs w:val="18"/>
              </w:rPr>
            </w:pPr>
            <w:r w:rsidRPr="006306EB">
              <w:rPr>
                <w:rFonts w:cs="Arial"/>
                <w:sz w:val="18"/>
                <w:szCs w:val="18"/>
              </w:rPr>
              <w:fldChar w:fldCharType="begin">
                <w:ffData>
                  <w:name w:val=""/>
                  <w:enabled/>
                  <w:calcOnExit w:val="0"/>
                  <w:checkBox>
                    <w:size w:val="18"/>
                    <w:default w:val="0"/>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r w:rsidRPr="006306EB">
              <w:rPr>
                <w:rFonts w:cs="Arial"/>
                <w:sz w:val="18"/>
                <w:szCs w:val="18"/>
              </w:rPr>
              <w:t xml:space="preserve"> Must course for dept.      </w:t>
            </w:r>
            <w:r w:rsidRPr="006306EB">
              <w:rPr>
                <w:rFonts w:cs="Arial"/>
                <w:sz w:val="18"/>
                <w:szCs w:val="18"/>
              </w:rPr>
              <w:fldChar w:fldCharType="begin">
                <w:ffData>
                  <w:name w:val=""/>
                  <w:enabled/>
                  <w:calcOnExit w:val="0"/>
                  <w:checkBox>
                    <w:size w:val="18"/>
                    <w:default w:val="0"/>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r w:rsidRPr="006306EB">
              <w:rPr>
                <w:rFonts w:cs="Arial"/>
                <w:sz w:val="18"/>
                <w:szCs w:val="18"/>
              </w:rPr>
              <w:t xml:space="preserve"> Must course for other dept.(s)  </w:t>
            </w:r>
            <w:r w:rsidRPr="006306EB">
              <w:rPr>
                <w:rFonts w:cs="Arial"/>
                <w:sz w:val="18"/>
                <w:szCs w:val="18"/>
              </w:rPr>
              <w:fldChar w:fldCharType="begin">
                <w:ffData>
                  <w:name w:val=""/>
                  <w:enabled/>
                  <w:calcOnExit w:val="0"/>
                  <w:checkBox>
                    <w:size w:val="18"/>
                    <w:default w:val="1"/>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r w:rsidRPr="006306EB">
              <w:rPr>
                <w:rFonts w:cs="Arial"/>
                <w:sz w:val="18"/>
                <w:szCs w:val="18"/>
              </w:rPr>
              <w:t xml:space="preserve">   Elective course for dept.    </w:t>
            </w:r>
            <w:r w:rsidRPr="006306EB">
              <w:rPr>
                <w:rFonts w:cs="Arial"/>
                <w:sz w:val="18"/>
                <w:szCs w:val="18"/>
              </w:rPr>
              <w:fldChar w:fldCharType="begin">
                <w:ffData>
                  <w:name w:val=""/>
                  <w:enabled/>
                  <w:calcOnExit w:val="0"/>
                  <w:checkBox>
                    <w:size w:val="18"/>
                    <w:default w:val="1"/>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r w:rsidRPr="006306EB">
              <w:rPr>
                <w:rFonts w:cs="Arial"/>
                <w:sz w:val="18"/>
                <w:szCs w:val="18"/>
              </w:rPr>
              <w:t xml:space="preserve">  Elective course for other dept.(s)</w:t>
            </w:r>
          </w:p>
        </w:tc>
      </w:tr>
    </w:tbl>
    <w:p w:rsidR="009F667F" w:rsidRPr="006306EB" w:rsidRDefault="009F667F" w:rsidP="009F667F">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929"/>
        <w:gridCol w:w="2071"/>
        <w:gridCol w:w="2072"/>
        <w:gridCol w:w="1554"/>
        <w:gridCol w:w="1021"/>
      </w:tblGrid>
      <w:tr w:rsidR="0044735E" w:rsidRPr="00300331" w:rsidTr="007F6D8E">
        <w:trPr>
          <w:trHeight w:val="424"/>
        </w:trPr>
        <w:tc>
          <w:tcPr>
            <w:tcW w:w="10343" w:type="dxa"/>
            <w:gridSpan w:val="6"/>
            <w:shd w:val="clear" w:color="auto" w:fill="D9D9D9"/>
            <w:vAlign w:val="center"/>
          </w:tcPr>
          <w:p w:rsidR="0044735E" w:rsidRPr="00300331" w:rsidRDefault="0044735E" w:rsidP="007F6D8E">
            <w:pPr>
              <w:rPr>
                <w:rFonts w:cs="Arial"/>
                <w:b/>
                <w:sz w:val="18"/>
                <w:szCs w:val="18"/>
              </w:rPr>
            </w:pPr>
            <w:r w:rsidRPr="00300331">
              <w:rPr>
                <w:rFonts w:cs="Arial"/>
                <w:b/>
                <w:sz w:val="18"/>
                <w:szCs w:val="18"/>
              </w:rPr>
              <w:t>Course Classification</w:t>
            </w:r>
          </w:p>
          <w:p w:rsidR="0044735E" w:rsidRPr="00300331" w:rsidRDefault="0044735E" w:rsidP="007F6D8E">
            <w:pPr>
              <w:rPr>
                <w:rFonts w:cs="Arial"/>
                <w:b/>
                <w:sz w:val="18"/>
                <w:szCs w:val="18"/>
              </w:rPr>
            </w:pPr>
            <w:r w:rsidRPr="00300331">
              <w:rPr>
                <w:rFonts w:cs="Arial"/>
                <w:i/>
                <w:sz w:val="18"/>
                <w:szCs w:val="18"/>
              </w:rPr>
              <w:t>Give the appropriate percentage for each category.</w:t>
            </w:r>
          </w:p>
        </w:tc>
      </w:tr>
      <w:tr w:rsidR="0044735E" w:rsidRPr="00300331" w:rsidTr="007F6D8E">
        <w:trPr>
          <w:trHeight w:val="424"/>
        </w:trPr>
        <w:tc>
          <w:tcPr>
            <w:tcW w:w="1696" w:type="dxa"/>
            <w:shd w:val="clear" w:color="auto" w:fill="D9D9D9"/>
            <w:vAlign w:val="center"/>
          </w:tcPr>
          <w:p w:rsidR="0044735E" w:rsidRPr="00300331" w:rsidRDefault="0044735E" w:rsidP="007F6D8E">
            <w:pPr>
              <w:rPr>
                <w:rFonts w:cs="Arial"/>
                <w:b/>
                <w:sz w:val="18"/>
                <w:szCs w:val="18"/>
              </w:rPr>
            </w:pPr>
            <w:r w:rsidRPr="00300331">
              <w:rPr>
                <w:rFonts w:cs="Arial"/>
                <w:sz w:val="18"/>
                <w:szCs w:val="18"/>
              </w:rPr>
              <w:t>Category</w:t>
            </w:r>
          </w:p>
        </w:tc>
        <w:tc>
          <w:tcPr>
            <w:tcW w:w="1929" w:type="dxa"/>
            <w:vAlign w:val="center"/>
          </w:tcPr>
          <w:p w:rsidR="0044735E" w:rsidRPr="002F0ECB" w:rsidRDefault="0044735E" w:rsidP="007F6D8E">
            <w:pPr>
              <w:jc w:val="center"/>
              <w:rPr>
                <w:rFonts w:cs="Arial"/>
                <w:b/>
                <w:sz w:val="18"/>
                <w:szCs w:val="18"/>
              </w:rPr>
            </w:pPr>
            <w:r w:rsidRPr="002F0ECB">
              <w:rPr>
                <w:rFonts w:cs="Arial"/>
                <w:b/>
                <w:sz w:val="18"/>
                <w:szCs w:val="18"/>
              </w:rPr>
              <w:t>Social Sciences</w:t>
            </w:r>
          </w:p>
        </w:tc>
        <w:tc>
          <w:tcPr>
            <w:tcW w:w="2071" w:type="dxa"/>
            <w:vAlign w:val="center"/>
          </w:tcPr>
          <w:p w:rsidR="0044735E" w:rsidRPr="002F0ECB" w:rsidRDefault="0044735E" w:rsidP="007F6D8E">
            <w:pPr>
              <w:jc w:val="center"/>
              <w:rPr>
                <w:rFonts w:cs="Arial"/>
                <w:b/>
                <w:sz w:val="18"/>
                <w:szCs w:val="18"/>
              </w:rPr>
            </w:pPr>
            <w:r w:rsidRPr="002F0ECB">
              <w:rPr>
                <w:rFonts w:cs="Arial"/>
                <w:b/>
                <w:sz w:val="18"/>
                <w:szCs w:val="18"/>
              </w:rPr>
              <w:t>Languages</w:t>
            </w:r>
          </w:p>
        </w:tc>
        <w:tc>
          <w:tcPr>
            <w:tcW w:w="2072" w:type="dxa"/>
            <w:vAlign w:val="center"/>
          </w:tcPr>
          <w:p w:rsidR="0044735E" w:rsidRPr="00300331" w:rsidRDefault="0044735E" w:rsidP="007F6D8E">
            <w:pPr>
              <w:jc w:val="center"/>
              <w:rPr>
                <w:rFonts w:cs="Arial"/>
                <w:b/>
                <w:sz w:val="18"/>
                <w:szCs w:val="18"/>
              </w:rPr>
            </w:pPr>
          </w:p>
        </w:tc>
        <w:tc>
          <w:tcPr>
            <w:tcW w:w="1554" w:type="dxa"/>
            <w:vAlign w:val="center"/>
          </w:tcPr>
          <w:p w:rsidR="0044735E" w:rsidRPr="00300331" w:rsidRDefault="0044735E" w:rsidP="007F6D8E">
            <w:pPr>
              <w:jc w:val="center"/>
              <w:rPr>
                <w:rFonts w:cs="Arial"/>
                <w:b/>
                <w:sz w:val="18"/>
                <w:szCs w:val="18"/>
              </w:rPr>
            </w:pPr>
          </w:p>
        </w:tc>
        <w:tc>
          <w:tcPr>
            <w:tcW w:w="1021" w:type="dxa"/>
            <w:vAlign w:val="center"/>
          </w:tcPr>
          <w:p w:rsidR="0044735E" w:rsidRPr="00300331" w:rsidRDefault="0044735E" w:rsidP="007F6D8E">
            <w:pPr>
              <w:jc w:val="center"/>
              <w:rPr>
                <w:rFonts w:cs="Arial"/>
                <w:b/>
                <w:sz w:val="18"/>
                <w:szCs w:val="18"/>
              </w:rPr>
            </w:pPr>
          </w:p>
        </w:tc>
      </w:tr>
      <w:tr w:rsidR="0044735E" w:rsidRPr="00300331" w:rsidTr="007F6D8E">
        <w:trPr>
          <w:trHeight w:val="424"/>
        </w:trPr>
        <w:tc>
          <w:tcPr>
            <w:tcW w:w="1696" w:type="dxa"/>
            <w:shd w:val="clear" w:color="auto" w:fill="D9D9D9"/>
            <w:vAlign w:val="center"/>
          </w:tcPr>
          <w:p w:rsidR="0044735E" w:rsidRPr="00300331" w:rsidRDefault="0044735E" w:rsidP="007F6D8E">
            <w:pPr>
              <w:rPr>
                <w:rFonts w:cs="Arial"/>
                <w:b/>
                <w:sz w:val="18"/>
                <w:szCs w:val="18"/>
              </w:rPr>
            </w:pPr>
            <w:r w:rsidRPr="00300331">
              <w:rPr>
                <w:rFonts w:cs="Arial"/>
                <w:sz w:val="18"/>
                <w:szCs w:val="18"/>
              </w:rPr>
              <w:t>Percentage</w:t>
            </w:r>
          </w:p>
        </w:tc>
        <w:tc>
          <w:tcPr>
            <w:tcW w:w="1929" w:type="dxa"/>
            <w:vAlign w:val="center"/>
          </w:tcPr>
          <w:p w:rsidR="0044735E" w:rsidRPr="00300331" w:rsidRDefault="0044735E" w:rsidP="007F6D8E">
            <w:pPr>
              <w:jc w:val="center"/>
              <w:rPr>
                <w:rFonts w:cs="Arial"/>
                <w:sz w:val="18"/>
                <w:szCs w:val="18"/>
              </w:rPr>
            </w:pPr>
            <w:r>
              <w:rPr>
                <w:rFonts w:cs="Arial"/>
                <w:sz w:val="18"/>
                <w:szCs w:val="18"/>
              </w:rPr>
              <w:t>90%</w:t>
            </w:r>
          </w:p>
        </w:tc>
        <w:tc>
          <w:tcPr>
            <w:tcW w:w="2071" w:type="dxa"/>
            <w:vAlign w:val="center"/>
          </w:tcPr>
          <w:p w:rsidR="0044735E" w:rsidRPr="00300331" w:rsidRDefault="0044735E" w:rsidP="007F6D8E">
            <w:pPr>
              <w:jc w:val="center"/>
              <w:rPr>
                <w:rFonts w:cs="Arial"/>
                <w:sz w:val="18"/>
                <w:szCs w:val="18"/>
              </w:rPr>
            </w:pPr>
            <w:r>
              <w:rPr>
                <w:rFonts w:cs="Arial"/>
                <w:sz w:val="18"/>
                <w:szCs w:val="18"/>
              </w:rPr>
              <w:t>10%</w:t>
            </w:r>
          </w:p>
        </w:tc>
        <w:tc>
          <w:tcPr>
            <w:tcW w:w="2072" w:type="dxa"/>
            <w:vAlign w:val="center"/>
          </w:tcPr>
          <w:p w:rsidR="0044735E" w:rsidRPr="00300331" w:rsidRDefault="0044735E" w:rsidP="007F6D8E">
            <w:pPr>
              <w:jc w:val="center"/>
              <w:rPr>
                <w:rFonts w:cs="Arial"/>
                <w:sz w:val="18"/>
                <w:szCs w:val="18"/>
              </w:rPr>
            </w:pPr>
          </w:p>
        </w:tc>
        <w:tc>
          <w:tcPr>
            <w:tcW w:w="1554" w:type="dxa"/>
            <w:vAlign w:val="center"/>
          </w:tcPr>
          <w:p w:rsidR="0044735E" w:rsidRPr="00300331" w:rsidRDefault="0044735E" w:rsidP="007F6D8E">
            <w:pPr>
              <w:jc w:val="center"/>
              <w:rPr>
                <w:rFonts w:cs="Arial"/>
                <w:sz w:val="18"/>
                <w:szCs w:val="18"/>
              </w:rPr>
            </w:pPr>
          </w:p>
        </w:tc>
        <w:tc>
          <w:tcPr>
            <w:tcW w:w="1021" w:type="dxa"/>
            <w:vAlign w:val="center"/>
          </w:tcPr>
          <w:p w:rsidR="0044735E" w:rsidRPr="00300331" w:rsidRDefault="0044735E" w:rsidP="007F6D8E">
            <w:pPr>
              <w:jc w:val="center"/>
              <w:rPr>
                <w:rFonts w:cs="Arial"/>
                <w:sz w:val="18"/>
                <w:szCs w:val="18"/>
              </w:rPr>
            </w:pPr>
          </w:p>
        </w:tc>
      </w:tr>
    </w:tbl>
    <w:p w:rsidR="009F667F" w:rsidRPr="006306EB" w:rsidRDefault="009F667F" w:rsidP="009F667F">
      <w:pPr>
        <w:rPr>
          <w:rFonts w:cs="Arial"/>
          <w:sz w:val="18"/>
          <w:szCs w:val="18"/>
        </w:rPr>
      </w:pPr>
    </w:p>
    <w:p w:rsidR="009F667F" w:rsidRPr="006306EB" w:rsidRDefault="009F667F" w:rsidP="009F667F">
      <w:pPr>
        <w:rPr>
          <w:rFonts w:cs="Arial"/>
          <w:sz w:val="18"/>
          <w:szCs w:val="18"/>
        </w:rPr>
      </w:pPr>
      <w:r w:rsidRPr="006306EB">
        <w:rPr>
          <w:rFonts w:cs="Arial"/>
          <w:b/>
          <w:sz w:val="18"/>
          <w:szCs w:val="18"/>
        </w:rPr>
        <w:t>Part II.  Detailed Course Information</w:t>
      </w:r>
    </w:p>
    <w:p w:rsidR="009F667F" w:rsidRPr="006306EB" w:rsidRDefault="009F667F" w:rsidP="009F667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9F667F" w:rsidRPr="006306EB" w:rsidTr="00F506A1">
        <w:trPr>
          <w:cantSplit/>
          <w:trHeight w:val="332"/>
        </w:trPr>
        <w:tc>
          <w:tcPr>
            <w:tcW w:w="10348" w:type="dxa"/>
            <w:shd w:val="pct15" w:color="000000" w:fill="FFFFFF"/>
            <w:vAlign w:val="center"/>
          </w:tcPr>
          <w:p w:rsidR="009F667F" w:rsidRPr="006306EB" w:rsidRDefault="009F667F" w:rsidP="00F506A1">
            <w:pPr>
              <w:rPr>
                <w:rFonts w:cs="Arial"/>
                <w:b/>
                <w:sz w:val="18"/>
                <w:szCs w:val="18"/>
              </w:rPr>
            </w:pPr>
            <w:r w:rsidRPr="006306EB">
              <w:rPr>
                <w:rFonts w:cs="Arial"/>
                <w:b/>
                <w:sz w:val="18"/>
                <w:szCs w:val="18"/>
              </w:rPr>
              <w:t xml:space="preserve">Course Objectives </w:t>
            </w:r>
          </w:p>
          <w:p w:rsidR="009F667F" w:rsidRPr="006306EB" w:rsidRDefault="009F667F" w:rsidP="00F506A1">
            <w:pPr>
              <w:rPr>
                <w:rFonts w:cs="Arial"/>
                <w:i/>
                <w:sz w:val="18"/>
                <w:szCs w:val="18"/>
              </w:rPr>
            </w:pPr>
            <w:r w:rsidRPr="006306EB">
              <w:rPr>
                <w:rFonts w:cs="Arial"/>
                <w:i/>
                <w:sz w:val="18"/>
                <w:szCs w:val="18"/>
              </w:rPr>
              <w:t>Maximum 100 words.</w:t>
            </w:r>
          </w:p>
        </w:tc>
      </w:tr>
      <w:tr w:rsidR="009F667F" w:rsidRPr="006306EB" w:rsidTr="00F506A1">
        <w:trPr>
          <w:cantSplit/>
          <w:trHeight w:val="1486"/>
        </w:trPr>
        <w:tc>
          <w:tcPr>
            <w:tcW w:w="10348" w:type="dxa"/>
          </w:tcPr>
          <w:p w:rsidR="009F667F" w:rsidRPr="006306EB" w:rsidRDefault="00F506A1" w:rsidP="00F506A1">
            <w:pPr>
              <w:jc w:val="both"/>
              <w:rPr>
                <w:rFonts w:cs="Arial"/>
                <w:sz w:val="18"/>
                <w:szCs w:val="18"/>
              </w:rPr>
            </w:pPr>
            <w:r>
              <w:rPr>
                <w:rFonts w:cs="Arial"/>
                <w:sz w:val="18"/>
                <w:szCs w:val="18"/>
              </w:rPr>
              <w:t xml:space="preserve">To </w:t>
            </w:r>
            <w:r w:rsidR="007B6E9B">
              <w:rPr>
                <w:rFonts w:cs="Arial"/>
                <w:sz w:val="18"/>
                <w:szCs w:val="18"/>
              </w:rPr>
              <w:t>enable students to:</w:t>
            </w:r>
          </w:p>
          <w:p w:rsidR="009F667F" w:rsidRPr="006306EB" w:rsidRDefault="007B6E9B" w:rsidP="00F506A1">
            <w:pPr>
              <w:jc w:val="both"/>
              <w:rPr>
                <w:rFonts w:cs="Arial"/>
                <w:sz w:val="18"/>
                <w:szCs w:val="18"/>
                <w:lang w:eastAsia="tr-TR"/>
              </w:rPr>
            </w:pPr>
            <w:r>
              <w:rPr>
                <w:rFonts w:cs="Arial"/>
                <w:sz w:val="18"/>
                <w:szCs w:val="18"/>
                <w:lang w:eastAsia="tr-TR"/>
              </w:rPr>
              <w:t>—</w:t>
            </w:r>
            <w:r w:rsidR="009F667F" w:rsidRPr="006306EB">
              <w:rPr>
                <w:rFonts w:cs="Arial"/>
                <w:sz w:val="18"/>
                <w:szCs w:val="18"/>
                <w:lang w:eastAsia="tr-TR"/>
              </w:rPr>
              <w:t xml:space="preserve">analyze this rich genre, with particular reference to Turkey. </w:t>
            </w:r>
          </w:p>
          <w:p w:rsidR="009F667F" w:rsidRPr="006306EB" w:rsidRDefault="007B6E9B" w:rsidP="00F506A1">
            <w:pPr>
              <w:jc w:val="both"/>
              <w:rPr>
                <w:rFonts w:cs="Arial"/>
                <w:sz w:val="18"/>
                <w:szCs w:val="18"/>
                <w:lang w:eastAsia="tr-TR"/>
              </w:rPr>
            </w:pPr>
            <w:r>
              <w:rPr>
                <w:rFonts w:cs="Arial"/>
                <w:sz w:val="18"/>
                <w:szCs w:val="18"/>
                <w:lang w:eastAsia="tr-TR"/>
              </w:rPr>
              <w:t xml:space="preserve">—increase their knowledge and understanding </w:t>
            </w:r>
            <w:r w:rsidR="009F667F" w:rsidRPr="006306EB">
              <w:rPr>
                <w:rFonts w:cs="Arial"/>
                <w:sz w:val="18"/>
                <w:szCs w:val="18"/>
                <w:lang w:eastAsia="tr-TR"/>
              </w:rPr>
              <w:t xml:space="preserve">of the importance of travel writing </w:t>
            </w:r>
            <w:r>
              <w:rPr>
                <w:rFonts w:cs="Arial"/>
                <w:sz w:val="18"/>
                <w:szCs w:val="18"/>
                <w:lang w:eastAsia="tr-TR"/>
              </w:rPr>
              <w:t>as a</w:t>
            </w:r>
            <w:r w:rsidR="009F667F" w:rsidRPr="006306EB">
              <w:rPr>
                <w:rFonts w:cs="Arial"/>
                <w:sz w:val="18"/>
                <w:szCs w:val="18"/>
                <w:lang w:eastAsia="tr-TR"/>
              </w:rPr>
              <w:t xml:space="preserve"> literary genre</w:t>
            </w:r>
            <w:r>
              <w:rPr>
                <w:rFonts w:cs="Arial"/>
                <w:sz w:val="18"/>
                <w:szCs w:val="18"/>
                <w:lang w:eastAsia="tr-TR"/>
              </w:rPr>
              <w:t>.</w:t>
            </w:r>
            <w:r w:rsidR="009F667F" w:rsidRPr="006306EB">
              <w:rPr>
                <w:rFonts w:cs="Arial"/>
                <w:sz w:val="18"/>
                <w:szCs w:val="18"/>
                <w:lang w:eastAsia="tr-TR"/>
              </w:rPr>
              <w:t xml:space="preserve"> </w:t>
            </w:r>
          </w:p>
          <w:p w:rsidR="009F667F" w:rsidRPr="006306EB" w:rsidRDefault="007B6E9B" w:rsidP="00F506A1">
            <w:pPr>
              <w:jc w:val="both"/>
              <w:rPr>
                <w:rFonts w:cs="Arial"/>
                <w:sz w:val="18"/>
                <w:szCs w:val="18"/>
                <w:lang w:eastAsia="tr-TR"/>
              </w:rPr>
            </w:pPr>
            <w:r>
              <w:rPr>
                <w:rFonts w:cs="Arial"/>
                <w:sz w:val="18"/>
                <w:szCs w:val="18"/>
                <w:lang w:eastAsia="tr-TR"/>
              </w:rPr>
              <w:t>—pursue their interests and further</w:t>
            </w:r>
            <w:r w:rsidR="009F667F" w:rsidRPr="006306EB">
              <w:rPr>
                <w:rFonts w:cs="Arial"/>
                <w:sz w:val="18"/>
                <w:szCs w:val="18"/>
                <w:lang w:eastAsia="tr-TR"/>
              </w:rPr>
              <w:t xml:space="preserve"> research travel writing </w:t>
            </w:r>
            <w:r>
              <w:rPr>
                <w:rFonts w:cs="Arial"/>
                <w:sz w:val="18"/>
                <w:szCs w:val="18"/>
                <w:lang w:eastAsia="tr-TR"/>
              </w:rPr>
              <w:t>to develop perspectives on</w:t>
            </w:r>
            <w:r w:rsidR="009F667F" w:rsidRPr="006306EB">
              <w:rPr>
                <w:rFonts w:cs="Arial"/>
                <w:sz w:val="18"/>
                <w:szCs w:val="18"/>
                <w:lang w:eastAsia="tr-TR"/>
              </w:rPr>
              <w:t xml:space="preserve"> society and culture as well as literature.</w:t>
            </w:r>
          </w:p>
          <w:p w:rsidR="009F667F" w:rsidRPr="006306EB" w:rsidRDefault="009F667F" w:rsidP="00F506A1">
            <w:pPr>
              <w:ind w:left="360"/>
              <w:contextualSpacing/>
              <w:rPr>
                <w:rFonts w:cs="Arial"/>
                <w:sz w:val="18"/>
                <w:szCs w:val="18"/>
              </w:rPr>
            </w:pPr>
          </w:p>
        </w:tc>
      </w:tr>
    </w:tbl>
    <w:p w:rsidR="009F667F" w:rsidRPr="006306EB" w:rsidRDefault="009F667F" w:rsidP="009F667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9F667F" w:rsidRPr="006306EB" w:rsidTr="00F506A1">
        <w:trPr>
          <w:cantSplit/>
          <w:trHeight w:val="332"/>
        </w:trPr>
        <w:tc>
          <w:tcPr>
            <w:tcW w:w="10348" w:type="dxa"/>
            <w:shd w:val="pct15" w:color="000000" w:fill="FFFFFF"/>
            <w:vAlign w:val="center"/>
          </w:tcPr>
          <w:p w:rsidR="009F667F" w:rsidRPr="006306EB" w:rsidRDefault="009F667F" w:rsidP="00F506A1">
            <w:pPr>
              <w:rPr>
                <w:rFonts w:cs="Arial"/>
                <w:b/>
                <w:sz w:val="18"/>
                <w:szCs w:val="18"/>
              </w:rPr>
            </w:pPr>
            <w:r w:rsidRPr="006306EB">
              <w:rPr>
                <w:rFonts w:cs="Arial"/>
                <w:b/>
                <w:sz w:val="18"/>
                <w:szCs w:val="18"/>
              </w:rPr>
              <w:t xml:space="preserve">Learning Outcomes </w:t>
            </w:r>
          </w:p>
          <w:p w:rsidR="009F667F" w:rsidRPr="006306EB" w:rsidRDefault="009F667F" w:rsidP="00F506A1">
            <w:pPr>
              <w:rPr>
                <w:rFonts w:cs="Arial"/>
                <w:i/>
                <w:sz w:val="18"/>
                <w:szCs w:val="18"/>
              </w:rPr>
            </w:pPr>
            <w:r w:rsidRPr="006306EB">
              <w:rPr>
                <w:rFonts w:cs="Arial"/>
                <w:i/>
                <w:sz w:val="18"/>
                <w:szCs w:val="18"/>
              </w:rPr>
              <w:t>Explain the learning outcomes of the course. Maximum 10 items.</w:t>
            </w:r>
          </w:p>
        </w:tc>
      </w:tr>
      <w:tr w:rsidR="009F667F" w:rsidRPr="006306EB" w:rsidTr="00F506A1">
        <w:trPr>
          <w:cantSplit/>
          <w:trHeight w:val="1985"/>
        </w:trPr>
        <w:tc>
          <w:tcPr>
            <w:tcW w:w="10348" w:type="dxa"/>
          </w:tcPr>
          <w:p w:rsidR="009F667F" w:rsidRPr="006306EB" w:rsidRDefault="009F667F" w:rsidP="00F506A1">
            <w:pPr>
              <w:spacing w:before="20" w:after="20"/>
              <w:rPr>
                <w:rFonts w:cs="Arial"/>
                <w:sz w:val="18"/>
                <w:szCs w:val="18"/>
              </w:rPr>
            </w:pPr>
          </w:p>
          <w:p w:rsidR="009F667F" w:rsidRPr="006306EB" w:rsidRDefault="009F667F" w:rsidP="00F506A1">
            <w:pPr>
              <w:rPr>
                <w:rFonts w:cs="Arial"/>
                <w:sz w:val="18"/>
                <w:szCs w:val="18"/>
                <w:lang w:eastAsia="tr-TR"/>
              </w:rPr>
            </w:pPr>
            <w:r w:rsidRPr="006306EB">
              <w:rPr>
                <w:rFonts w:cs="Arial"/>
                <w:sz w:val="18"/>
                <w:szCs w:val="18"/>
                <w:lang w:eastAsia="tr-TR"/>
              </w:rPr>
              <w:t>Students will:</w:t>
            </w:r>
          </w:p>
          <w:p w:rsidR="009F667F" w:rsidRPr="006306EB" w:rsidRDefault="007B6E9B" w:rsidP="00F506A1">
            <w:pPr>
              <w:numPr>
                <w:ilvl w:val="0"/>
                <w:numId w:val="1"/>
              </w:numPr>
              <w:rPr>
                <w:rFonts w:cs="Arial"/>
                <w:sz w:val="18"/>
                <w:szCs w:val="18"/>
                <w:lang w:eastAsia="tr-TR"/>
              </w:rPr>
            </w:pPr>
            <w:r>
              <w:rPr>
                <w:rFonts w:cs="Arial"/>
                <w:sz w:val="18"/>
                <w:szCs w:val="18"/>
                <w:lang w:eastAsia="tr-TR"/>
              </w:rPr>
              <w:t>be able to a</w:t>
            </w:r>
            <w:r w:rsidR="009F667F" w:rsidRPr="006306EB">
              <w:rPr>
                <w:rFonts w:cs="Arial"/>
                <w:sz w:val="18"/>
                <w:szCs w:val="18"/>
                <w:lang w:eastAsia="tr-TR"/>
              </w:rPr>
              <w:t>nalyze the background of travel writing, and its various motivations</w:t>
            </w:r>
            <w:r>
              <w:rPr>
                <w:rFonts w:cs="Arial"/>
                <w:sz w:val="18"/>
                <w:szCs w:val="18"/>
                <w:lang w:eastAsia="tr-TR"/>
              </w:rPr>
              <w:t xml:space="preserve"> and tropes</w:t>
            </w:r>
            <w:r w:rsidR="009F667F" w:rsidRPr="006306EB">
              <w:rPr>
                <w:rFonts w:cs="Arial"/>
                <w:sz w:val="18"/>
                <w:szCs w:val="18"/>
                <w:lang w:eastAsia="tr-TR"/>
              </w:rPr>
              <w:t>,</w:t>
            </w:r>
          </w:p>
          <w:p w:rsidR="009F667F" w:rsidRPr="006306EB" w:rsidRDefault="007B6E9B" w:rsidP="00F506A1">
            <w:pPr>
              <w:numPr>
                <w:ilvl w:val="0"/>
                <w:numId w:val="1"/>
              </w:numPr>
              <w:rPr>
                <w:rFonts w:cs="Arial"/>
                <w:sz w:val="18"/>
                <w:szCs w:val="18"/>
                <w:lang w:eastAsia="tr-TR"/>
              </w:rPr>
            </w:pPr>
            <w:r>
              <w:rPr>
                <w:rFonts w:cs="Arial"/>
                <w:sz w:val="18"/>
                <w:szCs w:val="18"/>
                <w:lang w:eastAsia="tr-TR"/>
              </w:rPr>
              <w:t>b</w:t>
            </w:r>
            <w:r w:rsidR="009F667F" w:rsidRPr="006306EB">
              <w:rPr>
                <w:rFonts w:cs="Arial"/>
                <w:sz w:val="18"/>
                <w:szCs w:val="18"/>
                <w:lang w:eastAsia="tr-TR"/>
              </w:rPr>
              <w:t>e</w:t>
            </w:r>
            <w:r>
              <w:rPr>
                <w:rFonts w:cs="Arial"/>
                <w:sz w:val="18"/>
                <w:szCs w:val="18"/>
                <w:lang w:eastAsia="tr-TR"/>
              </w:rPr>
              <w:t>come</w:t>
            </w:r>
            <w:r w:rsidR="009F667F" w:rsidRPr="006306EB">
              <w:rPr>
                <w:rFonts w:cs="Arial"/>
                <w:sz w:val="18"/>
                <w:szCs w:val="18"/>
                <w:lang w:eastAsia="tr-TR"/>
              </w:rPr>
              <w:t xml:space="preserve"> familiar with well-known authors who </w:t>
            </w:r>
            <w:r>
              <w:rPr>
                <w:rFonts w:cs="Arial"/>
                <w:sz w:val="18"/>
                <w:szCs w:val="18"/>
                <w:lang w:eastAsia="tr-TR"/>
              </w:rPr>
              <w:t>have expressed themselves through travel writing, particularly</w:t>
            </w:r>
            <w:r w:rsidR="009F667F" w:rsidRPr="006306EB">
              <w:rPr>
                <w:rFonts w:cs="Arial"/>
                <w:sz w:val="18"/>
                <w:szCs w:val="18"/>
                <w:lang w:eastAsia="tr-TR"/>
              </w:rPr>
              <w:t xml:space="preserve"> about Turkey,</w:t>
            </w:r>
          </w:p>
          <w:p w:rsidR="009F667F" w:rsidRPr="006306EB" w:rsidRDefault="007B6E9B" w:rsidP="00F506A1">
            <w:pPr>
              <w:numPr>
                <w:ilvl w:val="0"/>
                <w:numId w:val="1"/>
              </w:numPr>
              <w:rPr>
                <w:rFonts w:cs="Arial"/>
                <w:sz w:val="18"/>
                <w:szCs w:val="18"/>
                <w:lang w:eastAsia="tr-TR"/>
              </w:rPr>
            </w:pPr>
            <w:r>
              <w:rPr>
                <w:rFonts w:cs="Arial"/>
                <w:sz w:val="18"/>
                <w:szCs w:val="18"/>
                <w:lang w:eastAsia="tr-TR"/>
              </w:rPr>
              <w:t>broaden their understanding</w:t>
            </w:r>
            <w:r w:rsidR="009F667F" w:rsidRPr="006306EB">
              <w:rPr>
                <w:rFonts w:cs="Arial"/>
                <w:sz w:val="18"/>
                <w:szCs w:val="18"/>
                <w:lang w:eastAsia="tr-TR"/>
              </w:rPr>
              <w:t xml:space="preserve"> </w:t>
            </w:r>
            <w:r>
              <w:rPr>
                <w:rFonts w:cs="Arial"/>
                <w:sz w:val="18"/>
                <w:szCs w:val="18"/>
                <w:lang w:eastAsia="tr-TR"/>
              </w:rPr>
              <w:t xml:space="preserve">through learning to appreciate the importance of </w:t>
            </w:r>
            <w:r w:rsidR="009F667F" w:rsidRPr="006306EB">
              <w:rPr>
                <w:rFonts w:cs="Arial"/>
                <w:sz w:val="18"/>
                <w:szCs w:val="18"/>
                <w:lang w:eastAsia="tr-TR"/>
              </w:rPr>
              <w:t xml:space="preserve">travel </w:t>
            </w:r>
            <w:r>
              <w:rPr>
                <w:rFonts w:cs="Arial"/>
                <w:sz w:val="18"/>
                <w:szCs w:val="18"/>
                <w:lang w:eastAsia="tr-TR"/>
              </w:rPr>
              <w:t>writing</w:t>
            </w:r>
            <w:r w:rsidR="009F667F" w:rsidRPr="006306EB">
              <w:rPr>
                <w:rFonts w:cs="Arial"/>
                <w:sz w:val="18"/>
                <w:szCs w:val="18"/>
                <w:lang w:eastAsia="tr-TR"/>
              </w:rPr>
              <w:t xml:space="preserve"> in cultural </w:t>
            </w:r>
            <w:r>
              <w:rPr>
                <w:rFonts w:cs="Arial"/>
                <w:sz w:val="18"/>
                <w:szCs w:val="18"/>
                <w:lang w:eastAsia="tr-TR"/>
              </w:rPr>
              <w:t>and literary studies</w:t>
            </w:r>
            <w:r w:rsidR="009F667F" w:rsidRPr="006306EB">
              <w:rPr>
                <w:rFonts w:cs="Arial"/>
                <w:sz w:val="18"/>
                <w:szCs w:val="18"/>
                <w:lang w:eastAsia="tr-TR"/>
              </w:rPr>
              <w:t>,</w:t>
            </w:r>
          </w:p>
          <w:p w:rsidR="009F667F" w:rsidRPr="006306EB" w:rsidRDefault="007B6E9B" w:rsidP="00F506A1">
            <w:pPr>
              <w:numPr>
                <w:ilvl w:val="0"/>
                <w:numId w:val="1"/>
              </w:numPr>
              <w:rPr>
                <w:rFonts w:cs="Arial"/>
                <w:sz w:val="18"/>
                <w:szCs w:val="18"/>
                <w:lang w:eastAsia="tr-TR"/>
              </w:rPr>
            </w:pPr>
            <w:r>
              <w:rPr>
                <w:rFonts w:cs="Arial"/>
                <w:sz w:val="18"/>
                <w:szCs w:val="18"/>
                <w:lang w:eastAsia="tr-TR"/>
              </w:rPr>
              <w:t>learn</w:t>
            </w:r>
            <w:r w:rsidR="009F667F" w:rsidRPr="006306EB">
              <w:rPr>
                <w:rFonts w:cs="Arial"/>
                <w:sz w:val="18"/>
                <w:szCs w:val="18"/>
                <w:lang w:eastAsia="tr-TR"/>
              </w:rPr>
              <w:t xml:space="preserve"> to approach travel writing </w:t>
            </w:r>
            <w:r>
              <w:rPr>
                <w:rFonts w:cs="Arial"/>
                <w:sz w:val="18"/>
                <w:szCs w:val="18"/>
                <w:lang w:eastAsia="tr-TR"/>
              </w:rPr>
              <w:t>from literary and scoological perspectives</w:t>
            </w:r>
            <w:r w:rsidR="009F667F" w:rsidRPr="006306EB">
              <w:rPr>
                <w:rFonts w:cs="Arial"/>
                <w:sz w:val="18"/>
                <w:szCs w:val="18"/>
                <w:lang w:eastAsia="tr-TR"/>
              </w:rPr>
              <w:t>.</w:t>
            </w:r>
          </w:p>
          <w:p w:rsidR="009F667F" w:rsidRPr="006306EB" w:rsidRDefault="009F667F" w:rsidP="00F506A1">
            <w:pPr>
              <w:ind w:left="720"/>
              <w:rPr>
                <w:rFonts w:cs="Arial"/>
                <w:sz w:val="18"/>
                <w:szCs w:val="18"/>
                <w:lang w:eastAsia="tr-TR"/>
              </w:rPr>
            </w:pPr>
          </w:p>
          <w:p w:rsidR="009F667F" w:rsidRPr="006306EB" w:rsidRDefault="009F667F" w:rsidP="00F506A1">
            <w:pPr>
              <w:jc w:val="both"/>
              <w:rPr>
                <w:rFonts w:cs="Arial"/>
                <w:sz w:val="18"/>
                <w:szCs w:val="18"/>
              </w:rPr>
            </w:pPr>
          </w:p>
        </w:tc>
      </w:tr>
    </w:tbl>
    <w:p w:rsidR="009F667F" w:rsidRPr="006306EB" w:rsidRDefault="009F667F" w:rsidP="009F667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9F667F" w:rsidRPr="006306EB" w:rsidTr="00F506A1">
        <w:trPr>
          <w:cantSplit/>
          <w:trHeight w:val="332"/>
        </w:trPr>
        <w:tc>
          <w:tcPr>
            <w:tcW w:w="10348" w:type="dxa"/>
            <w:gridSpan w:val="5"/>
            <w:shd w:val="pct15" w:color="000000" w:fill="FFFFFF"/>
            <w:vAlign w:val="center"/>
          </w:tcPr>
          <w:p w:rsidR="009F667F" w:rsidRPr="006306EB" w:rsidRDefault="009F667F" w:rsidP="00F506A1">
            <w:pPr>
              <w:rPr>
                <w:rFonts w:cs="Arial"/>
                <w:sz w:val="18"/>
                <w:szCs w:val="18"/>
              </w:rPr>
            </w:pPr>
            <w:r w:rsidRPr="006306EB">
              <w:rPr>
                <w:rFonts w:cs="Arial"/>
                <w:b/>
                <w:sz w:val="18"/>
                <w:szCs w:val="18"/>
              </w:rPr>
              <w:t>Textbook</w:t>
            </w:r>
            <w:r w:rsidRPr="006306EB">
              <w:rPr>
                <w:rFonts w:cs="Arial"/>
                <w:sz w:val="18"/>
                <w:szCs w:val="18"/>
              </w:rPr>
              <w:t xml:space="preserve">(s) </w:t>
            </w:r>
          </w:p>
          <w:p w:rsidR="009F667F" w:rsidRPr="006306EB" w:rsidRDefault="009F667F" w:rsidP="00F506A1">
            <w:pPr>
              <w:rPr>
                <w:rFonts w:cs="Arial"/>
                <w:i/>
                <w:sz w:val="18"/>
                <w:szCs w:val="18"/>
              </w:rPr>
            </w:pPr>
            <w:r w:rsidRPr="006306EB">
              <w:rPr>
                <w:rFonts w:cs="Arial"/>
                <w:i/>
                <w:sz w:val="18"/>
                <w:szCs w:val="18"/>
              </w:rPr>
              <w:t>List the textbook(s), if any, and other related main course material.</w:t>
            </w:r>
          </w:p>
        </w:tc>
      </w:tr>
      <w:tr w:rsidR="009F667F" w:rsidRPr="006306EB" w:rsidTr="00F506A1">
        <w:trPr>
          <w:cantSplit/>
          <w:trHeight w:val="359"/>
        </w:trPr>
        <w:tc>
          <w:tcPr>
            <w:tcW w:w="207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Author(s)</w:t>
            </w:r>
          </w:p>
        </w:tc>
        <w:tc>
          <w:tcPr>
            <w:tcW w:w="3742"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Title</w:t>
            </w:r>
          </w:p>
        </w:tc>
        <w:tc>
          <w:tcPr>
            <w:tcW w:w="1701"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Publisher</w:t>
            </w:r>
          </w:p>
        </w:tc>
        <w:tc>
          <w:tcPr>
            <w:tcW w:w="1418"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Publication Year</w:t>
            </w:r>
          </w:p>
        </w:tc>
        <w:tc>
          <w:tcPr>
            <w:tcW w:w="1417"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ISBN</w:t>
            </w:r>
          </w:p>
        </w:tc>
      </w:tr>
      <w:tr w:rsidR="009F667F" w:rsidRPr="006306EB" w:rsidTr="00F506A1">
        <w:trPr>
          <w:cantSplit/>
          <w:trHeight w:val="510"/>
        </w:trPr>
        <w:tc>
          <w:tcPr>
            <w:tcW w:w="2070" w:type="dxa"/>
          </w:tcPr>
          <w:p w:rsidR="009F667F" w:rsidRPr="006306EB" w:rsidRDefault="009F667F" w:rsidP="00F506A1">
            <w:pPr>
              <w:spacing w:before="20" w:after="20"/>
              <w:rPr>
                <w:rFonts w:cs="Arial"/>
                <w:sz w:val="18"/>
                <w:szCs w:val="18"/>
              </w:rPr>
            </w:pPr>
            <w:r w:rsidRPr="006306EB">
              <w:rPr>
                <w:rFonts w:cs="Arial"/>
                <w:sz w:val="18"/>
                <w:szCs w:val="18"/>
              </w:rPr>
              <w:t>Peter Hulme</w:t>
            </w:r>
          </w:p>
          <w:p w:rsidR="009F667F" w:rsidRPr="006306EB" w:rsidRDefault="009F667F" w:rsidP="00F506A1">
            <w:pPr>
              <w:spacing w:before="20" w:after="20"/>
              <w:rPr>
                <w:rFonts w:cs="Arial"/>
                <w:sz w:val="18"/>
                <w:szCs w:val="18"/>
              </w:rPr>
            </w:pPr>
            <w:r w:rsidRPr="006306EB">
              <w:rPr>
                <w:rFonts w:cs="Arial"/>
                <w:sz w:val="18"/>
                <w:szCs w:val="18"/>
              </w:rPr>
              <w:t>Tim Youngs</w:t>
            </w:r>
          </w:p>
        </w:tc>
        <w:tc>
          <w:tcPr>
            <w:tcW w:w="3742" w:type="dxa"/>
          </w:tcPr>
          <w:p w:rsidR="009F667F" w:rsidRPr="009F1117" w:rsidRDefault="009F667F" w:rsidP="00F506A1">
            <w:pPr>
              <w:spacing w:before="20" w:after="20"/>
              <w:rPr>
                <w:rFonts w:cs="Arial"/>
                <w:i/>
                <w:sz w:val="18"/>
                <w:szCs w:val="18"/>
              </w:rPr>
            </w:pPr>
            <w:r w:rsidRPr="009F1117">
              <w:rPr>
                <w:rFonts w:cs="Arial"/>
                <w:i/>
                <w:sz w:val="18"/>
                <w:szCs w:val="18"/>
              </w:rPr>
              <w:t>The Cambridge Companion to Travel Writing</w:t>
            </w:r>
          </w:p>
        </w:tc>
        <w:tc>
          <w:tcPr>
            <w:tcW w:w="1701" w:type="dxa"/>
          </w:tcPr>
          <w:p w:rsidR="009F667F" w:rsidRPr="006306EB" w:rsidRDefault="009F667F" w:rsidP="00F506A1">
            <w:pPr>
              <w:spacing w:before="20" w:after="20"/>
              <w:rPr>
                <w:rFonts w:cs="Arial"/>
                <w:sz w:val="18"/>
                <w:szCs w:val="18"/>
              </w:rPr>
            </w:pPr>
            <w:r w:rsidRPr="006306EB">
              <w:rPr>
                <w:rFonts w:cs="Arial"/>
                <w:sz w:val="18"/>
                <w:szCs w:val="18"/>
              </w:rPr>
              <w:t>Cambridge</w:t>
            </w:r>
          </w:p>
        </w:tc>
        <w:tc>
          <w:tcPr>
            <w:tcW w:w="1418" w:type="dxa"/>
          </w:tcPr>
          <w:p w:rsidR="009F667F" w:rsidRPr="006306EB" w:rsidRDefault="009F667F" w:rsidP="00F506A1">
            <w:pPr>
              <w:spacing w:before="20" w:after="20"/>
              <w:rPr>
                <w:rFonts w:cs="Arial"/>
                <w:sz w:val="18"/>
                <w:szCs w:val="18"/>
              </w:rPr>
            </w:pPr>
            <w:r w:rsidRPr="006306EB">
              <w:rPr>
                <w:rFonts w:cs="Arial"/>
                <w:sz w:val="18"/>
                <w:szCs w:val="18"/>
              </w:rPr>
              <w:t>2013</w:t>
            </w:r>
          </w:p>
        </w:tc>
        <w:tc>
          <w:tcPr>
            <w:tcW w:w="1417" w:type="dxa"/>
          </w:tcPr>
          <w:p w:rsidR="009F667F" w:rsidRPr="006306EB" w:rsidRDefault="009F667F" w:rsidP="00F506A1">
            <w:pPr>
              <w:spacing w:before="20" w:after="20"/>
              <w:rPr>
                <w:rFonts w:cs="Arial"/>
                <w:sz w:val="18"/>
                <w:szCs w:val="18"/>
              </w:rPr>
            </w:pPr>
          </w:p>
        </w:tc>
      </w:tr>
      <w:tr w:rsidR="009F667F" w:rsidRPr="006306EB" w:rsidTr="00F506A1">
        <w:trPr>
          <w:cantSplit/>
          <w:trHeight w:val="510"/>
        </w:trPr>
        <w:tc>
          <w:tcPr>
            <w:tcW w:w="2070" w:type="dxa"/>
          </w:tcPr>
          <w:p w:rsidR="009F667F" w:rsidRPr="006306EB" w:rsidRDefault="009F667F" w:rsidP="00F506A1">
            <w:pPr>
              <w:spacing w:before="20" w:after="20"/>
              <w:rPr>
                <w:rFonts w:cs="Arial"/>
                <w:sz w:val="18"/>
                <w:szCs w:val="18"/>
              </w:rPr>
            </w:pPr>
          </w:p>
        </w:tc>
        <w:tc>
          <w:tcPr>
            <w:tcW w:w="3742" w:type="dxa"/>
          </w:tcPr>
          <w:p w:rsidR="009F667F" w:rsidRPr="006306EB" w:rsidRDefault="009F667F" w:rsidP="00F506A1">
            <w:pPr>
              <w:spacing w:before="20" w:after="20"/>
              <w:rPr>
                <w:rFonts w:cs="Arial"/>
                <w:sz w:val="18"/>
                <w:szCs w:val="18"/>
              </w:rPr>
            </w:pPr>
          </w:p>
        </w:tc>
        <w:tc>
          <w:tcPr>
            <w:tcW w:w="1701" w:type="dxa"/>
          </w:tcPr>
          <w:p w:rsidR="009F667F" w:rsidRPr="006306EB" w:rsidRDefault="009F667F" w:rsidP="00F506A1">
            <w:pPr>
              <w:spacing w:before="20" w:after="20"/>
              <w:rPr>
                <w:rFonts w:cs="Arial"/>
                <w:sz w:val="18"/>
                <w:szCs w:val="18"/>
              </w:rPr>
            </w:pPr>
          </w:p>
        </w:tc>
        <w:tc>
          <w:tcPr>
            <w:tcW w:w="1418" w:type="dxa"/>
          </w:tcPr>
          <w:p w:rsidR="009F667F" w:rsidRPr="006306EB" w:rsidRDefault="009F667F" w:rsidP="00F506A1">
            <w:pPr>
              <w:spacing w:before="20" w:after="20"/>
              <w:rPr>
                <w:rFonts w:cs="Arial"/>
                <w:sz w:val="18"/>
                <w:szCs w:val="18"/>
              </w:rPr>
            </w:pPr>
          </w:p>
        </w:tc>
        <w:tc>
          <w:tcPr>
            <w:tcW w:w="1417" w:type="dxa"/>
          </w:tcPr>
          <w:p w:rsidR="009F667F" w:rsidRPr="006306EB" w:rsidRDefault="009F667F" w:rsidP="00F506A1">
            <w:pPr>
              <w:spacing w:before="20" w:after="20"/>
              <w:rPr>
                <w:rFonts w:cs="Arial"/>
                <w:sz w:val="18"/>
                <w:szCs w:val="18"/>
              </w:rPr>
            </w:pPr>
          </w:p>
        </w:tc>
      </w:tr>
    </w:tbl>
    <w:p w:rsidR="009F667F" w:rsidRPr="006306EB" w:rsidRDefault="009F667F" w:rsidP="009F667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9F667F" w:rsidRPr="006306EB" w:rsidTr="00F506A1">
        <w:trPr>
          <w:cantSplit/>
          <w:trHeight w:val="332"/>
        </w:trPr>
        <w:tc>
          <w:tcPr>
            <w:tcW w:w="10348" w:type="dxa"/>
            <w:gridSpan w:val="5"/>
            <w:shd w:val="pct15" w:color="000000" w:fill="FFFFFF"/>
            <w:vAlign w:val="center"/>
          </w:tcPr>
          <w:p w:rsidR="009F667F" w:rsidRPr="006306EB" w:rsidRDefault="009F667F" w:rsidP="00F506A1">
            <w:pPr>
              <w:rPr>
                <w:rFonts w:cs="Arial"/>
                <w:sz w:val="18"/>
                <w:szCs w:val="18"/>
              </w:rPr>
            </w:pPr>
            <w:r w:rsidRPr="006306EB">
              <w:rPr>
                <w:rFonts w:cs="Arial"/>
                <w:b/>
                <w:sz w:val="18"/>
                <w:szCs w:val="18"/>
              </w:rPr>
              <w:t>Reference Book</w:t>
            </w:r>
            <w:r w:rsidRPr="006306EB">
              <w:rPr>
                <w:rFonts w:cs="Arial"/>
                <w:sz w:val="18"/>
                <w:szCs w:val="18"/>
              </w:rPr>
              <w:t xml:space="preserve">s </w:t>
            </w:r>
          </w:p>
          <w:p w:rsidR="009F667F" w:rsidRPr="006306EB" w:rsidRDefault="009F667F" w:rsidP="00F506A1">
            <w:pPr>
              <w:rPr>
                <w:rFonts w:cs="Arial"/>
                <w:i/>
                <w:sz w:val="18"/>
                <w:szCs w:val="18"/>
              </w:rPr>
            </w:pPr>
            <w:r w:rsidRPr="006306EB">
              <w:rPr>
                <w:rFonts w:cs="Arial"/>
                <w:i/>
                <w:sz w:val="18"/>
                <w:szCs w:val="18"/>
              </w:rPr>
              <w:t>List, if any, other reference books to be used as supplementary material.</w:t>
            </w:r>
          </w:p>
        </w:tc>
      </w:tr>
      <w:tr w:rsidR="009F667F" w:rsidRPr="006306EB" w:rsidTr="00F506A1">
        <w:trPr>
          <w:cantSplit/>
          <w:trHeight w:val="359"/>
        </w:trPr>
        <w:tc>
          <w:tcPr>
            <w:tcW w:w="207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Author(s)</w:t>
            </w:r>
          </w:p>
        </w:tc>
        <w:tc>
          <w:tcPr>
            <w:tcW w:w="3742"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Title</w:t>
            </w:r>
          </w:p>
        </w:tc>
        <w:tc>
          <w:tcPr>
            <w:tcW w:w="1701"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Publisher</w:t>
            </w:r>
          </w:p>
        </w:tc>
        <w:tc>
          <w:tcPr>
            <w:tcW w:w="1418"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Publication Year</w:t>
            </w:r>
          </w:p>
        </w:tc>
        <w:tc>
          <w:tcPr>
            <w:tcW w:w="1417"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ISBN</w:t>
            </w:r>
          </w:p>
        </w:tc>
      </w:tr>
      <w:tr w:rsidR="009F667F" w:rsidRPr="006306EB" w:rsidTr="00F506A1">
        <w:trPr>
          <w:cantSplit/>
          <w:trHeight w:val="510"/>
        </w:trPr>
        <w:tc>
          <w:tcPr>
            <w:tcW w:w="2070" w:type="dxa"/>
            <w:vAlign w:val="center"/>
          </w:tcPr>
          <w:p w:rsidR="009F667F" w:rsidRPr="006306EB" w:rsidRDefault="009F667F" w:rsidP="00F506A1">
            <w:pPr>
              <w:rPr>
                <w:rFonts w:cs="Arial"/>
                <w:iCs/>
                <w:sz w:val="18"/>
                <w:szCs w:val="18"/>
              </w:rPr>
            </w:pPr>
            <w:r w:rsidRPr="006306EB">
              <w:rPr>
                <w:rFonts w:cs="Arial"/>
                <w:iCs/>
                <w:sz w:val="18"/>
                <w:szCs w:val="18"/>
              </w:rPr>
              <w:t>Glowczewska, Klara (ed.)</w:t>
            </w:r>
          </w:p>
        </w:tc>
        <w:tc>
          <w:tcPr>
            <w:tcW w:w="3742" w:type="dxa"/>
            <w:vAlign w:val="center"/>
          </w:tcPr>
          <w:p w:rsidR="009F667F" w:rsidRPr="006306EB" w:rsidRDefault="009F667F" w:rsidP="00F506A1">
            <w:pPr>
              <w:rPr>
                <w:rFonts w:cs="Arial"/>
                <w:i/>
                <w:sz w:val="18"/>
                <w:szCs w:val="18"/>
              </w:rPr>
            </w:pPr>
          </w:p>
          <w:p w:rsidR="009F667F" w:rsidRPr="006306EB" w:rsidRDefault="009F667F" w:rsidP="00F506A1">
            <w:pPr>
              <w:rPr>
                <w:rFonts w:cs="Arial"/>
                <w:i/>
                <w:sz w:val="18"/>
                <w:szCs w:val="18"/>
              </w:rPr>
            </w:pPr>
            <w:r w:rsidRPr="006306EB">
              <w:rPr>
                <w:rFonts w:cs="Arial"/>
                <w:i/>
                <w:sz w:val="18"/>
                <w:szCs w:val="18"/>
              </w:rPr>
              <w:t xml:space="preserve">Book of Unforgettable Journeys: Great Writers on Great Places. </w:t>
            </w:r>
          </w:p>
          <w:p w:rsidR="009F667F" w:rsidRPr="006306EB" w:rsidRDefault="009F667F" w:rsidP="00F506A1">
            <w:pPr>
              <w:rPr>
                <w:rFonts w:cs="Arial"/>
                <w:i/>
                <w:sz w:val="18"/>
                <w:szCs w:val="18"/>
              </w:rPr>
            </w:pPr>
          </w:p>
        </w:tc>
        <w:tc>
          <w:tcPr>
            <w:tcW w:w="1701" w:type="dxa"/>
            <w:vAlign w:val="center"/>
          </w:tcPr>
          <w:p w:rsidR="009F667F" w:rsidRPr="006306EB" w:rsidRDefault="009F667F" w:rsidP="00F506A1">
            <w:pPr>
              <w:rPr>
                <w:rFonts w:cs="Arial"/>
                <w:iCs/>
                <w:sz w:val="18"/>
                <w:szCs w:val="18"/>
              </w:rPr>
            </w:pPr>
            <w:r w:rsidRPr="006306EB">
              <w:rPr>
                <w:rFonts w:cs="Arial"/>
                <w:iCs/>
                <w:sz w:val="18"/>
                <w:szCs w:val="18"/>
              </w:rPr>
              <w:t>Penguin Books, London</w:t>
            </w:r>
          </w:p>
        </w:tc>
        <w:tc>
          <w:tcPr>
            <w:tcW w:w="1418" w:type="dxa"/>
            <w:vAlign w:val="center"/>
          </w:tcPr>
          <w:p w:rsidR="009F667F" w:rsidRPr="006306EB" w:rsidRDefault="009F667F" w:rsidP="00F506A1">
            <w:pPr>
              <w:rPr>
                <w:rFonts w:cs="Arial"/>
                <w:iCs/>
                <w:sz w:val="18"/>
                <w:szCs w:val="18"/>
              </w:rPr>
            </w:pPr>
            <w:r w:rsidRPr="006306EB">
              <w:rPr>
                <w:rFonts w:cs="Arial"/>
                <w:i/>
                <w:sz w:val="18"/>
                <w:szCs w:val="18"/>
              </w:rPr>
              <w:t xml:space="preserve"> </w:t>
            </w:r>
            <w:r w:rsidRPr="006306EB">
              <w:rPr>
                <w:rFonts w:cs="Arial"/>
                <w:iCs/>
                <w:sz w:val="18"/>
                <w:szCs w:val="18"/>
              </w:rPr>
              <w:t>2007</w:t>
            </w:r>
          </w:p>
        </w:tc>
        <w:tc>
          <w:tcPr>
            <w:tcW w:w="1417" w:type="dxa"/>
            <w:vAlign w:val="center"/>
          </w:tcPr>
          <w:p w:rsidR="009F667F" w:rsidRPr="006306EB" w:rsidRDefault="009F667F" w:rsidP="00F506A1">
            <w:pPr>
              <w:rPr>
                <w:rFonts w:cs="Arial"/>
                <w:sz w:val="18"/>
                <w:szCs w:val="18"/>
              </w:rPr>
            </w:pPr>
          </w:p>
        </w:tc>
      </w:tr>
      <w:tr w:rsidR="009F667F" w:rsidRPr="006306EB" w:rsidTr="00F506A1">
        <w:trPr>
          <w:cantSplit/>
          <w:trHeight w:val="510"/>
        </w:trPr>
        <w:tc>
          <w:tcPr>
            <w:tcW w:w="2070" w:type="dxa"/>
            <w:vAlign w:val="center"/>
          </w:tcPr>
          <w:p w:rsidR="009F667F" w:rsidRPr="006306EB" w:rsidRDefault="009F667F" w:rsidP="00F506A1">
            <w:pPr>
              <w:rPr>
                <w:rFonts w:cs="Arial"/>
                <w:iCs/>
                <w:sz w:val="18"/>
                <w:szCs w:val="18"/>
              </w:rPr>
            </w:pPr>
            <w:r w:rsidRPr="006306EB">
              <w:rPr>
                <w:rFonts w:cs="Arial"/>
                <w:iCs/>
                <w:sz w:val="18"/>
                <w:szCs w:val="18"/>
              </w:rPr>
              <w:t>Speake, Jennifer (ed.)</w:t>
            </w:r>
          </w:p>
        </w:tc>
        <w:tc>
          <w:tcPr>
            <w:tcW w:w="3742" w:type="dxa"/>
            <w:vAlign w:val="center"/>
          </w:tcPr>
          <w:p w:rsidR="009F667F" w:rsidRPr="006306EB" w:rsidRDefault="009F667F" w:rsidP="00F506A1">
            <w:pPr>
              <w:rPr>
                <w:rFonts w:cs="Arial"/>
                <w:iCs/>
                <w:sz w:val="18"/>
                <w:szCs w:val="18"/>
              </w:rPr>
            </w:pPr>
          </w:p>
          <w:p w:rsidR="009F667F" w:rsidRPr="006306EB" w:rsidRDefault="009F667F" w:rsidP="00F506A1">
            <w:pPr>
              <w:rPr>
                <w:rFonts w:cs="Arial"/>
                <w:i/>
                <w:sz w:val="18"/>
                <w:szCs w:val="18"/>
              </w:rPr>
            </w:pPr>
            <w:r w:rsidRPr="006306EB">
              <w:rPr>
                <w:rFonts w:cs="Arial"/>
                <w:i/>
                <w:sz w:val="18"/>
                <w:szCs w:val="18"/>
              </w:rPr>
              <w:t>Literature of Travel and Exploration: An Encyclopedia</w:t>
            </w:r>
          </w:p>
          <w:p w:rsidR="009F667F" w:rsidRPr="006306EB" w:rsidRDefault="009F667F" w:rsidP="00F506A1">
            <w:pPr>
              <w:rPr>
                <w:rFonts w:cs="Arial"/>
                <w:iCs/>
                <w:sz w:val="18"/>
                <w:szCs w:val="18"/>
              </w:rPr>
            </w:pPr>
          </w:p>
        </w:tc>
        <w:tc>
          <w:tcPr>
            <w:tcW w:w="1701" w:type="dxa"/>
            <w:vAlign w:val="center"/>
          </w:tcPr>
          <w:p w:rsidR="009F667F" w:rsidRPr="006306EB" w:rsidRDefault="009F667F" w:rsidP="00F506A1">
            <w:pPr>
              <w:rPr>
                <w:rFonts w:cs="Arial"/>
                <w:iCs/>
                <w:sz w:val="18"/>
                <w:szCs w:val="18"/>
              </w:rPr>
            </w:pPr>
            <w:r w:rsidRPr="006306EB">
              <w:rPr>
                <w:rFonts w:cs="Arial"/>
                <w:iCs/>
                <w:sz w:val="18"/>
                <w:szCs w:val="18"/>
              </w:rPr>
              <w:t>New York: Fitzroy Dearborn</w:t>
            </w:r>
          </w:p>
        </w:tc>
        <w:tc>
          <w:tcPr>
            <w:tcW w:w="1418" w:type="dxa"/>
            <w:vAlign w:val="center"/>
          </w:tcPr>
          <w:p w:rsidR="009F667F" w:rsidRPr="006306EB" w:rsidRDefault="009F667F" w:rsidP="00F506A1">
            <w:pPr>
              <w:rPr>
                <w:rFonts w:cs="Arial"/>
                <w:iCs/>
                <w:sz w:val="18"/>
                <w:szCs w:val="18"/>
              </w:rPr>
            </w:pPr>
            <w:r w:rsidRPr="006306EB">
              <w:rPr>
                <w:rFonts w:cs="Arial"/>
                <w:iCs/>
                <w:sz w:val="18"/>
                <w:szCs w:val="18"/>
              </w:rPr>
              <w:t>2003</w:t>
            </w:r>
          </w:p>
        </w:tc>
        <w:tc>
          <w:tcPr>
            <w:tcW w:w="1417" w:type="dxa"/>
            <w:vAlign w:val="center"/>
          </w:tcPr>
          <w:p w:rsidR="009F667F" w:rsidRPr="006306EB" w:rsidRDefault="009F667F" w:rsidP="00F506A1">
            <w:pPr>
              <w:rPr>
                <w:rFonts w:cs="Arial"/>
                <w:sz w:val="18"/>
                <w:szCs w:val="18"/>
              </w:rPr>
            </w:pPr>
            <w:r w:rsidRPr="006306EB">
              <w:rPr>
                <w:rFonts w:cs="Arial"/>
                <w:iCs/>
                <w:sz w:val="18"/>
                <w:szCs w:val="18"/>
              </w:rPr>
              <w:t>1579582478</w:t>
            </w:r>
          </w:p>
        </w:tc>
      </w:tr>
    </w:tbl>
    <w:p w:rsidR="009F667F" w:rsidRPr="006306EB" w:rsidRDefault="009F667F" w:rsidP="009F667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9F667F" w:rsidRPr="006306EB" w:rsidTr="00F506A1">
        <w:trPr>
          <w:cantSplit/>
          <w:trHeight w:val="332"/>
        </w:trPr>
        <w:tc>
          <w:tcPr>
            <w:tcW w:w="10348" w:type="dxa"/>
            <w:shd w:val="pct15" w:color="000000" w:fill="FFFFFF"/>
            <w:vAlign w:val="center"/>
          </w:tcPr>
          <w:p w:rsidR="009F667F" w:rsidRPr="006306EB" w:rsidRDefault="009F667F" w:rsidP="00F506A1">
            <w:pPr>
              <w:rPr>
                <w:rFonts w:cs="Arial"/>
                <w:b/>
                <w:sz w:val="18"/>
                <w:szCs w:val="18"/>
              </w:rPr>
            </w:pPr>
            <w:r w:rsidRPr="006306EB">
              <w:rPr>
                <w:rFonts w:cs="Arial"/>
                <w:b/>
                <w:sz w:val="18"/>
                <w:szCs w:val="18"/>
              </w:rPr>
              <w:t xml:space="preserve">Teaching Policy </w:t>
            </w:r>
          </w:p>
          <w:p w:rsidR="009F667F" w:rsidRPr="006306EB" w:rsidRDefault="009F667F" w:rsidP="00F506A1">
            <w:pPr>
              <w:rPr>
                <w:rFonts w:cs="Arial"/>
                <w:i/>
                <w:sz w:val="18"/>
                <w:szCs w:val="18"/>
              </w:rPr>
            </w:pPr>
            <w:r w:rsidRPr="006306EB">
              <w:rPr>
                <w:rFonts w:cs="Arial"/>
                <w:i/>
                <w:sz w:val="18"/>
                <w:szCs w:val="18"/>
              </w:rPr>
              <w:t>Explain how you will organize the course (lectures, laboratories, tutorials, studio work, seminars, etc.)</w:t>
            </w:r>
          </w:p>
        </w:tc>
      </w:tr>
      <w:tr w:rsidR="009F667F" w:rsidRPr="006306EB" w:rsidTr="00F506A1">
        <w:trPr>
          <w:cantSplit/>
          <w:trHeight w:val="851"/>
        </w:trPr>
        <w:tc>
          <w:tcPr>
            <w:tcW w:w="10348" w:type="dxa"/>
          </w:tcPr>
          <w:p w:rsidR="009F667F" w:rsidRPr="006306EB" w:rsidRDefault="009F667F" w:rsidP="00F506A1">
            <w:pPr>
              <w:rPr>
                <w:rFonts w:cs="Arial"/>
                <w:sz w:val="18"/>
                <w:szCs w:val="18"/>
              </w:rPr>
            </w:pPr>
          </w:p>
          <w:p w:rsidR="009F667F" w:rsidRPr="006306EB" w:rsidRDefault="009F667F" w:rsidP="00F506A1">
            <w:pPr>
              <w:rPr>
                <w:rFonts w:cs="Arial"/>
                <w:sz w:val="18"/>
                <w:szCs w:val="18"/>
              </w:rPr>
            </w:pPr>
          </w:p>
          <w:p w:rsidR="009F667F" w:rsidRPr="006306EB" w:rsidRDefault="009F667F" w:rsidP="00F506A1">
            <w:pPr>
              <w:rPr>
                <w:rFonts w:cs="Arial"/>
                <w:sz w:val="18"/>
                <w:szCs w:val="18"/>
              </w:rPr>
            </w:pPr>
            <w:r w:rsidRPr="006306EB">
              <w:rPr>
                <w:rFonts w:cs="Arial"/>
                <w:sz w:val="18"/>
                <w:szCs w:val="18"/>
              </w:rPr>
              <w:t>This course is student-oriented, with students being encouraged to participate and follow up lines of research which interest them (for example, with relation to their own home towns). Seminars will encourage discussion and participation.</w:t>
            </w:r>
          </w:p>
          <w:p w:rsidR="009F667F" w:rsidRPr="006306EB" w:rsidRDefault="009F667F" w:rsidP="00F506A1">
            <w:pPr>
              <w:rPr>
                <w:rFonts w:cs="Arial"/>
                <w:sz w:val="18"/>
                <w:szCs w:val="18"/>
              </w:rPr>
            </w:pPr>
          </w:p>
        </w:tc>
      </w:tr>
    </w:tbl>
    <w:p w:rsidR="009F667F" w:rsidRPr="006306EB" w:rsidRDefault="009F667F" w:rsidP="009F667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9F667F" w:rsidRPr="006306EB" w:rsidTr="00F506A1">
        <w:trPr>
          <w:cantSplit/>
          <w:trHeight w:val="332"/>
        </w:trPr>
        <w:tc>
          <w:tcPr>
            <w:tcW w:w="10348" w:type="dxa"/>
            <w:shd w:val="pct15" w:color="000000" w:fill="FFFFFF"/>
            <w:vAlign w:val="center"/>
          </w:tcPr>
          <w:p w:rsidR="009F667F" w:rsidRPr="006306EB" w:rsidRDefault="009F667F" w:rsidP="00F506A1">
            <w:pPr>
              <w:rPr>
                <w:rFonts w:cs="Arial"/>
                <w:b/>
                <w:sz w:val="18"/>
                <w:szCs w:val="18"/>
              </w:rPr>
            </w:pPr>
            <w:r w:rsidRPr="006306EB">
              <w:rPr>
                <w:rFonts w:cs="Arial"/>
                <w:b/>
                <w:sz w:val="18"/>
                <w:szCs w:val="18"/>
              </w:rPr>
              <w:t xml:space="preserve">Laboratory/Studio Work </w:t>
            </w:r>
          </w:p>
          <w:p w:rsidR="009F667F" w:rsidRPr="006306EB" w:rsidRDefault="009F667F" w:rsidP="00F506A1">
            <w:pPr>
              <w:rPr>
                <w:rFonts w:cs="Arial"/>
                <w:i/>
                <w:sz w:val="18"/>
                <w:szCs w:val="18"/>
              </w:rPr>
            </w:pPr>
            <w:r w:rsidRPr="006306E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9F667F" w:rsidRPr="006306EB" w:rsidTr="00F506A1">
        <w:trPr>
          <w:cantSplit/>
          <w:trHeight w:val="851"/>
        </w:trPr>
        <w:tc>
          <w:tcPr>
            <w:tcW w:w="10348" w:type="dxa"/>
          </w:tcPr>
          <w:p w:rsidR="009F667F" w:rsidRPr="006306EB" w:rsidRDefault="009F667F" w:rsidP="00F506A1">
            <w:pPr>
              <w:autoSpaceDE w:val="0"/>
              <w:autoSpaceDN w:val="0"/>
              <w:adjustRightInd w:val="0"/>
              <w:spacing w:before="20" w:after="20"/>
              <w:rPr>
                <w:rFonts w:cs="Arial"/>
                <w:sz w:val="18"/>
                <w:szCs w:val="18"/>
              </w:rPr>
            </w:pPr>
            <w:r w:rsidRPr="006306EB">
              <w:rPr>
                <w:rFonts w:cs="Arial"/>
                <w:sz w:val="18"/>
                <w:szCs w:val="18"/>
              </w:rPr>
              <w:t>None</w:t>
            </w:r>
          </w:p>
        </w:tc>
      </w:tr>
    </w:tbl>
    <w:p w:rsidR="009F667F" w:rsidRPr="006306EB" w:rsidRDefault="009F667F" w:rsidP="009F667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9769"/>
      </w:tblGrid>
      <w:tr w:rsidR="009F667F" w:rsidRPr="006306EB" w:rsidTr="00F506A1">
        <w:trPr>
          <w:cantSplit/>
          <w:trHeight w:val="332"/>
        </w:trPr>
        <w:tc>
          <w:tcPr>
            <w:tcW w:w="10348" w:type="dxa"/>
            <w:gridSpan w:val="2"/>
            <w:shd w:val="pct15" w:color="000000" w:fill="FFFFFF"/>
            <w:vAlign w:val="center"/>
          </w:tcPr>
          <w:p w:rsidR="009F667F" w:rsidRPr="006306EB" w:rsidRDefault="009F667F" w:rsidP="00F506A1">
            <w:pPr>
              <w:rPr>
                <w:rFonts w:cs="Arial"/>
                <w:b/>
                <w:sz w:val="18"/>
                <w:szCs w:val="18"/>
              </w:rPr>
            </w:pPr>
            <w:r w:rsidRPr="006306EB">
              <w:rPr>
                <w:rFonts w:cs="Arial"/>
                <w:b/>
                <w:sz w:val="18"/>
                <w:szCs w:val="18"/>
              </w:rPr>
              <w:t xml:space="preserve">Computer Usage </w:t>
            </w:r>
          </w:p>
          <w:p w:rsidR="009F667F" w:rsidRPr="006306EB" w:rsidRDefault="009F667F" w:rsidP="00F506A1">
            <w:pPr>
              <w:rPr>
                <w:rFonts w:cs="Arial"/>
                <w:i/>
                <w:sz w:val="18"/>
                <w:szCs w:val="18"/>
              </w:rPr>
            </w:pPr>
            <w:r w:rsidRPr="006306EB">
              <w:rPr>
                <w:rFonts w:cs="Arial"/>
                <w:i/>
                <w:sz w:val="18"/>
                <w:szCs w:val="18"/>
              </w:rPr>
              <w:t>Briefly describe the computer usage and the hardware/software requirements for the course.</w:t>
            </w:r>
          </w:p>
        </w:tc>
      </w:tr>
      <w:tr w:rsidR="009F667F" w:rsidRPr="006306EB" w:rsidTr="00F506A1">
        <w:trPr>
          <w:cantSplit/>
          <w:trHeight w:val="851"/>
        </w:trPr>
        <w:tc>
          <w:tcPr>
            <w:tcW w:w="10348" w:type="dxa"/>
            <w:gridSpan w:val="2"/>
          </w:tcPr>
          <w:p w:rsidR="009F667F" w:rsidRPr="006306EB" w:rsidRDefault="009F667F" w:rsidP="00F506A1">
            <w:pPr>
              <w:rPr>
                <w:rFonts w:cs="Arial"/>
                <w:sz w:val="18"/>
                <w:szCs w:val="18"/>
              </w:rPr>
            </w:pPr>
          </w:p>
          <w:p w:rsidR="009F667F" w:rsidRPr="006306EB" w:rsidRDefault="009F667F" w:rsidP="00F506A1">
            <w:pPr>
              <w:rPr>
                <w:rFonts w:cs="Arial"/>
                <w:sz w:val="18"/>
                <w:szCs w:val="18"/>
              </w:rPr>
            </w:pPr>
            <w:r w:rsidRPr="006306EB">
              <w:rPr>
                <w:rFonts w:cs="Arial"/>
                <w:sz w:val="18"/>
                <w:szCs w:val="18"/>
              </w:rPr>
              <w:t>Power Point Presentations</w:t>
            </w:r>
          </w:p>
          <w:p w:rsidR="009F667F" w:rsidRPr="006306EB" w:rsidRDefault="009F667F" w:rsidP="00F506A1">
            <w:pPr>
              <w:spacing w:before="20" w:after="20"/>
              <w:rPr>
                <w:rFonts w:cs="Arial"/>
                <w:sz w:val="18"/>
                <w:szCs w:val="18"/>
              </w:rPr>
            </w:pP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10348" w:type="dxa"/>
            <w:gridSpan w:val="2"/>
            <w:shd w:val="pct15" w:color="auto" w:fill="auto"/>
          </w:tcPr>
          <w:p w:rsidR="009F667F" w:rsidRPr="006306EB" w:rsidRDefault="009F667F" w:rsidP="00F506A1">
            <w:pPr>
              <w:rPr>
                <w:rFonts w:cs="Arial"/>
                <w:b/>
                <w:sz w:val="18"/>
                <w:szCs w:val="18"/>
              </w:rPr>
            </w:pPr>
            <w:r w:rsidRPr="006306EB">
              <w:rPr>
                <w:rFonts w:cs="Arial"/>
                <w:sz w:val="18"/>
                <w:szCs w:val="18"/>
              </w:rPr>
              <w:br w:type="page"/>
            </w:r>
            <w:r w:rsidRPr="006306EB">
              <w:rPr>
                <w:rFonts w:cs="Arial"/>
                <w:b/>
                <w:sz w:val="18"/>
                <w:szCs w:val="18"/>
              </w:rPr>
              <w:t xml:space="preserve">Course Outline </w:t>
            </w:r>
          </w:p>
          <w:p w:rsidR="009F667F" w:rsidRPr="006306EB" w:rsidRDefault="009F667F" w:rsidP="00F506A1">
            <w:pPr>
              <w:rPr>
                <w:rFonts w:cs="Arial"/>
                <w:sz w:val="18"/>
                <w:szCs w:val="18"/>
              </w:rPr>
            </w:pPr>
            <w:r w:rsidRPr="006306EB">
              <w:rPr>
                <w:rFonts w:cs="Arial"/>
                <w:i/>
                <w:sz w:val="18"/>
                <w:szCs w:val="18"/>
              </w:rPr>
              <w:t xml:space="preserve">List the weekly topics to be covered.  </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shd w:val="pct15" w:color="auto" w:fill="auto"/>
          </w:tcPr>
          <w:p w:rsidR="009F667F" w:rsidRPr="006306EB" w:rsidRDefault="009F667F" w:rsidP="00F506A1">
            <w:pPr>
              <w:rPr>
                <w:rFonts w:cs="Arial"/>
                <w:sz w:val="18"/>
                <w:szCs w:val="18"/>
              </w:rPr>
            </w:pPr>
            <w:r w:rsidRPr="006306EB">
              <w:rPr>
                <w:rFonts w:cs="Arial"/>
                <w:sz w:val="18"/>
                <w:szCs w:val="18"/>
              </w:rPr>
              <w:t>Week</w:t>
            </w:r>
          </w:p>
        </w:tc>
        <w:tc>
          <w:tcPr>
            <w:tcW w:w="9769" w:type="dxa"/>
            <w:shd w:val="pct15" w:color="auto" w:fill="auto"/>
          </w:tcPr>
          <w:p w:rsidR="009F667F" w:rsidRPr="006306EB" w:rsidRDefault="009F667F" w:rsidP="00F506A1">
            <w:pPr>
              <w:rPr>
                <w:rFonts w:cs="Arial"/>
                <w:sz w:val="18"/>
                <w:szCs w:val="18"/>
              </w:rPr>
            </w:pPr>
            <w:r w:rsidRPr="006306EB">
              <w:rPr>
                <w:rFonts w:cs="Arial"/>
                <w:sz w:val="18"/>
                <w:szCs w:val="18"/>
              </w:rPr>
              <w:t>Topic(s)</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1</w:t>
            </w:r>
          </w:p>
        </w:tc>
        <w:tc>
          <w:tcPr>
            <w:tcW w:w="9769" w:type="dxa"/>
            <w:vAlign w:val="center"/>
          </w:tcPr>
          <w:p w:rsidR="009F667F" w:rsidRPr="006306EB" w:rsidRDefault="009F667F" w:rsidP="00F506A1">
            <w:pPr>
              <w:rPr>
                <w:rFonts w:cs="Arial"/>
                <w:sz w:val="18"/>
                <w:szCs w:val="18"/>
              </w:rPr>
            </w:pPr>
            <w:r w:rsidRPr="006306EB">
              <w:rPr>
                <w:rFonts w:cs="Arial"/>
                <w:sz w:val="18"/>
                <w:szCs w:val="18"/>
              </w:rPr>
              <w:t>The sociology of travel writing</w:t>
            </w:r>
          </w:p>
          <w:p w:rsidR="009F667F" w:rsidRPr="006306EB" w:rsidRDefault="009F667F" w:rsidP="00F506A1">
            <w:pPr>
              <w:rPr>
                <w:rFonts w:cs="Arial"/>
                <w:sz w:val="18"/>
                <w:szCs w:val="18"/>
              </w:rPr>
            </w:pPr>
            <w:r w:rsidRPr="006306EB">
              <w:rPr>
                <w:rFonts w:cs="Arial"/>
                <w:sz w:val="18"/>
                <w:szCs w:val="18"/>
              </w:rPr>
              <w:t>Travel literature as a genre</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2</w:t>
            </w:r>
          </w:p>
        </w:tc>
        <w:tc>
          <w:tcPr>
            <w:tcW w:w="9769" w:type="dxa"/>
            <w:vAlign w:val="center"/>
          </w:tcPr>
          <w:p w:rsidR="009F667F" w:rsidRPr="006306EB" w:rsidRDefault="009F667F" w:rsidP="00F506A1">
            <w:pPr>
              <w:rPr>
                <w:rFonts w:cs="Arial"/>
                <w:sz w:val="18"/>
                <w:szCs w:val="18"/>
              </w:rPr>
            </w:pPr>
            <w:r w:rsidRPr="006306EB">
              <w:rPr>
                <w:rFonts w:cs="Arial"/>
                <w:sz w:val="18"/>
                <w:szCs w:val="18"/>
              </w:rPr>
              <w:t>Defining travel, travel writing and terminology</w:t>
            </w:r>
          </w:p>
          <w:p w:rsidR="009F667F" w:rsidRPr="006306EB" w:rsidRDefault="009F667F" w:rsidP="00F506A1">
            <w:pPr>
              <w:rPr>
                <w:rFonts w:cs="Arial"/>
                <w:sz w:val="18"/>
                <w:szCs w:val="18"/>
              </w:rPr>
            </w:pPr>
            <w:r w:rsidRPr="006306EB">
              <w:rPr>
                <w:rFonts w:cs="Arial"/>
                <w:sz w:val="18"/>
                <w:szCs w:val="18"/>
              </w:rPr>
              <w:t>Travel writing and its theory</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3</w:t>
            </w:r>
          </w:p>
        </w:tc>
        <w:tc>
          <w:tcPr>
            <w:tcW w:w="9769" w:type="dxa"/>
            <w:vAlign w:val="center"/>
          </w:tcPr>
          <w:p w:rsidR="009F667F" w:rsidRPr="006306EB" w:rsidRDefault="009F667F" w:rsidP="00F506A1">
            <w:pPr>
              <w:rPr>
                <w:rFonts w:cs="Arial"/>
                <w:sz w:val="18"/>
                <w:szCs w:val="18"/>
              </w:rPr>
            </w:pPr>
            <w:r w:rsidRPr="006306EB">
              <w:rPr>
                <w:rFonts w:cs="Arial"/>
                <w:sz w:val="18"/>
                <w:szCs w:val="18"/>
              </w:rPr>
              <w:t>Analysis of selected texts of travel literature</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4</w:t>
            </w:r>
          </w:p>
        </w:tc>
        <w:tc>
          <w:tcPr>
            <w:tcW w:w="9769" w:type="dxa"/>
          </w:tcPr>
          <w:p w:rsidR="009F667F" w:rsidRPr="006306EB" w:rsidRDefault="009F667F" w:rsidP="00F506A1">
            <w:pPr>
              <w:rPr>
                <w:rFonts w:cs="Arial"/>
                <w:sz w:val="18"/>
                <w:szCs w:val="18"/>
              </w:rPr>
            </w:pPr>
            <w:r w:rsidRPr="006306EB">
              <w:rPr>
                <w:rFonts w:cs="Arial"/>
                <w:sz w:val="18"/>
                <w:szCs w:val="18"/>
              </w:rPr>
              <w:t>Analysis of selected texts of travel literature</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5</w:t>
            </w:r>
          </w:p>
        </w:tc>
        <w:tc>
          <w:tcPr>
            <w:tcW w:w="9769" w:type="dxa"/>
          </w:tcPr>
          <w:p w:rsidR="009F667F" w:rsidRPr="006306EB" w:rsidRDefault="009F667F" w:rsidP="00F506A1">
            <w:pPr>
              <w:rPr>
                <w:rFonts w:cs="Arial"/>
                <w:sz w:val="18"/>
                <w:szCs w:val="18"/>
              </w:rPr>
            </w:pPr>
            <w:r w:rsidRPr="006306EB">
              <w:rPr>
                <w:rFonts w:cs="Arial"/>
                <w:sz w:val="18"/>
                <w:szCs w:val="18"/>
              </w:rPr>
              <w:t>Analysis of selected texts of travel literature</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6</w:t>
            </w:r>
          </w:p>
        </w:tc>
        <w:tc>
          <w:tcPr>
            <w:tcW w:w="9769" w:type="dxa"/>
          </w:tcPr>
          <w:p w:rsidR="009F667F" w:rsidRPr="006306EB" w:rsidRDefault="009F667F" w:rsidP="00F506A1">
            <w:pPr>
              <w:rPr>
                <w:rFonts w:cs="Arial"/>
                <w:sz w:val="18"/>
                <w:szCs w:val="18"/>
              </w:rPr>
            </w:pPr>
            <w:r w:rsidRPr="006306EB">
              <w:rPr>
                <w:rFonts w:cs="Arial"/>
                <w:sz w:val="18"/>
                <w:szCs w:val="18"/>
              </w:rPr>
              <w:t>Analysis of selected texts of travel literature</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7</w:t>
            </w:r>
          </w:p>
        </w:tc>
        <w:tc>
          <w:tcPr>
            <w:tcW w:w="9769" w:type="dxa"/>
          </w:tcPr>
          <w:p w:rsidR="009F667F" w:rsidRPr="006306EB" w:rsidRDefault="009F667F" w:rsidP="00F506A1">
            <w:pPr>
              <w:rPr>
                <w:rFonts w:cs="Arial"/>
                <w:sz w:val="18"/>
                <w:szCs w:val="18"/>
              </w:rPr>
            </w:pPr>
            <w:r w:rsidRPr="006306EB">
              <w:rPr>
                <w:rFonts w:cs="Arial"/>
                <w:sz w:val="18"/>
                <w:szCs w:val="18"/>
              </w:rPr>
              <w:t>Analysis of selected texts of travel literature</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8</w:t>
            </w:r>
          </w:p>
        </w:tc>
        <w:tc>
          <w:tcPr>
            <w:tcW w:w="9769" w:type="dxa"/>
          </w:tcPr>
          <w:p w:rsidR="009F667F" w:rsidRPr="006306EB" w:rsidRDefault="004B1C7D" w:rsidP="00F506A1">
            <w:pPr>
              <w:rPr>
                <w:rFonts w:cs="Arial"/>
                <w:sz w:val="18"/>
                <w:szCs w:val="18"/>
              </w:rPr>
            </w:pPr>
            <w:r>
              <w:rPr>
                <w:rFonts w:cs="Arial"/>
                <w:sz w:val="18"/>
                <w:szCs w:val="18"/>
              </w:rPr>
              <w:t>Midterm Exam</w:t>
            </w:r>
            <w:bookmarkStart w:id="0" w:name="_GoBack"/>
            <w:bookmarkEnd w:id="0"/>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9</w:t>
            </w:r>
          </w:p>
        </w:tc>
        <w:tc>
          <w:tcPr>
            <w:tcW w:w="9769" w:type="dxa"/>
          </w:tcPr>
          <w:p w:rsidR="009F667F" w:rsidRPr="006306EB" w:rsidRDefault="009F667F" w:rsidP="00F506A1">
            <w:pPr>
              <w:rPr>
                <w:rFonts w:cs="Arial"/>
                <w:sz w:val="18"/>
                <w:szCs w:val="18"/>
              </w:rPr>
            </w:pPr>
            <w:r w:rsidRPr="006306EB">
              <w:rPr>
                <w:rFonts w:cs="Arial"/>
                <w:sz w:val="18"/>
                <w:szCs w:val="18"/>
              </w:rPr>
              <w:t>Analysis of selected texts of travel literature</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10</w:t>
            </w:r>
          </w:p>
        </w:tc>
        <w:tc>
          <w:tcPr>
            <w:tcW w:w="9769" w:type="dxa"/>
          </w:tcPr>
          <w:p w:rsidR="009F667F" w:rsidRPr="006306EB" w:rsidRDefault="009F667F" w:rsidP="00F506A1">
            <w:pPr>
              <w:rPr>
                <w:rFonts w:cs="Arial"/>
                <w:sz w:val="18"/>
                <w:szCs w:val="18"/>
              </w:rPr>
            </w:pPr>
            <w:r w:rsidRPr="006306EB">
              <w:rPr>
                <w:rFonts w:cs="Arial"/>
                <w:sz w:val="18"/>
                <w:szCs w:val="18"/>
              </w:rPr>
              <w:t>Analysis of selected texts of travel literature</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11</w:t>
            </w:r>
          </w:p>
        </w:tc>
        <w:tc>
          <w:tcPr>
            <w:tcW w:w="9769" w:type="dxa"/>
          </w:tcPr>
          <w:p w:rsidR="009F667F" w:rsidRPr="006306EB" w:rsidRDefault="009F667F" w:rsidP="00F506A1">
            <w:pPr>
              <w:rPr>
                <w:rFonts w:cs="Arial"/>
                <w:sz w:val="18"/>
                <w:szCs w:val="18"/>
              </w:rPr>
            </w:pPr>
            <w:r w:rsidRPr="006306EB">
              <w:rPr>
                <w:rFonts w:cs="Arial"/>
                <w:sz w:val="18"/>
                <w:szCs w:val="18"/>
              </w:rPr>
              <w:t>Analysis of selected texts of travel literature</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12</w:t>
            </w:r>
          </w:p>
        </w:tc>
        <w:tc>
          <w:tcPr>
            <w:tcW w:w="9769" w:type="dxa"/>
          </w:tcPr>
          <w:p w:rsidR="009F667F" w:rsidRPr="006306EB" w:rsidRDefault="009F667F" w:rsidP="00F506A1">
            <w:pPr>
              <w:rPr>
                <w:rFonts w:cs="Arial"/>
                <w:sz w:val="18"/>
                <w:szCs w:val="18"/>
              </w:rPr>
            </w:pPr>
            <w:r w:rsidRPr="006306EB">
              <w:rPr>
                <w:rFonts w:cs="Arial"/>
                <w:sz w:val="18"/>
                <w:szCs w:val="18"/>
              </w:rPr>
              <w:t>Analysis of selected texts of travel literature</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13</w:t>
            </w:r>
          </w:p>
        </w:tc>
        <w:tc>
          <w:tcPr>
            <w:tcW w:w="9769" w:type="dxa"/>
          </w:tcPr>
          <w:p w:rsidR="009F667F" w:rsidRPr="006306EB" w:rsidRDefault="009F667F" w:rsidP="00F506A1">
            <w:pPr>
              <w:rPr>
                <w:rFonts w:cs="Arial"/>
                <w:sz w:val="18"/>
                <w:szCs w:val="18"/>
              </w:rPr>
            </w:pPr>
            <w:r w:rsidRPr="006306EB">
              <w:rPr>
                <w:rFonts w:cs="Arial"/>
                <w:sz w:val="18"/>
                <w:szCs w:val="18"/>
              </w:rPr>
              <w:t>Analysis of selected texts of travel literature</w:t>
            </w:r>
          </w:p>
        </w:tc>
      </w:tr>
      <w:tr w:rsidR="009F667F" w:rsidRPr="006306EB" w:rsidTr="00F506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9F667F" w:rsidRPr="006306EB" w:rsidRDefault="009F667F" w:rsidP="00F506A1">
            <w:pPr>
              <w:jc w:val="center"/>
              <w:rPr>
                <w:rFonts w:cs="Arial"/>
                <w:sz w:val="18"/>
                <w:szCs w:val="18"/>
              </w:rPr>
            </w:pPr>
            <w:r w:rsidRPr="006306EB">
              <w:rPr>
                <w:rFonts w:cs="Arial"/>
                <w:sz w:val="18"/>
                <w:szCs w:val="18"/>
              </w:rPr>
              <w:t>14</w:t>
            </w:r>
          </w:p>
        </w:tc>
        <w:tc>
          <w:tcPr>
            <w:tcW w:w="9769" w:type="dxa"/>
            <w:vAlign w:val="center"/>
          </w:tcPr>
          <w:p w:rsidR="009F667F" w:rsidRPr="006306EB" w:rsidRDefault="009F667F" w:rsidP="00F506A1">
            <w:pPr>
              <w:rPr>
                <w:rFonts w:cs="Arial"/>
                <w:sz w:val="18"/>
                <w:szCs w:val="18"/>
              </w:rPr>
            </w:pPr>
            <w:r w:rsidRPr="006306EB">
              <w:rPr>
                <w:rFonts w:cs="Arial"/>
                <w:sz w:val="18"/>
                <w:szCs w:val="18"/>
              </w:rPr>
              <w:t>Review</w:t>
            </w:r>
          </w:p>
        </w:tc>
      </w:tr>
    </w:tbl>
    <w:p w:rsidR="009F667F" w:rsidRPr="006306EB" w:rsidRDefault="009F667F" w:rsidP="009F667F">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63300A" w:rsidTr="0063300A">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rPr>
                <w:rFonts w:cs="Arial"/>
                <w:b/>
                <w:sz w:val="18"/>
                <w:szCs w:val="18"/>
              </w:rPr>
            </w:pPr>
            <w:r>
              <w:rPr>
                <w:rFonts w:cs="Arial"/>
                <w:b/>
                <w:sz w:val="18"/>
                <w:szCs w:val="18"/>
              </w:rPr>
              <w:t xml:space="preserve">Grading Policy </w:t>
            </w:r>
          </w:p>
          <w:p w:rsidR="0063300A" w:rsidRDefault="0063300A">
            <w:pPr>
              <w:spacing w:line="256" w:lineRule="auto"/>
              <w:rPr>
                <w:rFonts w:cs="Arial"/>
                <w:i/>
                <w:sz w:val="18"/>
                <w:szCs w:val="18"/>
              </w:rPr>
            </w:pPr>
            <w:r>
              <w:rPr>
                <w:rFonts w:cs="Arial"/>
                <w:i/>
                <w:sz w:val="18"/>
                <w:szCs w:val="18"/>
              </w:rPr>
              <w:t>List the assessment tools and their percentages that may give an idea about their relative importance to the end-of-semester grade.</w:t>
            </w:r>
          </w:p>
        </w:tc>
      </w:tr>
      <w:tr w:rsidR="0063300A" w:rsidTr="0063300A">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63300A" w:rsidRDefault="0063300A">
            <w:pPr>
              <w:spacing w:line="256" w:lineRule="auto"/>
              <w:jc w:val="center"/>
              <w:rPr>
                <w:rFonts w:cs="Arial"/>
                <w:sz w:val="18"/>
                <w:szCs w:val="18"/>
              </w:rPr>
            </w:pPr>
            <w:r>
              <w:rPr>
                <w:rFonts w:cs="Arial"/>
                <w:w w:val="85"/>
                <w:sz w:val="18"/>
                <w:szCs w:val="18"/>
              </w:rPr>
              <w:t>Assessment Too</w:t>
            </w:r>
            <w:r>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jc w:val="center"/>
              <w:rPr>
                <w:rFonts w:cs="Arial"/>
                <w:szCs w:val="18"/>
              </w:rPr>
            </w:pPr>
            <w:r>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rPr>
                <w:rFonts w:cs="Arial"/>
                <w:szCs w:val="18"/>
              </w:rPr>
            </w:pPr>
            <w:r>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jc w:val="center"/>
              <w:rPr>
                <w:rFonts w:cs="Arial"/>
                <w:sz w:val="18"/>
                <w:szCs w:val="18"/>
              </w:rPr>
            </w:pPr>
            <w:r>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jc w:val="center"/>
              <w:rPr>
                <w:rFonts w:cs="Arial"/>
                <w:sz w:val="18"/>
                <w:szCs w:val="18"/>
              </w:rPr>
            </w:pPr>
            <w:r>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rPr>
                <w:rFonts w:cs="Arial"/>
                <w:sz w:val="18"/>
                <w:szCs w:val="18"/>
              </w:rPr>
            </w:pPr>
            <w:r>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jc w:val="center"/>
              <w:rPr>
                <w:rFonts w:cs="Arial"/>
                <w:sz w:val="18"/>
                <w:szCs w:val="18"/>
              </w:rPr>
            </w:pPr>
            <w:r>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jc w:val="center"/>
              <w:rPr>
                <w:rFonts w:cs="Arial"/>
                <w:sz w:val="18"/>
                <w:szCs w:val="18"/>
              </w:rPr>
            </w:pPr>
            <w:r>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rPr>
                <w:rFonts w:cs="Arial"/>
                <w:sz w:val="18"/>
                <w:szCs w:val="18"/>
              </w:rPr>
            </w:pPr>
            <w:r>
              <w:rPr>
                <w:rFonts w:cs="Arial"/>
                <w:sz w:val="18"/>
                <w:szCs w:val="18"/>
              </w:rPr>
              <w:t>Percentage</w:t>
            </w:r>
          </w:p>
        </w:tc>
      </w:tr>
      <w:tr w:rsidR="0063300A" w:rsidTr="0063300A">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rFonts w:cs="Arial"/>
                <w:sz w:val="18"/>
                <w:szCs w:val="18"/>
              </w:rPr>
            </w:pPr>
          </w:p>
        </w:tc>
      </w:tr>
      <w:tr w:rsidR="0063300A" w:rsidTr="0063300A">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Quiz(es)</w:t>
            </w:r>
          </w:p>
        </w:tc>
        <w:tc>
          <w:tcPr>
            <w:tcW w:w="870"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rPr>
                <w:rFonts w:cs="Arial"/>
                <w:sz w:val="18"/>
                <w:szCs w:val="18"/>
              </w:rPr>
            </w:pPr>
          </w:p>
        </w:tc>
      </w:tr>
      <w:tr w:rsidR="0063300A" w:rsidTr="0063300A">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bCs/>
                <w:sz w:val="18"/>
                <w:szCs w:val="18"/>
              </w:rPr>
            </w:pPr>
            <w:r>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bCs/>
                <w:sz w:val="18"/>
                <w:szCs w:val="18"/>
              </w:rPr>
            </w:pPr>
            <w:r>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sz w:val="18"/>
                <w:szCs w:val="18"/>
              </w:rPr>
            </w:pPr>
            <w:r>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sz w:val="18"/>
                <w:szCs w:val="18"/>
              </w:rPr>
            </w:pPr>
            <w:r>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rPr>
                <w:rFonts w:cs="Arial"/>
                <w:sz w:val="18"/>
                <w:szCs w:val="18"/>
              </w:rPr>
            </w:pPr>
          </w:p>
        </w:tc>
      </w:tr>
      <w:tr w:rsidR="0063300A" w:rsidTr="0063300A">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sz w:val="18"/>
                <w:szCs w:val="18"/>
              </w:rPr>
            </w:pPr>
            <w:r>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sz w:val="18"/>
                <w:szCs w:val="18"/>
              </w:rPr>
            </w:pPr>
            <w:r>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rFonts w:cs="Arial"/>
                <w:sz w:val="18"/>
                <w:szCs w:val="18"/>
              </w:rPr>
            </w:pPr>
            <w:r>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bCs/>
                <w:sz w:val="18"/>
                <w:szCs w:val="18"/>
              </w:rPr>
            </w:pPr>
            <w:r>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rFonts w:cs="Arial"/>
                <w:bCs/>
                <w:sz w:val="18"/>
                <w:szCs w:val="18"/>
              </w:rPr>
            </w:pPr>
            <w:r>
              <w:rPr>
                <w:rFonts w:cs="Arial"/>
                <w:bCs/>
                <w:sz w:val="18"/>
                <w:szCs w:val="18"/>
              </w:rPr>
              <w:t>35-45 %</w:t>
            </w:r>
          </w:p>
        </w:tc>
      </w:tr>
    </w:tbl>
    <w:p w:rsidR="0063300A" w:rsidRDefault="0063300A" w:rsidP="0063300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63300A" w:rsidTr="0063300A">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rPr>
                <w:b/>
                <w:sz w:val="18"/>
                <w:szCs w:val="18"/>
              </w:rPr>
            </w:pPr>
            <w:r>
              <w:rPr>
                <w:b/>
                <w:sz w:val="18"/>
                <w:szCs w:val="18"/>
              </w:rPr>
              <w:t>ECTS Workload</w:t>
            </w:r>
          </w:p>
          <w:p w:rsidR="0063300A" w:rsidRDefault="0063300A">
            <w:pPr>
              <w:spacing w:line="256" w:lineRule="auto"/>
              <w:rPr>
                <w:i/>
                <w:sz w:val="18"/>
                <w:szCs w:val="18"/>
              </w:rPr>
            </w:pPr>
            <w:r>
              <w:rPr>
                <w:i/>
                <w:sz w:val="18"/>
                <w:szCs w:val="18"/>
              </w:rPr>
              <w:t>List all the activities considered under the ECTS.</w:t>
            </w:r>
          </w:p>
        </w:tc>
      </w:tr>
      <w:tr w:rsidR="0063300A" w:rsidTr="0063300A">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jc w:val="center"/>
              <w:rPr>
                <w:sz w:val="18"/>
                <w:szCs w:val="18"/>
              </w:rPr>
            </w:pPr>
            <w:r>
              <w:rPr>
                <w:sz w:val="18"/>
                <w:szCs w:val="18"/>
              </w:rPr>
              <w:lastRenderedPageBreak/>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jc w:val="center"/>
              <w:rPr>
                <w:sz w:val="18"/>
                <w:szCs w:val="18"/>
              </w:rPr>
            </w:pPr>
            <w:r>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jc w:val="center"/>
              <w:rPr>
                <w:sz w:val="18"/>
                <w:szCs w:val="18"/>
              </w:rPr>
            </w:pPr>
            <w:r>
              <w:rPr>
                <w:sz w:val="18"/>
                <w:szCs w:val="18"/>
              </w:rPr>
              <w:t>Duration</w:t>
            </w:r>
          </w:p>
          <w:p w:rsidR="0063300A" w:rsidRDefault="0063300A">
            <w:pPr>
              <w:spacing w:line="256" w:lineRule="auto"/>
              <w:jc w:val="center"/>
              <w:rPr>
                <w:sz w:val="18"/>
                <w:szCs w:val="18"/>
              </w:rPr>
            </w:pPr>
            <w:r>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63300A" w:rsidRDefault="0063300A">
            <w:pPr>
              <w:spacing w:line="256" w:lineRule="auto"/>
              <w:jc w:val="center"/>
              <w:rPr>
                <w:sz w:val="18"/>
                <w:szCs w:val="18"/>
              </w:rPr>
            </w:pPr>
            <w:r>
              <w:rPr>
                <w:sz w:val="18"/>
                <w:szCs w:val="18"/>
              </w:rPr>
              <w:t>Total Workload</w:t>
            </w:r>
          </w:p>
          <w:p w:rsidR="0063300A" w:rsidRDefault="0063300A">
            <w:pPr>
              <w:spacing w:line="256" w:lineRule="auto"/>
              <w:jc w:val="center"/>
              <w:rPr>
                <w:sz w:val="18"/>
                <w:szCs w:val="18"/>
              </w:rPr>
            </w:pPr>
            <w:r>
              <w:rPr>
                <w:sz w:val="18"/>
                <w:szCs w:val="18"/>
              </w:rPr>
              <w:t>(hours)</w:t>
            </w:r>
          </w:p>
        </w:tc>
      </w:tr>
      <w:tr w:rsidR="0063300A" w:rsidTr="0063300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sz w:val="18"/>
                <w:szCs w:val="18"/>
              </w:rPr>
            </w:pPr>
            <w:r>
              <w:rPr>
                <w:sz w:val="18"/>
                <w:szCs w:val="18"/>
              </w:rPr>
              <w:t>Attending Lectures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42</w:t>
            </w:r>
          </w:p>
        </w:tc>
      </w:tr>
      <w:tr w:rsidR="0063300A" w:rsidTr="0063300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sz w:val="18"/>
                <w:szCs w:val="18"/>
              </w:rPr>
            </w:pPr>
            <w:r>
              <w:rPr>
                <w:sz w:val="18"/>
                <w:szCs w:val="18"/>
              </w:rPr>
              <w:t>Attending  Labs/Recitations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r>
      <w:tr w:rsidR="0063300A" w:rsidTr="0063300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sz w:val="18"/>
                <w:szCs w:val="18"/>
              </w:rPr>
            </w:pPr>
            <w:r>
              <w:rPr>
                <w:sz w:val="18"/>
                <w:szCs w:val="18"/>
              </w:rPr>
              <w:t>Compilation and finalization of course/lecture notes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r>
      <w:tr w:rsidR="0063300A" w:rsidTr="0063300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sz w:val="18"/>
                <w:szCs w:val="18"/>
              </w:rPr>
            </w:pPr>
            <w:r>
              <w:rPr>
                <w:sz w:val="18"/>
                <w:szCs w:val="18"/>
              </w:rPr>
              <w:t>Collection and selection of relevant material (</w:t>
            </w:r>
            <w:r>
              <w:rPr>
                <w:i/>
                <w:sz w:val="18"/>
                <w:szCs w:val="18"/>
              </w:rPr>
              <w:t>once</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r>
      <w:tr w:rsidR="0063300A" w:rsidTr="0063300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sz w:val="18"/>
                <w:szCs w:val="18"/>
              </w:rPr>
            </w:pPr>
            <w:r>
              <w:rPr>
                <w:sz w:val="18"/>
                <w:szCs w:val="18"/>
              </w:rPr>
              <w:t>Self study of relevant material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28</w:t>
            </w:r>
          </w:p>
        </w:tc>
      </w:tr>
      <w:tr w:rsidR="0063300A" w:rsidTr="0063300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sz w:val="18"/>
                <w:szCs w:val="18"/>
              </w:rPr>
            </w:pPr>
            <w:r>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r>
      <w:tr w:rsidR="0063300A" w:rsidTr="0063300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sz w:val="18"/>
                <w:szCs w:val="18"/>
              </w:rPr>
            </w:pPr>
            <w:r>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r>
      <w:tr w:rsidR="0063300A" w:rsidTr="0063300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sz w:val="18"/>
                <w:szCs w:val="18"/>
              </w:rPr>
            </w:pPr>
            <w:r>
              <w:rPr>
                <w:sz w:val="18"/>
                <w:szCs w:val="18"/>
              </w:rPr>
              <w:t>Preparation for mid-term exams (</w:t>
            </w:r>
            <w:r>
              <w:rPr>
                <w:i/>
                <w:sz w:val="18"/>
                <w:szCs w:val="18"/>
              </w:rPr>
              <w:t>including the duration of the exams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14</w:t>
            </w:r>
          </w:p>
        </w:tc>
      </w:tr>
      <w:tr w:rsidR="0063300A" w:rsidTr="0063300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sz w:val="18"/>
                <w:szCs w:val="18"/>
              </w:rPr>
            </w:pPr>
            <w:r>
              <w:rPr>
                <w:sz w:val="18"/>
                <w:szCs w:val="18"/>
              </w:rPr>
              <w:t>Preparation of term paper/case-study report (</w:t>
            </w:r>
            <w:r>
              <w:rPr>
                <w:i/>
                <w:sz w:val="18"/>
                <w:szCs w:val="18"/>
              </w:rPr>
              <w:t>including oral presentation</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r>
      <w:tr w:rsidR="0063300A" w:rsidTr="0063300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sz w:val="18"/>
                <w:szCs w:val="18"/>
              </w:rPr>
            </w:pPr>
            <w:r>
              <w:rPr>
                <w:sz w:val="18"/>
                <w:szCs w:val="18"/>
              </w:rPr>
              <w:t>Preparation of term project/field study report (</w:t>
            </w:r>
            <w:r>
              <w:rPr>
                <w:i/>
                <w:sz w:val="18"/>
                <w:szCs w:val="18"/>
              </w:rPr>
              <w:t>including oral presentation</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63300A" w:rsidRDefault="0063300A">
            <w:pPr>
              <w:spacing w:line="256" w:lineRule="auto"/>
              <w:jc w:val="center"/>
              <w:rPr>
                <w:sz w:val="18"/>
                <w:szCs w:val="18"/>
              </w:rPr>
            </w:pPr>
          </w:p>
        </w:tc>
      </w:tr>
      <w:tr w:rsidR="0063300A" w:rsidTr="0063300A">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rPr>
                <w:sz w:val="18"/>
                <w:szCs w:val="18"/>
              </w:rPr>
            </w:pPr>
            <w:r>
              <w:rPr>
                <w:sz w:val="18"/>
                <w:szCs w:val="18"/>
              </w:rPr>
              <w:t>Preparation for final exam (</w:t>
            </w:r>
            <w:r>
              <w:rPr>
                <w:i/>
                <w:sz w:val="18"/>
                <w:szCs w:val="18"/>
              </w:rPr>
              <w:t>including the duration of the exam</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00A" w:rsidRDefault="0063300A">
            <w:pPr>
              <w:spacing w:line="256" w:lineRule="auto"/>
              <w:jc w:val="center"/>
              <w:rPr>
                <w:sz w:val="18"/>
                <w:szCs w:val="18"/>
              </w:rPr>
            </w:pPr>
            <w:r>
              <w:rPr>
                <w:sz w:val="18"/>
                <w:szCs w:val="18"/>
              </w:rPr>
              <w:t>16</w:t>
            </w:r>
          </w:p>
        </w:tc>
      </w:tr>
      <w:tr w:rsidR="0063300A" w:rsidTr="0063300A">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63300A" w:rsidRDefault="0063300A">
            <w:pPr>
              <w:spacing w:line="256" w:lineRule="auto"/>
              <w:jc w:val="right"/>
              <w:rPr>
                <w:sz w:val="18"/>
                <w:szCs w:val="18"/>
              </w:rPr>
            </w:pPr>
            <w:r>
              <w:rPr>
                <w:sz w:val="18"/>
                <w:szCs w:val="18"/>
              </w:rPr>
              <w:t xml:space="preserve">TOTAL WORKLOAD </w:t>
            </w:r>
            <w:r>
              <w:rPr>
                <w:b/>
                <w:sz w:val="18"/>
                <w:szCs w:val="18"/>
              </w:rPr>
              <w:t xml:space="preserve">/ </w:t>
            </w:r>
            <w:r>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63300A" w:rsidRDefault="0063300A">
            <w:pPr>
              <w:spacing w:line="256" w:lineRule="auto"/>
              <w:jc w:val="center"/>
              <w:rPr>
                <w:sz w:val="18"/>
                <w:szCs w:val="18"/>
              </w:rPr>
            </w:pPr>
            <w:r>
              <w:rPr>
                <w:sz w:val="18"/>
                <w:szCs w:val="18"/>
              </w:rPr>
              <w:t>100/25</w:t>
            </w:r>
          </w:p>
        </w:tc>
      </w:tr>
      <w:tr w:rsidR="0063300A" w:rsidTr="0063300A">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63300A" w:rsidRDefault="0063300A">
            <w:pPr>
              <w:spacing w:line="256" w:lineRule="auto"/>
              <w:jc w:val="right"/>
              <w:rPr>
                <w:b/>
                <w:sz w:val="18"/>
                <w:szCs w:val="18"/>
              </w:rPr>
            </w:pPr>
            <w:r>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3300A" w:rsidRDefault="0063300A">
            <w:pPr>
              <w:spacing w:line="256" w:lineRule="auto"/>
              <w:jc w:val="center"/>
              <w:rPr>
                <w:b/>
                <w:sz w:val="18"/>
                <w:szCs w:val="18"/>
              </w:rPr>
            </w:pPr>
            <w:r>
              <w:rPr>
                <w:b/>
                <w:sz w:val="18"/>
                <w:szCs w:val="18"/>
              </w:rPr>
              <w:t>4</w:t>
            </w:r>
          </w:p>
        </w:tc>
      </w:tr>
    </w:tbl>
    <w:p w:rsidR="0063300A" w:rsidRDefault="0063300A" w:rsidP="0063300A">
      <w:pPr>
        <w:rPr>
          <w:i/>
          <w:sz w:val="18"/>
          <w:szCs w:val="18"/>
        </w:rPr>
      </w:pPr>
      <w:r>
        <w:rPr>
          <w:i/>
          <w:sz w:val="18"/>
          <w:szCs w:val="18"/>
        </w:rPr>
        <w:t>Total Workloads are calculated automatically by formulas. To update all the formulas in the document first press CTRL+A and then press F9.</w:t>
      </w:r>
    </w:p>
    <w:p w:rsidR="009F667F" w:rsidRPr="006306EB" w:rsidRDefault="009F667F" w:rsidP="009F667F">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9F667F" w:rsidRPr="006306EB" w:rsidTr="00F506A1">
        <w:trPr>
          <w:cantSplit/>
        </w:trPr>
        <w:tc>
          <w:tcPr>
            <w:tcW w:w="10348" w:type="dxa"/>
            <w:gridSpan w:val="7"/>
            <w:shd w:val="clear" w:color="auto" w:fill="D6D6D6"/>
            <w:vAlign w:val="center"/>
          </w:tcPr>
          <w:p w:rsidR="009F667F" w:rsidRPr="006306EB" w:rsidRDefault="009F667F" w:rsidP="00F506A1">
            <w:pPr>
              <w:spacing w:before="60"/>
              <w:rPr>
                <w:rFonts w:cs="Arial"/>
                <w:i/>
                <w:sz w:val="18"/>
                <w:szCs w:val="18"/>
              </w:rPr>
            </w:pPr>
            <w:r w:rsidRPr="006306EB">
              <w:rPr>
                <w:rFonts w:cs="Arial"/>
                <w:b/>
                <w:sz w:val="18"/>
                <w:szCs w:val="18"/>
              </w:rPr>
              <w:t xml:space="preserve">Program Qualifications vs. Learning Outcomes </w:t>
            </w:r>
            <w:r w:rsidRPr="006306EB">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9F667F" w:rsidRPr="006306EB" w:rsidTr="00F506A1">
        <w:tc>
          <w:tcPr>
            <w:tcW w:w="567" w:type="dxa"/>
            <w:vMerge w:val="restart"/>
            <w:vAlign w:val="center"/>
          </w:tcPr>
          <w:p w:rsidR="009F667F" w:rsidRPr="006306EB" w:rsidRDefault="009F667F" w:rsidP="00F506A1">
            <w:pPr>
              <w:jc w:val="center"/>
              <w:rPr>
                <w:rFonts w:cs="Arial"/>
                <w:b/>
                <w:sz w:val="18"/>
                <w:szCs w:val="18"/>
              </w:rPr>
            </w:pPr>
            <w:r w:rsidRPr="006306EB">
              <w:rPr>
                <w:rFonts w:cs="Arial"/>
                <w:b/>
                <w:sz w:val="18"/>
                <w:szCs w:val="18"/>
              </w:rPr>
              <w:t>No</w:t>
            </w:r>
          </w:p>
        </w:tc>
        <w:tc>
          <w:tcPr>
            <w:tcW w:w="7655" w:type="dxa"/>
            <w:vMerge w:val="restart"/>
            <w:vAlign w:val="center"/>
          </w:tcPr>
          <w:p w:rsidR="009F667F" w:rsidRPr="006306EB" w:rsidRDefault="009F667F" w:rsidP="00F506A1">
            <w:pPr>
              <w:jc w:val="center"/>
              <w:rPr>
                <w:rFonts w:cs="Arial"/>
                <w:b/>
                <w:sz w:val="18"/>
                <w:szCs w:val="18"/>
              </w:rPr>
            </w:pPr>
            <w:r w:rsidRPr="006306EB">
              <w:rPr>
                <w:rFonts w:cs="Arial"/>
                <w:b/>
                <w:sz w:val="18"/>
                <w:szCs w:val="18"/>
              </w:rPr>
              <w:t>Program Qualifications</w:t>
            </w:r>
          </w:p>
        </w:tc>
        <w:tc>
          <w:tcPr>
            <w:tcW w:w="2126" w:type="dxa"/>
            <w:gridSpan w:val="5"/>
          </w:tcPr>
          <w:p w:rsidR="009F667F" w:rsidRPr="006306EB" w:rsidRDefault="009F667F" w:rsidP="00F506A1">
            <w:pPr>
              <w:jc w:val="center"/>
              <w:rPr>
                <w:rFonts w:cs="Arial"/>
                <w:b/>
                <w:sz w:val="18"/>
                <w:szCs w:val="18"/>
              </w:rPr>
            </w:pPr>
            <w:r w:rsidRPr="006306EB">
              <w:rPr>
                <w:rFonts w:cs="Arial"/>
                <w:b/>
                <w:sz w:val="18"/>
                <w:szCs w:val="18"/>
              </w:rPr>
              <w:t>Contribution</w:t>
            </w:r>
          </w:p>
        </w:tc>
      </w:tr>
      <w:tr w:rsidR="009F667F" w:rsidRPr="006306EB" w:rsidTr="00F506A1">
        <w:tc>
          <w:tcPr>
            <w:tcW w:w="567" w:type="dxa"/>
            <w:vMerge/>
          </w:tcPr>
          <w:p w:rsidR="009F667F" w:rsidRPr="006306EB" w:rsidRDefault="009F667F" w:rsidP="00F506A1">
            <w:pPr>
              <w:rPr>
                <w:rFonts w:cs="Arial"/>
                <w:sz w:val="18"/>
                <w:szCs w:val="18"/>
              </w:rPr>
            </w:pPr>
          </w:p>
        </w:tc>
        <w:tc>
          <w:tcPr>
            <w:tcW w:w="7655" w:type="dxa"/>
            <w:vMerge/>
            <w:vAlign w:val="center"/>
          </w:tcPr>
          <w:p w:rsidR="009F667F" w:rsidRPr="006306EB" w:rsidRDefault="009F667F" w:rsidP="00F506A1">
            <w:pPr>
              <w:rPr>
                <w:rFonts w:cs="Arial"/>
                <w:sz w:val="18"/>
                <w:szCs w:val="18"/>
              </w:rPr>
            </w:pPr>
          </w:p>
        </w:tc>
        <w:tc>
          <w:tcPr>
            <w:tcW w:w="425" w:type="dxa"/>
          </w:tcPr>
          <w:p w:rsidR="009F667F" w:rsidRPr="006306EB" w:rsidRDefault="009F667F" w:rsidP="00F506A1">
            <w:pPr>
              <w:jc w:val="center"/>
              <w:rPr>
                <w:rFonts w:cs="Arial"/>
                <w:b/>
                <w:sz w:val="18"/>
                <w:szCs w:val="18"/>
              </w:rPr>
            </w:pPr>
            <w:r w:rsidRPr="006306EB">
              <w:rPr>
                <w:rFonts w:cs="Arial"/>
                <w:b/>
                <w:sz w:val="18"/>
                <w:szCs w:val="18"/>
              </w:rPr>
              <w:t>0</w:t>
            </w:r>
          </w:p>
        </w:tc>
        <w:tc>
          <w:tcPr>
            <w:tcW w:w="425" w:type="dxa"/>
          </w:tcPr>
          <w:p w:rsidR="009F667F" w:rsidRPr="006306EB" w:rsidRDefault="009F667F" w:rsidP="00F506A1">
            <w:pPr>
              <w:jc w:val="center"/>
              <w:rPr>
                <w:rFonts w:cs="Arial"/>
                <w:b/>
                <w:sz w:val="18"/>
                <w:szCs w:val="18"/>
              </w:rPr>
            </w:pPr>
            <w:r w:rsidRPr="006306EB">
              <w:rPr>
                <w:rFonts w:cs="Arial"/>
                <w:b/>
                <w:sz w:val="18"/>
                <w:szCs w:val="18"/>
              </w:rPr>
              <w:t>1</w:t>
            </w:r>
          </w:p>
        </w:tc>
        <w:tc>
          <w:tcPr>
            <w:tcW w:w="426" w:type="dxa"/>
          </w:tcPr>
          <w:p w:rsidR="009F667F" w:rsidRPr="006306EB" w:rsidRDefault="009F667F" w:rsidP="00F506A1">
            <w:pPr>
              <w:jc w:val="center"/>
              <w:rPr>
                <w:rFonts w:cs="Arial"/>
                <w:b/>
                <w:sz w:val="18"/>
                <w:szCs w:val="18"/>
              </w:rPr>
            </w:pPr>
            <w:r w:rsidRPr="006306EB">
              <w:rPr>
                <w:rFonts w:cs="Arial"/>
                <w:b/>
                <w:sz w:val="18"/>
                <w:szCs w:val="18"/>
              </w:rPr>
              <w:t>2</w:t>
            </w:r>
          </w:p>
        </w:tc>
        <w:tc>
          <w:tcPr>
            <w:tcW w:w="425" w:type="dxa"/>
          </w:tcPr>
          <w:p w:rsidR="009F667F" w:rsidRPr="006306EB" w:rsidRDefault="009F667F" w:rsidP="00F506A1">
            <w:pPr>
              <w:jc w:val="center"/>
              <w:rPr>
                <w:rFonts w:cs="Arial"/>
                <w:b/>
                <w:sz w:val="18"/>
                <w:szCs w:val="18"/>
              </w:rPr>
            </w:pPr>
            <w:r w:rsidRPr="006306EB">
              <w:rPr>
                <w:rFonts w:cs="Arial"/>
                <w:b/>
                <w:sz w:val="18"/>
                <w:szCs w:val="18"/>
              </w:rPr>
              <w:t>3</w:t>
            </w:r>
          </w:p>
        </w:tc>
        <w:tc>
          <w:tcPr>
            <w:tcW w:w="425" w:type="dxa"/>
          </w:tcPr>
          <w:p w:rsidR="009F667F" w:rsidRPr="006306EB" w:rsidRDefault="009F667F" w:rsidP="00F506A1">
            <w:pPr>
              <w:jc w:val="center"/>
              <w:rPr>
                <w:rFonts w:cs="Arial"/>
                <w:b/>
                <w:sz w:val="18"/>
                <w:szCs w:val="18"/>
              </w:rPr>
            </w:pPr>
            <w:r w:rsidRPr="006306EB">
              <w:rPr>
                <w:rFonts w:cs="Arial"/>
                <w:b/>
                <w:sz w:val="18"/>
                <w:szCs w:val="18"/>
              </w:rPr>
              <w:t>4</w:t>
            </w: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1</w:t>
            </w:r>
          </w:p>
        </w:tc>
        <w:tc>
          <w:tcPr>
            <w:tcW w:w="7655" w:type="dxa"/>
            <w:shd w:val="clear" w:color="auto" w:fill="FFFFFF"/>
            <w:vAlign w:val="center"/>
          </w:tcPr>
          <w:p w:rsidR="009F667F" w:rsidRPr="006306EB" w:rsidRDefault="009F667F" w:rsidP="00F506A1">
            <w:pPr>
              <w:rPr>
                <w:rFonts w:cs="Arial"/>
                <w:sz w:val="18"/>
                <w:szCs w:val="18"/>
              </w:rPr>
            </w:pPr>
            <w:r w:rsidRPr="006306EB">
              <w:rPr>
                <w:rFonts w:cs="Arial"/>
                <w:sz w:val="18"/>
                <w:szCs w:val="18"/>
              </w:rPr>
              <w:t>Students will have a high general level of English</w:t>
            </w: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2</w:t>
            </w:r>
          </w:p>
        </w:tc>
        <w:tc>
          <w:tcPr>
            <w:tcW w:w="7655" w:type="dxa"/>
            <w:shd w:val="clear" w:color="auto" w:fill="FFFFFF"/>
            <w:vAlign w:val="center"/>
          </w:tcPr>
          <w:p w:rsidR="009F667F" w:rsidRPr="006306EB" w:rsidRDefault="009F667F" w:rsidP="00F506A1">
            <w:pPr>
              <w:rPr>
                <w:rFonts w:cs="Arial"/>
                <w:sz w:val="18"/>
                <w:szCs w:val="18"/>
              </w:rPr>
            </w:pPr>
            <w:r w:rsidRPr="006306EB">
              <w:rPr>
                <w:rFonts w:cs="Arial"/>
                <w:sz w:val="18"/>
                <w:szCs w:val="18"/>
              </w:rPr>
              <w:t>Students will have a reasonable knowledge of Linguistics</w:t>
            </w: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3</w:t>
            </w:r>
          </w:p>
        </w:tc>
        <w:tc>
          <w:tcPr>
            <w:tcW w:w="7655" w:type="dxa"/>
            <w:shd w:val="clear" w:color="auto" w:fill="FFFFFF"/>
            <w:vAlign w:val="center"/>
          </w:tcPr>
          <w:p w:rsidR="009F667F" w:rsidRPr="006306EB" w:rsidRDefault="009F667F" w:rsidP="00F506A1">
            <w:pPr>
              <w:rPr>
                <w:rFonts w:cs="Arial"/>
                <w:sz w:val="18"/>
                <w:szCs w:val="18"/>
              </w:rPr>
            </w:pPr>
            <w:r w:rsidRPr="006306EB">
              <w:rPr>
                <w:rFonts w:cs="Arial"/>
                <w:sz w:val="18"/>
                <w:szCs w:val="18"/>
              </w:rPr>
              <w:t>Students will be able to express themselves imaginatively and to innovate. They will be keen to build on and extend their knowledge</w:t>
            </w: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4</w:t>
            </w:r>
          </w:p>
        </w:tc>
        <w:tc>
          <w:tcPr>
            <w:tcW w:w="7655" w:type="dxa"/>
            <w:shd w:val="clear" w:color="auto" w:fill="FFFFFF"/>
            <w:vAlign w:val="center"/>
          </w:tcPr>
          <w:p w:rsidR="009F667F" w:rsidRPr="006306EB" w:rsidRDefault="009F667F" w:rsidP="00F506A1">
            <w:pPr>
              <w:rPr>
                <w:rFonts w:cs="Arial"/>
                <w:sz w:val="18"/>
                <w:szCs w:val="18"/>
              </w:rPr>
            </w:pPr>
            <w:r w:rsidRPr="006306EB">
              <w:rPr>
                <w:rFonts w:cs="Arial"/>
                <w:sz w:val="18"/>
                <w:szCs w:val="18"/>
              </w:rPr>
              <w:t>Students will be able to respond to and discuss literary texts orally</w:t>
            </w: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5</w:t>
            </w:r>
          </w:p>
        </w:tc>
        <w:tc>
          <w:tcPr>
            <w:tcW w:w="7655" w:type="dxa"/>
            <w:shd w:val="clear" w:color="auto" w:fill="FFFFFF"/>
            <w:vAlign w:val="center"/>
          </w:tcPr>
          <w:p w:rsidR="009F667F" w:rsidRPr="006306EB" w:rsidRDefault="009F667F" w:rsidP="00F506A1">
            <w:pPr>
              <w:rPr>
                <w:rFonts w:cs="Arial"/>
                <w:sz w:val="18"/>
                <w:szCs w:val="18"/>
              </w:rPr>
            </w:pPr>
            <w:r w:rsidRPr="006306EB">
              <w:rPr>
                <w:rFonts w:cs="Arial"/>
                <w:sz w:val="18"/>
                <w:szCs w:val="18"/>
              </w:rPr>
              <w:t>Students will take an active role in ethical issues related to their area of study. They will take responsibility in matters of cultural heritage.</w:t>
            </w: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r w:rsidRPr="006306EB">
              <w:rPr>
                <w:rFonts w:cs="Arial"/>
                <w:b/>
                <w:sz w:val="18"/>
                <w:szCs w:val="18"/>
              </w:rPr>
              <w:t>X</w:t>
            </w: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6</w:t>
            </w:r>
          </w:p>
        </w:tc>
        <w:tc>
          <w:tcPr>
            <w:tcW w:w="7655" w:type="dxa"/>
            <w:shd w:val="clear" w:color="auto" w:fill="FFFFFF"/>
            <w:vAlign w:val="center"/>
          </w:tcPr>
          <w:p w:rsidR="009F667F" w:rsidRPr="006306EB" w:rsidRDefault="0044735E" w:rsidP="00F506A1">
            <w:pPr>
              <w:rPr>
                <w:rFonts w:cs="Arial"/>
                <w:sz w:val="18"/>
                <w:szCs w:val="18"/>
              </w:rPr>
            </w:pPr>
            <w:r>
              <w:rPr>
                <w:rFonts w:cs="Arial"/>
                <w:sz w:val="18"/>
                <w:szCs w:val="18"/>
              </w:rPr>
              <w:t xml:space="preserve">Students will </w:t>
            </w:r>
            <w:r w:rsidR="009F667F" w:rsidRPr="006306EB">
              <w:rPr>
                <w:rFonts w:cs="Arial"/>
                <w:sz w:val="18"/>
                <w:szCs w:val="18"/>
              </w:rPr>
              <w:t>have the ability to think analytically and express their judgements, especially in essay form</w:t>
            </w: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7</w:t>
            </w:r>
          </w:p>
        </w:tc>
        <w:tc>
          <w:tcPr>
            <w:tcW w:w="7655" w:type="dxa"/>
            <w:shd w:val="clear" w:color="auto" w:fill="FFFFFF"/>
            <w:vAlign w:val="center"/>
          </w:tcPr>
          <w:p w:rsidR="009F667F" w:rsidRPr="006306EB" w:rsidRDefault="009F667F" w:rsidP="00F506A1">
            <w:pPr>
              <w:rPr>
                <w:rFonts w:cs="Arial"/>
                <w:sz w:val="18"/>
                <w:szCs w:val="18"/>
              </w:rPr>
            </w:pPr>
            <w:r w:rsidRPr="006306EB">
              <w:rPr>
                <w:rFonts w:cs="Arial"/>
                <w:sz w:val="18"/>
                <w:szCs w:val="18"/>
              </w:rPr>
              <w:t>Students will plan and contribute to social and cultural events, taking responsibility, whether in teams or in individual work</w:t>
            </w: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8</w:t>
            </w:r>
          </w:p>
        </w:tc>
        <w:tc>
          <w:tcPr>
            <w:tcW w:w="7655" w:type="dxa"/>
            <w:shd w:val="clear" w:color="auto" w:fill="FFFFFF"/>
            <w:vAlign w:val="center"/>
          </w:tcPr>
          <w:p w:rsidR="009F667F" w:rsidRPr="006306EB" w:rsidRDefault="0044735E" w:rsidP="00F506A1">
            <w:pPr>
              <w:rPr>
                <w:rFonts w:cs="Arial"/>
                <w:sz w:val="18"/>
                <w:szCs w:val="18"/>
              </w:rPr>
            </w:pPr>
            <w:r>
              <w:rPr>
                <w:rFonts w:cs="Arial"/>
                <w:sz w:val="18"/>
                <w:szCs w:val="18"/>
              </w:rPr>
              <w:t xml:space="preserve">Students will </w:t>
            </w:r>
            <w:r w:rsidR="009F667F" w:rsidRPr="006306EB">
              <w:rPr>
                <w:rFonts w:cs="Arial"/>
                <w:sz w:val="18"/>
                <w:szCs w:val="18"/>
              </w:rPr>
              <w:t>learn to serve society by passing on knowledge, and by contributing, whether in schools, cultural institutions, or elsewhere</w:t>
            </w:r>
          </w:p>
        </w:tc>
        <w:tc>
          <w:tcPr>
            <w:tcW w:w="425" w:type="dxa"/>
            <w:vAlign w:val="center"/>
          </w:tcPr>
          <w:p w:rsidR="009F667F" w:rsidRPr="006306EB" w:rsidRDefault="009F667F" w:rsidP="00F506A1">
            <w:pPr>
              <w:spacing w:after="200" w:line="276" w:lineRule="auto"/>
              <w:jc w:val="center"/>
              <w:rPr>
                <w:rFonts w:cs="Arial"/>
                <w:sz w:val="18"/>
                <w:szCs w:val="18"/>
              </w:rPr>
            </w:pPr>
          </w:p>
        </w:tc>
        <w:tc>
          <w:tcPr>
            <w:tcW w:w="425" w:type="dxa"/>
            <w:vAlign w:val="center"/>
          </w:tcPr>
          <w:p w:rsidR="009F667F" w:rsidRPr="006306EB" w:rsidRDefault="009F667F" w:rsidP="00F506A1">
            <w:pPr>
              <w:spacing w:after="200" w:line="276" w:lineRule="auto"/>
              <w:jc w:val="center"/>
              <w:rPr>
                <w:rFonts w:cs="Arial"/>
                <w:sz w:val="18"/>
                <w:szCs w:val="18"/>
              </w:rPr>
            </w:pPr>
          </w:p>
        </w:tc>
        <w:tc>
          <w:tcPr>
            <w:tcW w:w="426" w:type="dxa"/>
            <w:vAlign w:val="center"/>
          </w:tcPr>
          <w:p w:rsidR="009F667F" w:rsidRPr="006306EB" w:rsidRDefault="009F667F" w:rsidP="00F506A1">
            <w:pPr>
              <w:spacing w:after="200" w:line="276" w:lineRule="auto"/>
              <w:jc w:val="center"/>
              <w:rPr>
                <w:rFonts w:cs="Arial"/>
                <w:sz w:val="18"/>
                <w:szCs w:val="18"/>
              </w:rPr>
            </w:pPr>
          </w:p>
        </w:tc>
        <w:tc>
          <w:tcPr>
            <w:tcW w:w="425" w:type="dxa"/>
            <w:vAlign w:val="center"/>
          </w:tcPr>
          <w:p w:rsidR="009F667F" w:rsidRPr="006306EB" w:rsidRDefault="009F667F" w:rsidP="00F506A1">
            <w:pPr>
              <w:jc w:val="center"/>
              <w:rPr>
                <w:rFonts w:cs="Arial"/>
                <w:sz w:val="18"/>
                <w:szCs w:val="18"/>
              </w:rPr>
            </w:pPr>
            <w:r w:rsidRPr="006306EB">
              <w:rPr>
                <w:rFonts w:cs="Arial"/>
                <w:b/>
                <w:sz w:val="18"/>
                <w:szCs w:val="18"/>
              </w:rPr>
              <w:t>X</w:t>
            </w:r>
          </w:p>
        </w:tc>
        <w:tc>
          <w:tcPr>
            <w:tcW w:w="425" w:type="dxa"/>
            <w:vAlign w:val="center"/>
          </w:tcPr>
          <w:p w:rsidR="009F667F" w:rsidRPr="006306EB" w:rsidRDefault="009F667F" w:rsidP="00F506A1">
            <w:pPr>
              <w:spacing w:after="200" w:line="276" w:lineRule="auto"/>
              <w:jc w:val="center"/>
              <w:rPr>
                <w:rFonts w:cs="Arial"/>
                <w:sz w:val="18"/>
                <w:szCs w:val="18"/>
              </w:rPr>
            </w:pP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9</w:t>
            </w:r>
          </w:p>
        </w:tc>
        <w:tc>
          <w:tcPr>
            <w:tcW w:w="7655" w:type="dxa"/>
            <w:shd w:val="clear" w:color="auto" w:fill="FFFFFF"/>
            <w:vAlign w:val="center"/>
          </w:tcPr>
          <w:p w:rsidR="009F667F" w:rsidRPr="006306EB" w:rsidRDefault="0044735E" w:rsidP="00F506A1">
            <w:pPr>
              <w:rPr>
                <w:rFonts w:cs="Arial"/>
                <w:sz w:val="18"/>
                <w:szCs w:val="18"/>
              </w:rPr>
            </w:pPr>
            <w:r>
              <w:rPr>
                <w:rFonts w:cs="Arial"/>
                <w:sz w:val="18"/>
                <w:szCs w:val="18"/>
              </w:rPr>
              <w:t xml:space="preserve">Students will </w:t>
            </w:r>
            <w:r w:rsidR="009F667F" w:rsidRPr="006306EB">
              <w:rPr>
                <w:rFonts w:cs="Arial"/>
                <w:sz w:val="18"/>
                <w:szCs w:val="18"/>
              </w:rPr>
              <w:t>have a competence in using computers</w:t>
            </w:r>
          </w:p>
        </w:tc>
        <w:tc>
          <w:tcPr>
            <w:tcW w:w="425" w:type="dxa"/>
            <w:vAlign w:val="center"/>
          </w:tcPr>
          <w:p w:rsidR="009F667F" w:rsidRPr="006306EB" w:rsidRDefault="009F667F" w:rsidP="00F506A1">
            <w:pPr>
              <w:spacing w:after="200" w:line="276" w:lineRule="auto"/>
              <w:jc w:val="center"/>
              <w:rPr>
                <w:rFonts w:cs="Arial"/>
                <w:sz w:val="18"/>
                <w:szCs w:val="18"/>
              </w:rPr>
            </w:pPr>
          </w:p>
        </w:tc>
        <w:tc>
          <w:tcPr>
            <w:tcW w:w="425" w:type="dxa"/>
            <w:vAlign w:val="center"/>
          </w:tcPr>
          <w:p w:rsidR="009F667F" w:rsidRPr="006306EB" w:rsidRDefault="009F667F" w:rsidP="00F506A1">
            <w:pPr>
              <w:spacing w:after="200" w:line="276" w:lineRule="auto"/>
              <w:jc w:val="center"/>
              <w:rPr>
                <w:rFonts w:cs="Arial"/>
                <w:sz w:val="18"/>
                <w:szCs w:val="18"/>
              </w:rPr>
            </w:pPr>
          </w:p>
        </w:tc>
        <w:tc>
          <w:tcPr>
            <w:tcW w:w="426" w:type="dxa"/>
            <w:vAlign w:val="center"/>
          </w:tcPr>
          <w:p w:rsidR="009F667F" w:rsidRPr="006306EB" w:rsidRDefault="009F667F" w:rsidP="00F506A1">
            <w:pPr>
              <w:jc w:val="center"/>
              <w:rPr>
                <w:rFonts w:cs="Arial"/>
                <w:b/>
                <w:sz w:val="18"/>
                <w:szCs w:val="18"/>
              </w:rPr>
            </w:pPr>
            <w:r w:rsidRPr="006306EB">
              <w:rPr>
                <w:rFonts w:cs="Arial"/>
                <w:b/>
                <w:sz w:val="18"/>
                <w:szCs w:val="18"/>
              </w:rPr>
              <w:t>X</w:t>
            </w:r>
          </w:p>
        </w:tc>
        <w:tc>
          <w:tcPr>
            <w:tcW w:w="425" w:type="dxa"/>
            <w:vAlign w:val="center"/>
          </w:tcPr>
          <w:p w:rsidR="009F667F" w:rsidRPr="006306EB" w:rsidRDefault="009F667F" w:rsidP="00F506A1">
            <w:pPr>
              <w:spacing w:after="200" w:line="276" w:lineRule="auto"/>
              <w:jc w:val="center"/>
              <w:rPr>
                <w:rFonts w:cs="Arial"/>
                <w:sz w:val="18"/>
                <w:szCs w:val="18"/>
              </w:rPr>
            </w:pPr>
          </w:p>
        </w:tc>
        <w:tc>
          <w:tcPr>
            <w:tcW w:w="425" w:type="dxa"/>
            <w:vAlign w:val="center"/>
          </w:tcPr>
          <w:p w:rsidR="009F667F" w:rsidRPr="006306EB" w:rsidRDefault="009F667F" w:rsidP="00F506A1">
            <w:pPr>
              <w:spacing w:after="200" w:line="276" w:lineRule="auto"/>
              <w:jc w:val="center"/>
              <w:rPr>
                <w:rFonts w:cs="Arial"/>
                <w:sz w:val="18"/>
                <w:szCs w:val="18"/>
              </w:rPr>
            </w:pP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10</w:t>
            </w:r>
          </w:p>
        </w:tc>
        <w:tc>
          <w:tcPr>
            <w:tcW w:w="7655" w:type="dxa"/>
            <w:shd w:val="clear" w:color="auto" w:fill="FFFFFF"/>
            <w:vAlign w:val="center"/>
          </w:tcPr>
          <w:p w:rsidR="009F667F" w:rsidRPr="006306EB" w:rsidRDefault="009F667F" w:rsidP="00F506A1">
            <w:pPr>
              <w:rPr>
                <w:rFonts w:cs="Arial"/>
                <w:sz w:val="18"/>
                <w:szCs w:val="18"/>
              </w:rPr>
            </w:pPr>
            <w:r w:rsidRPr="006306EB">
              <w:rPr>
                <w:rFonts w:cs="Arial"/>
                <w:sz w:val="18"/>
                <w:szCs w:val="18"/>
              </w:rPr>
              <w:t>Students will be able to give up-to-date assessments of literary periods in English literature</w:t>
            </w: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11</w:t>
            </w:r>
          </w:p>
        </w:tc>
        <w:tc>
          <w:tcPr>
            <w:tcW w:w="7655" w:type="dxa"/>
            <w:shd w:val="clear" w:color="auto" w:fill="FFFFFF"/>
            <w:vAlign w:val="center"/>
          </w:tcPr>
          <w:p w:rsidR="009F667F" w:rsidRPr="006306EB" w:rsidRDefault="0044735E" w:rsidP="00F506A1">
            <w:pPr>
              <w:rPr>
                <w:rFonts w:cs="Arial"/>
                <w:sz w:val="18"/>
                <w:szCs w:val="18"/>
              </w:rPr>
            </w:pPr>
            <w:r>
              <w:rPr>
                <w:rFonts w:cs="Arial"/>
                <w:sz w:val="18"/>
                <w:szCs w:val="18"/>
              </w:rPr>
              <w:t>Students will</w:t>
            </w:r>
            <w:r w:rsidR="009F667F" w:rsidRPr="006306EB">
              <w:rPr>
                <w:rFonts w:cs="Arial"/>
                <w:sz w:val="18"/>
                <w:szCs w:val="18"/>
              </w:rPr>
              <w:t xml:space="preserve"> have an ability to discuss culture with a knowledge of related disciplines and subjects like multiculturalism and gender studies</w:t>
            </w: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12</w:t>
            </w:r>
          </w:p>
        </w:tc>
        <w:tc>
          <w:tcPr>
            <w:tcW w:w="7655" w:type="dxa"/>
            <w:shd w:val="clear" w:color="auto" w:fill="FFFFFF"/>
            <w:vAlign w:val="center"/>
          </w:tcPr>
          <w:p w:rsidR="009F667F" w:rsidRPr="006306EB" w:rsidRDefault="009F667F" w:rsidP="00F506A1">
            <w:pPr>
              <w:rPr>
                <w:rFonts w:cs="Arial"/>
                <w:sz w:val="18"/>
                <w:szCs w:val="18"/>
              </w:rPr>
            </w:pPr>
            <w:r w:rsidRPr="006306EB">
              <w:rPr>
                <w:rFonts w:cs="Arial"/>
                <w:sz w:val="18"/>
                <w:szCs w:val="18"/>
              </w:rPr>
              <w:t>Students will have knowledge of main research techniques and methods. They will be able to use source materials</w:t>
            </w: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13</w:t>
            </w:r>
          </w:p>
        </w:tc>
        <w:tc>
          <w:tcPr>
            <w:tcW w:w="7655" w:type="dxa"/>
            <w:shd w:val="clear" w:color="auto" w:fill="FFFFFF"/>
            <w:vAlign w:val="center"/>
          </w:tcPr>
          <w:p w:rsidR="009F667F" w:rsidRPr="006306EB" w:rsidRDefault="0044735E" w:rsidP="00F506A1">
            <w:pPr>
              <w:spacing w:before="60" w:after="60"/>
              <w:rPr>
                <w:rFonts w:cs="Arial"/>
                <w:sz w:val="18"/>
                <w:szCs w:val="18"/>
              </w:rPr>
            </w:pPr>
            <w:r>
              <w:rPr>
                <w:rFonts w:cs="Arial"/>
                <w:sz w:val="18"/>
                <w:szCs w:val="18"/>
              </w:rPr>
              <w:t xml:space="preserve">Students will be </w:t>
            </w:r>
            <w:r w:rsidR="009F667F" w:rsidRPr="006306EB">
              <w:rPr>
                <w:rFonts w:cs="Arial"/>
                <w:sz w:val="18"/>
                <w:szCs w:val="18"/>
              </w:rPr>
              <w:t>able to assess  other literatures than English</w:t>
            </w: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t>14</w:t>
            </w:r>
          </w:p>
        </w:tc>
        <w:tc>
          <w:tcPr>
            <w:tcW w:w="7655" w:type="dxa"/>
            <w:shd w:val="clear" w:color="auto" w:fill="FFFFFF"/>
            <w:vAlign w:val="center"/>
          </w:tcPr>
          <w:p w:rsidR="009F667F" w:rsidRPr="006306EB" w:rsidRDefault="009F667F" w:rsidP="00F506A1">
            <w:pPr>
              <w:rPr>
                <w:rFonts w:cs="Arial"/>
                <w:sz w:val="18"/>
                <w:szCs w:val="18"/>
              </w:rPr>
            </w:pPr>
            <w:r w:rsidRPr="006306EB">
              <w:rPr>
                <w:rFonts w:cs="Arial"/>
                <w:sz w:val="18"/>
                <w:szCs w:val="18"/>
              </w:rPr>
              <w:t xml:space="preserve">Students will have a background in literary theory </w:t>
            </w: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r>
      <w:tr w:rsidR="009F667F" w:rsidRPr="006306EB" w:rsidTr="00F506A1">
        <w:trPr>
          <w:trHeight w:val="510"/>
        </w:trPr>
        <w:tc>
          <w:tcPr>
            <w:tcW w:w="567" w:type="dxa"/>
            <w:vAlign w:val="center"/>
          </w:tcPr>
          <w:p w:rsidR="009F667F" w:rsidRPr="006306EB" w:rsidRDefault="009F667F" w:rsidP="00F506A1">
            <w:pPr>
              <w:spacing w:before="20" w:after="20"/>
              <w:jc w:val="center"/>
              <w:rPr>
                <w:rFonts w:cs="Arial"/>
                <w:sz w:val="18"/>
                <w:szCs w:val="18"/>
              </w:rPr>
            </w:pPr>
            <w:r w:rsidRPr="006306EB">
              <w:rPr>
                <w:rFonts w:cs="Arial"/>
                <w:sz w:val="18"/>
                <w:szCs w:val="18"/>
              </w:rPr>
              <w:lastRenderedPageBreak/>
              <w:t>15</w:t>
            </w:r>
          </w:p>
        </w:tc>
        <w:tc>
          <w:tcPr>
            <w:tcW w:w="7655" w:type="dxa"/>
            <w:shd w:val="clear" w:color="auto" w:fill="FFFFFF"/>
            <w:vAlign w:val="center"/>
          </w:tcPr>
          <w:p w:rsidR="009F667F" w:rsidRPr="006306EB" w:rsidRDefault="009F667F" w:rsidP="00F506A1">
            <w:pPr>
              <w:rPr>
                <w:rFonts w:cs="Arial"/>
                <w:sz w:val="18"/>
                <w:szCs w:val="18"/>
              </w:rPr>
            </w:pPr>
            <w:r w:rsidRPr="006306EB">
              <w:rPr>
                <w:rFonts w:cs="Arial"/>
                <w:sz w:val="18"/>
                <w:szCs w:val="18"/>
              </w:rPr>
              <w:t>Students will have a training in translation</w:t>
            </w:r>
          </w:p>
        </w:tc>
        <w:tc>
          <w:tcPr>
            <w:tcW w:w="425" w:type="dxa"/>
            <w:vAlign w:val="center"/>
          </w:tcPr>
          <w:p w:rsidR="009F667F" w:rsidRPr="006306EB" w:rsidRDefault="009F667F" w:rsidP="00F506A1">
            <w:pPr>
              <w:jc w:val="center"/>
              <w:rPr>
                <w:rFonts w:cs="Arial"/>
                <w:b/>
                <w:sz w:val="18"/>
                <w:szCs w:val="18"/>
              </w:rPr>
            </w:pPr>
            <w:r w:rsidRPr="006306EB">
              <w:rPr>
                <w:rFonts w:cs="Arial"/>
                <w:b/>
                <w:sz w:val="18"/>
                <w:szCs w:val="18"/>
              </w:rPr>
              <w:t>X</w:t>
            </w:r>
          </w:p>
        </w:tc>
        <w:tc>
          <w:tcPr>
            <w:tcW w:w="425" w:type="dxa"/>
            <w:vAlign w:val="center"/>
          </w:tcPr>
          <w:p w:rsidR="009F667F" w:rsidRPr="006306EB" w:rsidRDefault="009F667F" w:rsidP="00F506A1">
            <w:pPr>
              <w:jc w:val="center"/>
              <w:rPr>
                <w:rFonts w:cs="Arial"/>
                <w:b/>
                <w:sz w:val="18"/>
                <w:szCs w:val="18"/>
              </w:rPr>
            </w:pPr>
          </w:p>
        </w:tc>
        <w:tc>
          <w:tcPr>
            <w:tcW w:w="426"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c>
          <w:tcPr>
            <w:tcW w:w="425" w:type="dxa"/>
            <w:vAlign w:val="center"/>
          </w:tcPr>
          <w:p w:rsidR="009F667F" w:rsidRPr="006306EB" w:rsidRDefault="009F667F" w:rsidP="00F506A1">
            <w:pPr>
              <w:jc w:val="center"/>
              <w:rPr>
                <w:rFonts w:cs="Arial"/>
                <w:b/>
                <w:sz w:val="18"/>
                <w:szCs w:val="18"/>
              </w:rPr>
            </w:pPr>
          </w:p>
        </w:tc>
      </w:tr>
    </w:tbl>
    <w:p w:rsidR="009F667F" w:rsidRPr="006306EB" w:rsidRDefault="009F667F" w:rsidP="009F667F">
      <w:pPr>
        <w:jc w:val="right"/>
        <w:rPr>
          <w:rFonts w:cs="Arial"/>
          <w:sz w:val="18"/>
          <w:szCs w:val="18"/>
        </w:rPr>
      </w:pPr>
      <w:r w:rsidRPr="006306EB">
        <w:rPr>
          <w:rFonts w:cs="Arial"/>
          <w:sz w:val="18"/>
          <w:szCs w:val="18"/>
        </w:rPr>
        <w:t xml:space="preserve"> Scale for contribution  to a qualification: </w:t>
      </w:r>
      <w:r w:rsidRPr="006306EB">
        <w:rPr>
          <w:rFonts w:cs="Arial"/>
          <w:b/>
          <w:sz w:val="18"/>
          <w:szCs w:val="18"/>
        </w:rPr>
        <w:t>0</w:t>
      </w:r>
      <w:r w:rsidRPr="006306EB">
        <w:rPr>
          <w:rFonts w:cs="Arial"/>
          <w:sz w:val="18"/>
          <w:szCs w:val="18"/>
        </w:rPr>
        <w:t xml:space="preserve">-none, </w:t>
      </w:r>
      <w:r w:rsidRPr="006306EB">
        <w:rPr>
          <w:rFonts w:cs="Arial"/>
          <w:b/>
          <w:sz w:val="18"/>
          <w:szCs w:val="18"/>
        </w:rPr>
        <w:t>1</w:t>
      </w:r>
      <w:r w:rsidRPr="006306EB">
        <w:rPr>
          <w:rFonts w:cs="Arial"/>
          <w:sz w:val="18"/>
          <w:szCs w:val="18"/>
        </w:rPr>
        <w:t xml:space="preserve">-little, </w:t>
      </w:r>
      <w:r w:rsidRPr="006306EB">
        <w:rPr>
          <w:rFonts w:cs="Arial"/>
          <w:b/>
          <w:sz w:val="18"/>
          <w:szCs w:val="18"/>
        </w:rPr>
        <w:t>2</w:t>
      </w:r>
      <w:r w:rsidRPr="006306EB">
        <w:rPr>
          <w:rFonts w:cs="Arial"/>
          <w:sz w:val="18"/>
          <w:szCs w:val="18"/>
        </w:rPr>
        <w:t xml:space="preserve">-moderate, </w:t>
      </w:r>
      <w:r w:rsidRPr="006306EB">
        <w:rPr>
          <w:rFonts w:cs="Arial"/>
          <w:b/>
          <w:sz w:val="18"/>
          <w:szCs w:val="18"/>
        </w:rPr>
        <w:t>3</w:t>
      </w:r>
      <w:r w:rsidRPr="006306EB">
        <w:rPr>
          <w:rFonts w:cs="Arial"/>
          <w:sz w:val="18"/>
          <w:szCs w:val="18"/>
        </w:rPr>
        <w:t xml:space="preserve">-considerable, </w:t>
      </w:r>
      <w:r w:rsidRPr="006306EB">
        <w:rPr>
          <w:rFonts w:cs="Arial"/>
          <w:b/>
          <w:sz w:val="18"/>
          <w:szCs w:val="18"/>
        </w:rPr>
        <w:t>4</w:t>
      </w:r>
      <w:r w:rsidRPr="006306EB">
        <w:rPr>
          <w:rFonts w:cs="Arial"/>
          <w:sz w:val="18"/>
          <w:szCs w:val="18"/>
        </w:rPr>
        <w:t>-highest</w:t>
      </w:r>
    </w:p>
    <w:p w:rsidR="009F667F" w:rsidRPr="006306EB" w:rsidRDefault="009F667F" w:rsidP="009F667F">
      <w:pPr>
        <w:spacing w:before="120"/>
        <w:rPr>
          <w:rFonts w:cs="Arial"/>
          <w:sz w:val="18"/>
          <w:szCs w:val="18"/>
        </w:rPr>
      </w:pPr>
      <w:r w:rsidRPr="006306EB">
        <w:rPr>
          <w:rFonts w:cs="Arial"/>
          <w:b/>
          <w:sz w:val="18"/>
          <w:szCs w:val="18"/>
        </w:rPr>
        <w:t>Part III New Course Proposal Information</w:t>
      </w:r>
      <w:r w:rsidRPr="006306EB">
        <w:rPr>
          <w:rFonts w:cs="Arial"/>
          <w:sz w:val="18"/>
          <w:szCs w:val="18"/>
        </w:rPr>
        <w:t xml:space="preserve"> </w:t>
      </w:r>
    </w:p>
    <w:p w:rsidR="009F667F" w:rsidRPr="006306EB" w:rsidRDefault="009F667F" w:rsidP="009F667F">
      <w:pPr>
        <w:rPr>
          <w:rFonts w:cs="Arial"/>
          <w:i/>
          <w:sz w:val="18"/>
          <w:szCs w:val="18"/>
        </w:rPr>
      </w:pPr>
      <w:r w:rsidRPr="006306EB">
        <w:rPr>
          <w:rFonts w:cs="Arial"/>
          <w:i/>
          <w:sz w:val="18"/>
          <w:szCs w:val="18"/>
        </w:rPr>
        <w:t>State only if it is a new course</w:t>
      </w:r>
    </w:p>
    <w:p w:rsidR="009F667F" w:rsidRPr="006306EB" w:rsidRDefault="009F667F" w:rsidP="009F667F">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9F667F" w:rsidRPr="006306EB" w:rsidTr="00F506A1">
        <w:trPr>
          <w:trHeight w:val="424"/>
        </w:trPr>
        <w:tc>
          <w:tcPr>
            <w:tcW w:w="4886" w:type="dxa"/>
            <w:gridSpan w:val="4"/>
            <w:vMerge w:val="restart"/>
            <w:shd w:val="clear" w:color="auto" w:fill="D9D9D9"/>
            <w:vAlign w:val="center"/>
          </w:tcPr>
          <w:p w:rsidR="009F667F" w:rsidRPr="006306EB" w:rsidRDefault="009F667F" w:rsidP="00F506A1">
            <w:pPr>
              <w:rPr>
                <w:rFonts w:cs="Arial"/>
                <w:b/>
                <w:sz w:val="18"/>
                <w:szCs w:val="18"/>
              </w:rPr>
            </w:pPr>
            <w:r w:rsidRPr="006306EB">
              <w:rPr>
                <w:rFonts w:cs="Arial"/>
                <w:sz w:val="18"/>
                <w:szCs w:val="18"/>
              </w:rPr>
              <w:t xml:space="preserve">Is the new course </w:t>
            </w:r>
            <w:r w:rsidRPr="006306EB">
              <w:rPr>
                <w:rFonts w:cs="Arial"/>
                <w:b/>
                <w:sz w:val="18"/>
                <w:szCs w:val="18"/>
              </w:rPr>
              <w:t>replacing</w:t>
            </w:r>
            <w:r w:rsidRPr="006306EB">
              <w:rPr>
                <w:rFonts w:cs="Arial"/>
                <w:sz w:val="18"/>
                <w:szCs w:val="18"/>
              </w:rPr>
              <w:t xml:space="preserve"> a former course in the curriculum</w:t>
            </w:r>
            <w:r w:rsidRPr="006306EB">
              <w:rPr>
                <w:rFonts w:cs="Arial"/>
                <w:b/>
                <w:sz w:val="18"/>
                <w:szCs w:val="18"/>
              </w:rPr>
              <w:t>?</w:t>
            </w:r>
          </w:p>
        </w:tc>
        <w:tc>
          <w:tcPr>
            <w:tcW w:w="531" w:type="dxa"/>
            <w:vMerge w:val="restart"/>
            <w:vAlign w:val="center"/>
          </w:tcPr>
          <w:p w:rsidR="009F667F" w:rsidRPr="006306EB" w:rsidRDefault="009F667F" w:rsidP="00F506A1">
            <w:pPr>
              <w:jc w:val="center"/>
              <w:rPr>
                <w:rFonts w:cs="Arial"/>
                <w:sz w:val="18"/>
                <w:szCs w:val="18"/>
              </w:rPr>
            </w:pPr>
            <w:r w:rsidRPr="006306EB">
              <w:rPr>
                <w:rFonts w:cs="Arial"/>
                <w:sz w:val="18"/>
                <w:szCs w:val="18"/>
              </w:rPr>
              <w:t>Yes</w:t>
            </w:r>
          </w:p>
          <w:p w:rsidR="009F667F" w:rsidRPr="006306EB" w:rsidRDefault="0044735E" w:rsidP="00F506A1">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Pr>
                <w:rFonts w:cs="Arial"/>
                <w:sz w:val="18"/>
                <w:szCs w:val="18"/>
              </w:rPr>
              <w:fldChar w:fldCharType="end"/>
            </w:r>
          </w:p>
        </w:tc>
        <w:tc>
          <w:tcPr>
            <w:tcW w:w="532" w:type="dxa"/>
            <w:vMerge w:val="restart"/>
            <w:vAlign w:val="center"/>
          </w:tcPr>
          <w:p w:rsidR="009F667F" w:rsidRPr="0044735E" w:rsidRDefault="009F667F" w:rsidP="00F506A1">
            <w:pPr>
              <w:jc w:val="center"/>
              <w:rPr>
                <w:rFonts w:cs="Arial"/>
                <w:sz w:val="18"/>
                <w:szCs w:val="18"/>
              </w:rPr>
            </w:pPr>
            <w:r w:rsidRPr="0044735E">
              <w:rPr>
                <w:rFonts w:cs="Arial"/>
                <w:sz w:val="18"/>
                <w:szCs w:val="18"/>
              </w:rPr>
              <w:t>No</w:t>
            </w:r>
          </w:p>
          <w:p w:rsidR="009F667F" w:rsidRPr="006306EB" w:rsidRDefault="0044735E" w:rsidP="00F506A1">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9F667F" w:rsidRPr="006306EB" w:rsidRDefault="009F667F" w:rsidP="00F506A1">
            <w:pPr>
              <w:jc w:val="center"/>
              <w:rPr>
                <w:rFonts w:cs="Arial"/>
                <w:sz w:val="18"/>
                <w:szCs w:val="18"/>
              </w:rPr>
            </w:pPr>
            <w:r w:rsidRPr="006306EB">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r>
          </w:tbl>
          <w:p w:rsidR="009F667F" w:rsidRPr="006306EB" w:rsidRDefault="009F667F" w:rsidP="00F506A1">
            <w:pPr>
              <w:spacing w:before="40" w:after="40"/>
              <w:rPr>
                <w:rFonts w:cs="Arial"/>
                <w:sz w:val="18"/>
                <w:szCs w:val="18"/>
              </w:rPr>
            </w:pPr>
          </w:p>
        </w:tc>
        <w:tc>
          <w:tcPr>
            <w:tcW w:w="2273" w:type="dxa"/>
            <w:gridSpan w:val="2"/>
            <w:tcBorders>
              <w:left w:val="nil"/>
              <w:bottom w:val="nil"/>
            </w:tcBorders>
            <w:vAlign w:val="center"/>
          </w:tcPr>
          <w:p w:rsidR="009F667F" w:rsidRPr="006306EB" w:rsidRDefault="009F667F" w:rsidP="00F506A1">
            <w:pPr>
              <w:jc w:val="center"/>
              <w:rPr>
                <w:rFonts w:cs="Arial"/>
                <w:sz w:val="18"/>
                <w:szCs w:val="18"/>
              </w:rPr>
            </w:pPr>
            <w:r w:rsidRPr="006306EB">
              <w:rPr>
                <w:rFonts w:cs="Arial"/>
                <w:sz w:val="18"/>
                <w:szCs w:val="18"/>
              </w:rPr>
              <w:t>Former Course’s Name</w:t>
            </w:r>
          </w:p>
          <w:p w:rsidR="009F667F" w:rsidRPr="006306EB" w:rsidRDefault="009F667F" w:rsidP="00F506A1">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44735E" w:rsidRDefault="004473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44735E" w:rsidRDefault="0044735E"/>
                        </w:txbxContent>
                      </v:textbox>
                    </v:shape>
                  </w:pict>
                </mc:Fallback>
              </mc:AlternateContent>
            </w:r>
          </w:p>
        </w:tc>
      </w:tr>
      <w:tr w:rsidR="009F667F" w:rsidRPr="006306EB" w:rsidTr="00F506A1">
        <w:trPr>
          <w:trHeight w:val="128"/>
        </w:trPr>
        <w:tc>
          <w:tcPr>
            <w:tcW w:w="4886" w:type="dxa"/>
            <w:gridSpan w:val="4"/>
            <w:vMerge/>
            <w:shd w:val="clear" w:color="auto" w:fill="D9D9D9"/>
            <w:vAlign w:val="center"/>
          </w:tcPr>
          <w:p w:rsidR="009F667F" w:rsidRPr="006306EB" w:rsidRDefault="009F667F" w:rsidP="00F506A1">
            <w:pPr>
              <w:jc w:val="center"/>
              <w:rPr>
                <w:rFonts w:cs="Arial"/>
                <w:sz w:val="18"/>
                <w:szCs w:val="18"/>
              </w:rPr>
            </w:pPr>
          </w:p>
        </w:tc>
        <w:tc>
          <w:tcPr>
            <w:tcW w:w="531" w:type="dxa"/>
            <w:vMerge/>
            <w:vAlign w:val="center"/>
          </w:tcPr>
          <w:p w:rsidR="009F667F" w:rsidRPr="006306EB" w:rsidRDefault="009F667F" w:rsidP="00F506A1">
            <w:pPr>
              <w:jc w:val="center"/>
              <w:rPr>
                <w:rFonts w:cs="Arial"/>
                <w:sz w:val="18"/>
                <w:szCs w:val="18"/>
              </w:rPr>
            </w:pPr>
          </w:p>
        </w:tc>
        <w:tc>
          <w:tcPr>
            <w:tcW w:w="532" w:type="dxa"/>
            <w:vMerge/>
            <w:vAlign w:val="center"/>
          </w:tcPr>
          <w:p w:rsidR="009F667F" w:rsidRPr="006306EB" w:rsidRDefault="009F667F" w:rsidP="00F506A1">
            <w:pPr>
              <w:jc w:val="center"/>
              <w:rPr>
                <w:rFonts w:cs="Arial"/>
                <w:sz w:val="18"/>
                <w:szCs w:val="18"/>
              </w:rPr>
            </w:pPr>
          </w:p>
        </w:tc>
        <w:tc>
          <w:tcPr>
            <w:tcW w:w="2126" w:type="dxa"/>
            <w:gridSpan w:val="4"/>
            <w:tcBorders>
              <w:top w:val="nil"/>
              <w:left w:val="nil"/>
            </w:tcBorders>
            <w:vAlign w:val="center"/>
          </w:tcPr>
          <w:p w:rsidR="009F667F" w:rsidRPr="006306EB" w:rsidRDefault="009F667F" w:rsidP="00F506A1">
            <w:pPr>
              <w:jc w:val="center"/>
              <w:rPr>
                <w:rFonts w:cs="Arial"/>
                <w:sz w:val="18"/>
                <w:szCs w:val="18"/>
              </w:rPr>
            </w:pPr>
          </w:p>
        </w:tc>
        <w:tc>
          <w:tcPr>
            <w:tcW w:w="2273" w:type="dxa"/>
            <w:gridSpan w:val="2"/>
            <w:tcBorders>
              <w:top w:val="nil"/>
              <w:left w:val="nil"/>
            </w:tcBorders>
            <w:vAlign w:val="center"/>
          </w:tcPr>
          <w:p w:rsidR="009F667F" w:rsidRPr="006306EB" w:rsidRDefault="009F667F" w:rsidP="00F506A1">
            <w:pPr>
              <w:jc w:val="center"/>
              <w:rPr>
                <w:rFonts w:cs="Arial"/>
                <w:sz w:val="18"/>
                <w:szCs w:val="18"/>
              </w:rPr>
            </w:pPr>
          </w:p>
        </w:tc>
      </w:tr>
      <w:tr w:rsidR="009F667F" w:rsidRPr="006306EB" w:rsidTr="00F506A1">
        <w:trPr>
          <w:trHeight w:val="424"/>
        </w:trPr>
        <w:tc>
          <w:tcPr>
            <w:tcW w:w="4886" w:type="dxa"/>
            <w:gridSpan w:val="4"/>
            <w:vMerge w:val="restart"/>
            <w:shd w:val="clear" w:color="auto" w:fill="D9D9D9"/>
            <w:vAlign w:val="center"/>
          </w:tcPr>
          <w:p w:rsidR="009F667F" w:rsidRPr="006306EB" w:rsidRDefault="009F667F" w:rsidP="00F506A1">
            <w:pPr>
              <w:rPr>
                <w:rFonts w:cs="Arial"/>
                <w:b/>
                <w:sz w:val="18"/>
                <w:szCs w:val="18"/>
              </w:rPr>
            </w:pPr>
            <w:r w:rsidRPr="006306EB">
              <w:rPr>
                <w:rFonts w:cs="Arial"/>
                <w:sz w:val="18"/>
                <w:szCs w:val="18"/>
              </w:rPr>
              <w:t xml:space="preserve">Is there any similar course which has content </w:t>
            </w:r>
            <w:r w:rsidRPr="006306EB">
              <w:rPr>
                <w:rFonts w:cs="Arial"/>
                <w:b/>
                <w:sz w:val="18"/>
                <w:szCs w:val="18"/>
              </w:rPr>
              <w:t>overlap</w:t>
            </w:r>
            <w:r w:rsidRPr="006306EB">
              <w:rPr>
                <w:rFonts w:cs="Arial"/>
                <w:sz w:val="18"/>
                <w:szCs w:val="18"/>
              </w:rPr>
              <w:t xml:space="preserve"> with other courses offered by the university</w:t>
            </w:r>
            <w:r w:rsidRPr="006306EB">
              <w:rPr>
                <w:rFonts w:cs="Arial"/>
                <w:b/>
                <w:sz w:val="18"/>
                <w:szCs w:val="18"/>
              </w:rPr>
              <w:t>?</w:t>
            </w:r>
          </w:p>
        </w:tc>
        <w:tc>
          <w:tcPr>
            <w:tcW w:w="531" w:type="dxa"/>
            <w:vMerge w:val="restart"/>
            <w:vAlign w:val="center"/>
          </w:tcPr>
          <w:p w:rsidR="009F667F" w:rsidRPr="006306EB" w:rsidRDefault="009F667F" w:rsidP="00F506A1">
            <w:pPr>
              <w:jc w:val="center"/>
              <w:rPr>
                <w:rFonts w:cs="Arial"/>
                <w:sz w:val="18"/>
                <w:szCs w:val="18"/>
              </w:rPr>
            </w:pPr>
            <w:r w:rsidRPr="006306EB">
              <w:rPr>
                <w:rFonts w:cs="Arial"/>
                <w:sz w:val="18"/>
                <w:szCs w:val="18"/>
              </w:rPr>
              <w:t>Yes</w:t>
            </w:r>
          </w:p>
          <w:p w:rsidR="009F667F" w:rsidRPr="006306EB" w:rsidRDefault="009F667F" w:rsidP="00F506A1">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Pr>
                <w:rFonts w:cs="Arial"/>
                <w:sz w:val="18"/>
                <w:szCs w:val="18"/>
              </w:rPr>
              <w:fldChar w:fldCharType="end"/>
            </w:r>
          </w:p>
        </w:tc>
        <w:tc>
          <w:tcPr>
            <w:tcW w:w="532" w:type="dxa"/>
            <w:vMerge w:val="restart"/>
            <w:vAlign w:val="center"/>
          </w:tcPr>
          <w:p w:rsidR="009F667F" w:rsidRPr="006306EB" w:rsidRDefault="009F667F" w:rsidP="00F506A1">
            <w:pPr>
              <w:jc w:val="center"/>
              <w:rPr>
                <w:rFonts w:cs="Arial"/>
                <w:b/>
                <w:sz w:val="18"/>
                <w:szCs w:val="18"/>
              </w:rPr>
            </w:pPr>
            <w:r w:rsidRPr="006306EB">
              <w:rPr>
                <w:rFonts w:cs="Arial"/>
                <w:b/>
                <w:sz w:val="18"/>
                <w:szCs w:val="18"/>
              </w:rPr>
              <w:t>No</w:t>
            </w:r>
          </w:p>
          <w:p w:rsidR="009F667F" w:rsidRPr="006306EB" w:rsidRDefault="009F667F" w:rsidP="00F506A1">
            <w:pPr>
              <w:rPr>
                <w:rFonts w:cs="Arial"/>
                <w:sz w:val="18"/>
                <w:szCs w:val="18"/>
              </w:rPr>
            </w:pPr>
            <w:r w:rsidRPr="006306EB">
              <w:rPr>
                <w:rFonts w:cs="Arial"/>
                <w:sz w:val="18"/>
                <w:szCs w:val="18"/>
              </w:rPr>
              <w:t xml:space="preserve"> </w:t>
            </w:r>
            <w:r w:rsidRPr="006306EB">
              <w:rPr>
                <w:rFonts w:cs="Arial"/>
                <w:sz w:val="18"/>
                <w:szCs w:val="18"/>
              </w:rPr>
              <w:fldChar w:fldCharType="begin">
                <w:ffData>
                  <w:name w:val=""/>
                  <w:enabled/>
                  <w:calcOnExit w:val="0"/>
                  <w:checkBox>
                    <w:size w:val="18"/>
                    <w:default w:val="1"/>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p>
        </w:tc>
        <w:tc>
          <w:tcPr>
            <w:tcW w:w="2126" w:type="dxa"/>
            <w:gridSpan w:val="4"/>
            <w:tcBorders>
              <w:left w:val="nil"/>
              <w:bottom w:val="nil"/>
            </w:tcBorders>
            <w:vAlign w:val="center"/>
          </w:tcPr>
          <w:p w:rsidR="009F667F" w:rsidRPr="006306EB" w:rsidRDefault="009F667F" w:rsidP="00F506A1">
            <w:pPr>
              <w:jc w:val="center"/>
              <w:rPr>
                <w:rFonts w:cs="Arial"/>
                <w:sz w:val="18"/>
                <w:szCs w:val="18"/>
              </w:rPr>
            </w:pPr>
            <w:r w:rsidRPr="006306EB">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9F667F" w:rsidRPr="006306EB" w:rsidTr="00F506A1">
              <w:trPr>
                <w:jc w:val="center"/>
              </w:trPr>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p>
              </w:tc>
            </w:tr>
          </w:tbl>
          <w:p w:rsidR="009F667F" w:rsidRPr="006306EB" w:rsidRDefault="009F667F" w:rsidP="00F506A1">
            <w:pPr>
              <w:spacing w:before="40" w:after="40"/>
              <w:rPr>
                <w:rFonts w:cs="Arial"/>
                <w:sz w:val="18"/>
                <w:szCs w:val="18"/>
              </w:rPr>
            </w:pPr>
          </w:p>
        </w:tc>
        <w:tc>
          <w:tcPr>
            <w:tcW w:w="2273" w:type="dxa"/>
            <w:gridSpan w:val="2"/>
            <w:tcBorders>
              <w:left w:val="nil"/>
              <w:bottom w:val="nil"/>
            </w:tcBorders>
            <w:vAlign w:val="center"/>
          </w:tcPr>
          <w:p w:rsidR="009F667F" w:rsidRPr="006306EB" w:rsidRDefault="009F667F" w:rsidP="00F506A1">
            <w:pPr>
              <w:jc w:val="center"/>
              <w:rPr>
                <w:rFonts w:cs="Arial"/>
                <w:sz w:val="18"/>
                <w:szCs w:val="18"/>
              </w:rPr>
            </w:pPr>
            <w:r w:rsidRPr="006306EB">
              <w:rPr>
                <w:rFonts w:cs="Arial"/>
                <w:sz w:val="18"/>
                <w:szCs w:val="18"/>
              </w:rPr>
              <w:t>Most Similar Course’s Name</w:t>
            </w:r>
          </w:p>
          <w:p w:rsidR="009F667F" w:rsidRPr="006306EB" w:rsidRDefault="009F667F" w:rsidP="00F506A1">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350F6" w:rsidRPr="00973F4F" w:rsidRDefault="008350F6" w:rsidP="009F667F">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8350F6" w:rsidRPr="00973F4F" w:rsidRDefault="008350F6" w:rsidP="009F667F">
                            <w:pPr>
                              <w:rPr>
                                <w:sz w:val="12"/>
                                <w:lang w:val="tr-TR"/>
                              </w:rPr>
                            </w:pPr>
                          </w:p>
                        </w:txbxContent>
                      </v:textbox>
                    </v:shape>
                  </w:pict>
                </mc:Fallback>
              </mc:AlternateContent>
            </w:r>
          </w:p>
        </w:tc>
      </w:tr>
      <w:tr w:rsidR="009F667F" w:rsidRPr="006306EB" w:rsidTr="00F506A1">
        <w:trPr>
          <w:trHeight w:val="128"/>
        </w:trPr>
        <w:tc>
          <w:tcPr>
            <w:tcW w:w="4886" w:type="dxa"/>
            <w:gridSpan w:val="4"/>
            <w:vMerge/>
            <w:shd w:val="clear" w:color="auto" w:fill="D9D9D9"/>
            <w:vAlign w:val="center"/>
          </w:tcPr>
          <w:p w:rsidR="009F667F" w:rsidRPr="006306EB" w:rsidRDefault="009F667F" w:rsidP="00F506A1">
            <w:pPr>
              <w:jc w:val="center"/>
              <w:rPr>
                <w:rFonts w:cs="Arial"/>
                <w:sz w:val="18"/>
                <w:szCs w:val="18"/>
              </w:rPr>
            </w:pPr>
          </w:p>
        </w:tc>
        <w:tc>
          <w:tcPr>
            <w:tcW w:w="531" w:type="dxa"/>
            <w:vMerge/>
            <w:vAlign w:val="center"/>
          </w:tcPr>
          <w:p w:rsidR="009F667F" w:rsidRPr="006306EB" w:rsidRDefault="009F667F" w:rsidP="00F506A1">
            <w:pPr>
              <w:jc w:val="center"/>
              <w:rPr>
                <w:rFonts w:cs="Arial"/>
                <w:sz w:val="18"/>
                <w:szCs w:val="18"/>
              </w:rPr>
            </w:pPr>
          </w:p>
        </w:tc>
        <w:tc>
          <w:tcPr>
            <w:tcW w:w="532" w:type="dxa"/>
            <w:vMerge/>
            <w:vAlign w:val="center"/>
          </w:tcPr>
          <w:p w:rsidR="009F667F" w:rsidRPr="006306EB" w:rsidRDefault="009F667F" w:rsidP="00F506A1">
            <w:pPr>
              <w:jc w:val="center"/>
              <w:rPr>
                <w:rFonts w:cs="Arial"/>
                <w:sz w:val="18"/>
                <w:szCs w:val="18"/>
              </w:rPr>
            </w:pPr>
          </w:p>
        </w:tc>
        <w:tc>
          <w:tcPr>
            <w:tcW w:w="2126" w:type="dxa"/>
            <w:gridSpan w:val="4"/>
            <w:tcBorders>
              <w:top w:val="nil"/>
              <w:left w:val="nil"/>
            </w:tcBorders>
            <w:vAlign w:val="center"/>
          </w:tcPr>
          <w:p w:rsidR="009F667F" w:rsidRPr="006306EB" w:rsidRDefault="009F667F" w:rsidP="00F506A1">
            <w:pPr>
              <w:jc w:val="center"/>
              <w:rPr>
                <w:rFonts w:cs="Arial"/>
                <w:sz w:val="18"/>
                <w:szCs w:val="18"/>
              </w:rPr>
            </w:pPr>
          </w:p>
        </w:tc>
        <w:tc>
          <w:tcPr>
            <w:tcW w:w="2273" w:type="dxa"/>
            <w:gridSpan w:val="2"/>
            <w:tcBorders>
              <w:top w:val="nil"/>
              <w:left w:val="nil"/>
            </w:tcBorders>
            <w:vAlign w:val="center"/>
          </w:tcPr>
          <w:p w:rsidR="009F667F" w:rsidRPr="006306EB" w:rsidRDefault="009F667F" w:rsidP="00F506A1">
            <w:pPr>
              <w:jc w:val="center"/>
              <w:rPr>
                <w:rFonts w:cs="Arial"/>
                <w:sz w:val="18"/>
                <w:szCs w:val="18"/>
              </w:rPr>
            </w:pPr>
          </w:p>
        </w:tc>
      </w:tr>
      <w:tr w:rsidR="009F667F" w:rsidRPr="006306EB" w:rsidTr="00F506A1">
        <w:trPr>
          <w:trHeight w:val="572"/>
        </w:trPr>
        <w:tc>
          <w:tcPr>
            <w:tcW w:w="4886" w:type="dxa"/>
            <w:gridSpan w:val="4"/>
            <w:shd w:val="clear" w:color="auto" w:fill="D9D9D9"/>
            <w:vAlign w:val="center"/>
          </w:tcPr>
          <w:p w:rsidR="009F667F" w:rsidRPr="006306EB" w:rsidRDefault="009F667F" w:rsidP="00F506A1">
            <w:pPr>
              <w:rPr>
                <w:rFonts w:cs="Arial"/>
                <w:sz w:val="18"/>
                <w:szCs w:val="18"/>
              </w:rPr>
            </w:pPr>
            <w:r w:rsidRPr="006306EB">
              <w:rPr>
                <w:rFonts w:cs="Arial"/>
                <w:b/>
                <w:sz w:val="18"/>
                <w:szCs w:val="18"/>
              </w:rPr>
              <w:t>Frequency</w:t>
            </w:r>
            <w:r w:rsidRPr="006306EB">
              <w:rPr>
                <w:rFonts w:cs="Arial"/>
                <w:sz w:val="18"/>
                <w:szCs w:val="18"/>
              </w:rPr>
              <w:t xml:space="preserve"> of Offerings </w:t>
            </w:r>
          </w:p>
          <w:p w:rsidR="009F667F" w:rsidRPr="006306EB" w:rsidRDefault="009F667F" w:rsidP="00F506A1">
            <w:pPr>
              <w:rPr>
                <w:rFonts w:cs="Arial"/>
                <w:b/>
                <w:sz w:val="18"/>
                <w:szCs w:val="18"/>
              </w:rPr>
            </w:pPr>
            <w:r w:rsidRPr="006306EB">
              <w:rPr>
                <w:rFonts w:cs="Arial"/>
                <w:i/>
                <w:sz w:val="18"/>
                <w:szCs w:val="18"/>
              </w:rPr>
              <w:t>Check all semesters in which the course is to be offered.</w:t>
            </w:r>
          </w:p>
        </w:tc>
        <w:tc>
          <w:tcPr>
            <w:tcW w:w="5462" w:type="dxa"/>
            <w:gridSpan w:val="8"/>
            <w:vAlign w:val="center"/>
          </w:tcPr>
          <w:p w:rsidR="009F667F" w:rsidRPr="006306EB" w:rsidRDefault="009F667F" w:rsidP="0044735E">
            <w:pPr>
              <w:rPr>
                <w:rFonts w:cs="Arial"/>
                <w:b/>
                <w:sz w:val="18"/>
                <w:szCs w:val="18"/>
              </w:rPr>
            </w:pPr>
            <w:r w:rsidRPr="006306EB">
              <w:rPr>
                <w:rFonts w:cs="Arial"/>
                <w:sz w:val="18"/>
                <w:szCs w:val="18"/>
              </w:rPr>
              <w:fldChar w:fldCharType="begin">
                <w:ffData>
                  <w:name w:val=""/>
                  <w:enabled/>
                  <w:calcOnExit w:val="0"/>
                  <w:checkBox>
                    <w:size w:val="18"/>
                    <w:default w:val="1"/>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r w:rsidRPr="006306EB">
              <w:rPr>
                <w:rFonts w:cs="Arial"/>
                <w:sz w:val="18"/>
                <w:szCs w:val="18"/>
              </w:rPr>
              <w:t xml:space="preserve">Fall         </w:t>
            </w:r>
            <w:r w:rsidRPr="006306EB">
              <w:rPr>
                <w:rFonts w:cs="Arial"/>
                <w:sz w:val="18"/>
                <w:szCs w:val="18"/>
              </w:rPr>
              <w:fldChar w:fldCharType="begin">
                <w:ffData>
                  <w:name w:val=""/>
                  <w:enabled/>
                  <w:calcOnExit w:val="0"/>
                  <w:checkBox>
                    <w:size w:val="18"/>
                    <w:default w:val="1"/>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r w:rsidRPr="006306EB">
              <w:rPr>
                <w:rFonts w:cs="Arial"/>
                <w:sz w:val="18"/>
                <w:szCs w:val="18"/>
              </w:rPr>
              <w:t xml:space="preserve"> Spring          </w:t>
            </w:r>
            <w:r w:rsidR="0044735E">
              <w:rPr>
                <w:rFonts w:cs="Arial"/>
                <w:sz w:val="18"/>
                <w:szCs w:val="18"/>
              </w:rPr>
              <w:fldChar w:fldCharType="begin">
                <w:ffData>
                  <w:name w:val=""/>
                  <w:enabled/>
                  <w:calcOnExit w:val="0"/>
                  <w:checkBox>
                    <w:size w:val="18"/>
                    <w:default w:val="1"/>
                  </w:checkBox>
                </w:ffData>
              </w:fldChar>
            </w:r>
            <w:r w:rsidR="0044735E">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0044735E">
              <w:rPr>
                <w:rFonts w:cs="Arial"/>
                <w:sz w:val="18"/>
                <w:szCs w:val="18"/>
              </w:rPr>
              <w:fldChar w:fldCharType="end"/>
            </w:r>
            <w:r w:rsidRPr="006306EB">
              <w:rPr>
                <w:rFonts w:cs="Arial"/>
                <w:sz w:val="18"/>
                <w:szCs w:val="18"/>
              </w:rPr>
              <w:t xml:space="preserve"> Summer</w:t>
            </w:r>
          </w:p>
        </w:tc>
      </w:tr>
      <w:tr w:rsidR="009F667F" w:rsidRPr="006306EB" w:rsidTr="00F506A1">
        <w:trPr>
          <w:trHeight w:val="572"/>
        </w:trPr>
        <w:tc>
          <w:tcPr>
            <w:tcW w:w="1553" w:type="dxa"/>
            <w:shd w:val="clear" w:color="auto" w:fill="D9D9D9"/>
            <w:vAlign w:val="center"/>
          </w:tcPr>
          <w:p w:rsidR="009F667F" w:rsidRPr="006306EB" w:rsidRDefault="009F667F" w:rsidP="00F506A1">
            <w:pPr>
              <w:rPr>
                <w:rFonts w:cs="Arial"/>
                <w:sz w:val="18"/>
                <w:szCs w:val="18"/>
              </w:rPr>
            </w:pPr>
            <w:r w:rsidRPr="006306EB">
              <w:rPr>
                <w:rFonts w:cs="Arial"/>
                <w:b/>
                <w:sz w:val="18"/>
                <w:szCs w:val="18"/>
              </w:rPr>
              <w:t>First</w:t>
            </w:r>
            <w:r w:rsidRPr="006306EB">
              <w:rPr>
                <w:rFonts w:cs="Arial"/>
                <w:sz w:val="18"/>
                <w:szCs w:val="18"/>
              </w:rPr>
              <w:t xml:space="preserve"> Offering</w:t>
            </w:r>
          </w:p>
        </w:tc>
        <w:tc>
          <w:tcPr>
            <w:tcW w:w="1554" w:type="dxa"/>
            <w:gridSpan w:val="2"/>
            <w:tcBorders>
              <w:right w:val="nil"/>
            </w:tcBorders>
            <w:vAlign w:val="center"/>
          </w:tcPr>
          <w:p w:rsidR="009F667F" w:rsidRPr="006306EB" w:rsidRDefault="009F667F" w:rsidP="00F506A1">
            <w:pPr>
              <w:rPr>
                <w:rFonts w:cs="Arial"/>
                <w:sz w:val="18"/>
                <w:szCs w:val="18"/>
              </w:rPr>
            </w:pPr>
            <w:r w:rsidRPr="006306E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9F667F" w:rsidRPr="006306EB" w:rsidTr="00F506A1">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9F667F" w:rsidRPr="006306EB" w:rsidRDefault="009F667F" w:rsidP="00F506A1">
                  <w:pPr>
                    <w:spacing w:before="40" w:after="40"/>
                    <w:jc w:val="center"/>
                    <w:rPr>
                      <w:rFonts w:cs="Arial"/>
                      <w:sz w:val="18"/>
                      <w:szCs w:val="18"/>
                    </w:rPr>
                  </w:pPr>
                  <w:r w:rsidRPr="006306EB">
                    <w:rPr>
                      <w:rFonts w:cs="Arial"/>
                      <w:sz w:val="18"/>
                      <w:szCs w:val="18"/>
                    </w:rPr>
                    <w:t>3</w:t>
                  </w:r>
                </w:p>
              </w:tc>
            </w:tr>
          </w:tbl>
          <w:p w:rsidR="009F667F" w:rsidRPr="006306EB" w:rsidRDefault="009F667F" w:rsidP="00F506A1">
            <w:pPr>
              <w:rPr>
                <w:rFonts w:cs="Arial"/>
                <w:sz w:val="18"/>
                <w:szCs w:val="18"/>
              </w:rPr>
            </w:pPr>
          </w:p>
        </w:tc>
        <w:tc>
          <w:tcPr>
            <w:tcW w:w="1554" w:type="dxa"/>
            <w:gridSpan w:val="2"/>
            <w:tcBorders>
              <w:left w:val="nil"/>
              <w:right w:val="nil"/>
            </w:tcBorders>
            <w:vAlign w:val="center"/>
          </w:tcPr>
          <w:p w:rsidR="009F667F" w:rsidRPr="006306EB" w:rsidRDefault="009F667F" w:rsidP="00F506A1">
            <w:pPr>
              <w:jc w:val="right"/>
              <w:rPr>
                <w:rFonts w:cs="Arial"/>
                <w:sz w:val="18"/>
                <w:szCs w:val="18"/>
              </w:rPr>
            </w:pPr>
            <w:r w:rsidRPr="006306EB">
              <w:rPr>
                <w:rFonts w:cs="Arial"/>
                <w:sz w:val="18"/>
                <w:szCs w:val="18"/>
              </w:rPr>
              <w:t>Semester</w:t>
            </w:r>
          </w:p>
        </w:tc>
        <w:tc>
          <w:tcPr>
            <w:tcW w:w="2580" w:type="dxa"/>
            <w:gridSpan w:val="3"/>
            <w:tcBorders>
              <w:left w:val="nil"/>
            </w:tcBorders>
            <w:vAlign w:val="center"/>
          </w:tcPr>
          <w:p w:rsidR="009F667F" w:rsidRPr="006306EB" w:rsidRDefault="009F667F" w:rsidP="00F506A1">
            <w:pPr>
              <w:rPr>
                <w:rFonts w:cs="Arial"/>
                <w:sz w:val="18"/>
                <w:szCs w:val="18"/>
              </w:rPr>
            </w:pPr>
            <w:r w:rsidRPr="006306EB">
              <w:rPr>
                <w:rFonts w:cs="Arial"/>
                <w:sz w:val="18"/>
                <w:szCs w:val="18"/>
              </w:rPr>
              <w:fldChar w:fldCharType="begin">
                <w:ffData>
                  <w:name w:val=""/>
                  <w:enabled/>
                  <w:calcOnExit w:val="0"/>
                  <w:checkBox>
                    <w:size w:val="18"/>
                    <w:default w:val="1"/>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r w:rsidRPr="006306EB">
              <w:rPr>
                <w:rFonts w:cs="Arial"/>
                <w:sz w:val="18"/>
                <w:szCs w:val="18"/>
              </w:rPr>
              <w:t xml:space="preserve"> Fall         </w:t>
            </w:r>
            <w:r w:rsidRPr="006306EB">
              <w:rPr>
                <w:rFonts w:cs="Arial"/>
                <w:sz w:val="18"/>
                <w:szCs w:val="18"/>
              </w:rPr>
              <w:fldChar w:fldCharType="begin">
                <w:ffData>
                  <w:name w:val=""/>
                  <w:enabled/>
                  <w:calcOnExit w:val="0"/>
                  <w:checkBox>
                    <w:size w:val="18"/>
                    <w:default w:val="1"/>
                  </w:checkBox>
                </w:ffData>
              </w:fldChar>
            </w:r>
            <w:r w:rsidRPr="006306EB">
              <w:rPr>
                <w:rFonts w:cs="Arial"/>
                <w:sz w:val="18"/>
                <w:szCs w:val="18"/>
              </w:rPr>
              <w:instrText xml:space="preserve"> FORMCHECKBOX </w:instrText>
            </w:r>
            <w:r w:rsidR="007004D8">
              <w:rPr>
                <w:rFonts w:cs="Arial"/>
                <w:sz w:val="18"/>
                <w:szCs w:val="18"/>
              </w:rPr>
            </w:r>
            <w:r w:rsidR="007004D8">
              <w:rPr>
                <w:rFonts w:cs="Arial"/>
                <w:sz w:val="18"/>
                <w:szCs w:val="18"/>
              </w:rPr>
              <w:fldChar w:fldCharType="separate"/>
            </w:r>
            <w:r w:rsidRPr="006306EB">
              <w:rPr>
                <w:rFonts w:cs="Arial"/>
                <w:sz w:val="18"/>
                <w:szCs w:val="18"/>
              </w:rPr>
              <w:fldChar w:fldCharType="end"/>
            </w:r>
            <w:r w:rsidRPr="006306EB">
              <w:rPr>
                <w:rFonts w:cs="Arial"/>
                <w:sz w:val="18"/>
                <w:szCs w:val="18"/>
              </w:rPr>
              <w:t xml:space="preserve"> Spring</w:t>
            </w:r>
          </w:p>
        </w:tc>
      </w:tr>
      <w:tr w:rsidR="009F667F" w:rsidRPr="006306EB" w:rsidTr="00F506A1">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sz w:val="18"/>
                <w:szCs w:val="18"/>
              </w:rPr>
            </w:pPr>
            <w:r w:rsidRPr="006306EB">
              <w:rPr>
                <w:rFonts w:cs="Arial"/>
                <w:sz w:val="18"/>
                <w:szCs w:val="18"/>
              </w:rPr>
              <w:t xml:space="preserve">Maximum </w:t>
            </w:r>
            <w:r w:rsidRPr="006306EB">
              <w:rPr>
                <w:rFonts w:cs="Arial"/>
                <w:b/>
                <w:sz w:val="18"/>
                <w:szCs w:val="18"/>
              </w:rPr>
              <w:t>Class Size</w:t>
            </w:r>
            <w:r w:rsidRPr="006306E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9F667F" w:rsidRPr="006306EB" w:rsidTr="00F506A1">
              <w:tc>
                <w:tcPr>
                  <w:tcW w:w="284" w:type="dxa"/>
                  <w:tcBorders>
                    <w:top w:val="single" w:sz="4" w:space="0" w:color="000000"/>
                    <w:left w:val="single" w:sz="4" w:space="0" w:color="000000"/>
                    <w:bottom w:val="single" w:sz="4" w:space="0" w:color="000000"/>
                    <w:right w:val="single" w:sz="4" w:space="0" w:color="000000"/>
                  </w:tcBorders>
                  <w:vAlign w:val="center"/>
                </w:tcPr>
                <w:p w:rsidR="009F667F" w:rsidRPr="006306EB" w:rsidRDefault="009F667F" w:rsidP="00F506A1">
                  <w:pPr>
                    <w:spacing w:before="40" w:after="40"/>
                    <w:jc w:val="center"/>
                    <w:rPr>
                      <w:rFonts w:cs="Arial"/>
                      <w:sz w:val="18"/>
                      <w:szCs w:val="18"/>
                    </w:rPr>
                  </w:pPr>
                  <w:r w:rsidRPr="006306EB">
                    <w:rPr>
                      <w:rFonts w:cs="Arial"/>
                      <w:sz w:val="18"/>
                      <w:szCs w:val="18"/>
                    </w:rPr>
                    <w:t>25</w:t>
                  </w:r>
                </w:p>
              </w:tc>
            </w:tr>
          </w:tbl>
          <w:p w:rsidR="009F667F" w:rsidRPr="006306EB" w:rsidRDefault="009F667F" w:rsidP="00F506A1">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sz w:val="18"/>
                <w:szCs w:val="18"/>
              </w:rPr>
            </w:pPr>
            <w:r w:rsidRPr="006306EB">
              <w:rPr>
                <w:rFonts w:cs="Arial"/>
                <w:sz w:val="18"/>
                <w:szCs w:val="18"/>
              </w:rPr>
              <w:t xml:space="preserve">Student </w:t>
            </w:r>
            <w:r w:rsidRPr="006306EB">
              <w:rPr>
                <w:rFonts w:cs="Arial"/>
                <w:b/>
                <w:sz w:val="18"/>
                <w:szCs w:val="18"/>
              </w:rPr>
              <w:t xml:space="preserve">Quota </w:t>
            </w:r>
            <w:r w:rsidRPr="006306E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9F667F" w:rsidRPr="006306EB" w:rsidTr="00F506A1">
              <w:tc>
                <w:tcPr>
                  <w:tcW w:w="284" w:type="dxa"/>
                  <w:tcBorders>
                    <w:top w:val="single" w:sz="4" w:space="0" w:color="000000"/>
                    <w:left w:val="single" w:sz="4" w:space="0" w:color="000000"/>
                    <w:bottom w:val="single" w:sz="4" w:space="0" w:color="000000"/>
                    <w:right w:val="single" w:sz="4" w:space="0" w:color="000000"/>
                  </w:tcBorders>
                  <w:vAlign w:val="center"/>
                </w:tcPr>
                <w:p w:rsidR="009F667F" w:rsidRPr="006306EB" w:rsidRDefault="009F667F" w:rsidP="00F506A1">
                  <w:pPr>
                    <w:spacing w:before="40" w:after="40"/>
                    <w:jc w:val="center"/>
                    <w:rPr>
                      <w:rFonts w:cs="Arial"/>
                      <w:sz w:val="18"/>
                      <w:szCs w:val="18"/>
                    </w:rPr>
                  </w:pPr>
                  <w:r w:rsidRPr="006306EB">
                    <w:rPr>
                      <w:rFonts w:cs="Arial"/>
                      <w:sz w:val="18"/>
                      <w:szCs w:val="18"/>
                    </w:rPr>
                    <w:t>NA</w:t>
                  </w:r>
                </w:p>
              </w:tc>
            </w:tr>
          </w:tbl>
          <w:p w:rsidR="009F667F" w:rsidRPr="006306EB" w:rsidRDefault="009F667F" w:rsidP="00F506A1">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667F" w:rsidRPr="006306EB" w:rsidRDefault="009F667F" w:rsidP="00F506A1">
            <w:pPr>
              <w:rPr>
                <w:rFonts w:cs="Arial"/>
                <w:sz w:val="18"/>
                <w:szCs w:val="18"/>
              </w:rPr>
            </w:pPr>
            <w:r w:rsidRPr="006306EB">
              <w:rPr>
                <w:rFonts w:cs="Arial"/>
                <w:sz w:val="18"/>
                <w:szCs w:val="18"/>
              </w:rPr>
              <w:t xml:space="preserve">Approximate </w:t>
            </w:r>
            <w:r w:rsidRPr="006306EB">
              <w:rPr>
                <w:rFonts w:cs="Arial"/>
                <w:b/>
                <w:sz w:val="18"/>
                <w:szCs w:val="18"/>
              </w:rPr>
              <w:t>Number of Students</w:t>
            </w:r>
            <w:r w:rsidRPr="006306E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9F667F" w:rsidRPr="006306EB" w:rsidTr="00F506A1">
              <w:tc>
                <w:tcPr>
                  <w:tcW w:w="284" w:type="dxa"/>
                  <w:tcBorders>
                    <w:top w:val="single" w:sz="4" w:space="0" w:color="000000"/>
                    <w:left w:val="single" w:sz="4" w:space="0" w:color="000000"/>
                    <w:bottom w:val="single" w:sz="4" w:space="0" w:color="000000"/>
                    <w:right w:val="single" w:sz="4" w:space="0" w:color="000000"/>
                  </w:tcBorders>
                  <w:vAlign w:val="center"/>
                </w:tcPr>
                <w:p w:rsidR="009F667F" w:rsidRPr="006306EB" w:rsidRDefault="009F667F" w:rsidP="00F506A1">
                  <w:pPr>
                    <w:spacing w:before="40" w:after="40"/>
                    <w:jc w:val="center"/>
                    <w:rPr>
                      <w:rFonts w:cs="Arial"/>
                      <w:sz w:val="18"/>
                      <w:szCs w:val="18"/>
                    </w:rPr>
                  </w:pPr>
                  <w:r w:rsidRPr="006306EB">
                    <w:rPr>
                      <w:rFonts w:cs="Arial"/>
                      <w:sz w:val="18"/>
                      <w:szCs w:val="18"/>
                    </w:rPr>
                    <w:t>15</w:t>
                  </w:r>
                </w:p>
              </w:tc>
            </w:tr>
          </w:tbl>
          <w:p w:rsidR="009F667F" w:rsidRPr="006306EB" w:rsidRDefault="009F667F" w:rsidP="00F506A1">
            <w:pPr>
              <w:rPr>
                <w:rFonts w:cs="Arial"/>
                <w:sz w:val="18"/>
                <w:szCs w:val="18"/>
              </w:rPr>
            </w:pPr>
          </w:p>
        </w:tc>
      </w:tr>
      <w:tr w:rsidR="009F667F" w:rsidRPr="006306EB" w:rsidTr="00F50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9F667F" w:rsidRPr="006306EB" w:rsidRDefault="009F667F" w:rsidP="00F506A1">
            <w:pPr>
              <w:rPr>
                <w:rFonts w:cs="Arial"/>
                <w:sz w:val="18"/>
                <w:szCs w:val="18"/>
              </w:rPr>
            </w:pPr>
            <w:r w:rsidRPr="006306EB">
              <w:rPr>
                <w:rFonts w:cs="Arial"/>
                <w:b/>
                <w:sz w:val="18"/>
                <w:szCs w:val="18"/>
              </w:rPr>
              <w:t>Justification for the proposal</w:t>
            </w:r>
          </w:p>
          <w:p w:rsidR="009F667F" w:rsidRPr="006306EB" w:rsidRDefault="009F667F" w:rsidP="00F506A1">
            <w:pPr>
              <w:rPr>
                <w:rFonts w:cs="Arial"/>
                <w:i/>
                <w:sz w:val="18"/>
                <w:szCs w:val="18"/>
              </w:rPr>
            </w:pPr>
            <w:r w:rsidRPr="006306EB">
              <w:rPr>
                <w:rFonts w:cs="Arial"/>
                <w:i/>
                <w:sz w:val="18"/>
                <w:szCs w:val="18"/>
              </w:rPr>
              <w:t>Maximum 80 words</w:t>
            </w:r>
          </w:p>
        </w:tc>
      </w:tr>
      <w:tr w:rsidR="009F667F" w:rsidRPr="006306EB" w:rsidTr="00F50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9F667F" w:rsidRPr="006306EB" w:rsidRDefault="009F667F" w:rsidP="00F506A1">
            <w:pPr>
              <w:tabs>
                <w:tab w:val="left" w:pos="3420"/>
              </w:tabs>
              <w:rPr>
                <w:rFonts w:cs="Arial"/>
                <w:sz w:val="18"/>
                <w:szCs w:val="18"/>
                <w:lang w:eastAsia="tr-TR"/>
              </w:rPr>
            </w:pPr>
          </w:p>
          <w:p w:rsidR="009F667F" w:rsidRPr="006306EB" w:rsidRDefault="009F667F" w:rsidP="00F506A1">
            <w:pPr>
              <w:tabs>
                <w:tab w:val="left" w:pos="3420"/>
              </w:tabs>
              <w:jc w:val="both"/>
              <w:rPr>
                <w:rFonts w:cs="Arial"/>
                <w:sz w:val="18"/>
                <w:szCs w:val="18"/>
                <w:lang w:eastAsia="tr-TR"/>
              </w:rPr>
            </w:pPr>
            <w:r w:rsidRPr="006306EB">
              <w:rPr>
                <w:rFonts w:cs="Arial"/>
                <w:sz w:val="18"/>
                <w:szCs w:val="18"/>
                <w:lang w:eastAsia="tr-TR"/>
              </w:rPr>
              <w:t xml:space="preserve">Many literature departments dedicate separate elective courses to the study of aspects of </w:t>
            </w:r>
            <w:r w:rsidR="007B6E9B">
              <w:rPr>
                <w:rFonts w:cs="Arial"/>
                <w:sz w:val="18"/>
                <w:szCs w:val="18"/>
                <w:lang w:eastAsia="tr-TR"/>
              </w:rPr>
              <w:t>t</w:t>
            </w:r>
            <w:r w:rsidRPr="006306EB">
              <w:rPr>
                <w:rFonts w:cs="Arial"/>
                <w:sz w:val="18"/>
                <w:szCs w:val="18"/>
                <w:lang w:eastAsia="tr-TR"/>
              </w:rPr>
              <w:t xml:space="preserve">ravel </w:t>
            </w:r>
            <w:r w:rsidR="007B6E9B">
              <w:rPr>
                <w:rFonts w:cs="Arial"/>
                <w:sz w:val="18"/>
                <w:szCs w:val="18"/>
                <w:lang w:eastAsia="tr-TR"/>
              </w:rPr>
              <w:t>l</w:t>
            </w:r>
            <w:r w:rsidRPr="006306EB">
              <w:rPr>
                <w:rFonts w:cs="Arial"/>
                <w:sz w:val="18"/>
                <w:szCs w:val="18"/>
                <w:lang w:eastAsia="tr-TR"/>
              </w:rPr>
              <w:t xml:space="preserve">iterature. These texts have an inherent interest, and </w:t>
            </w:r>
            <w:r w:rsidR="007B6E9B">
              <w:rPr>
                <w:rFonts w:cs="Arial"/>
                <w:sz w:val="18"/>
                <w:szCs w:val="18"/>
                <w:lang w:eastAsia="tr-TR"/>
              </w:rPr>
              <w:t>supplement</w:t>
            </w:r>
            <w:r w:rsidRPr="006306EB">
              <w:rPr>
                <w:rFonts w:cs="Arial"/>
                <w:sz w:val="18"/>
                <w:szCs w:val="18"/>
                <w:lang w:eastAsia="tr-TR"/>
              </w:rPr>
              <w:t xml:space="preserve"> students’ </w:t>
            </w:r>
            <w:r w:rsidR="007B6E9B">
              <w:rPr>
                <w:rFonts w:cs="Arial"/>
                <w:sz w:val="18"/>
                <w:szCs w:val="18"/>
                <w:lang w:eastAsia="tr-TR"/>
              </w:rPr>
              <w:t>engagements</w:t>
            </w:r>
            <w:r w:rsidRPr="006306EB">
              <w:rPr>
                <w:rFonts w:cs="Arial"/>
                <w:sz w:val="18"/>
                <w:szCs w:val="18"/>
                <w:lang w:eastAsia="tr-TR"/>
              </w:rPr>
              <w:t xml:space="preserve"> </w:t>
            </w:r>
            <w:r w:rsidR="007B6E9B">
              <w:rPr>
                <w:rFonts w:cs="Arial"/>
                <w:sz w:val="18"/>
                <w:szCs w:val="18"/>
                <w:lang w:eastAsia="tr-TR"/>
              </w:rPr>
              <w:t>with</w:t>
            </w:r>
            <w:r w:rsidRPr="006306EB">
              <w:rPr>
                <w:rFonts w:cs="Arial"/>
                <w:sz w:val="18"/>
                <w:szCs w:val="18"/>
                <w:lang w:eastAsia="tr-TR"/>
              </w:rPr>
              <w:t xml:space="preserve"> culture and history</w:t>
            </w:r>
            <w:r w:rsidR="007B6E9B">
              <w:rPr>
                <w:rFonts w:cs="Arial"/>
                <w:sz w:val="18"/>
                <w:szCs w:val="18"/>
                <w:lang w:eastAsia="tr-TR"/>
              </w:rPr>
              <w:t>;</w:t>
            </w:r>
            <w:r w:rsidRPr="006306EB">
              <w:rPr>
                <w:rFonts w:cs="Arial"/>
                <w:sz w:val="18"/>
                <w:szCs w:val="18"/>
                <w:lang w:eastAsia="tr-TR"/>
              </w:rPr>
              <w:t xml:space="preserve"> </w:t>
            </w:r>
            <w:r w:rsidR="007B6E9B">
              <w:rPr>
                <w:rFonts w:cs="Arial"/>
                <w:sz w:val="18"/>
                <w:szCs w:val="18"/>
                <w:lang w:eastAsia="tr-TR"/>
              </w:rPr>
              <w:t>t</w:t>
            </w:r>
            <w:r w:rsidRPr="006306EB">
              <w:rPr>
                <w:rFonts w:cs="Arial"/>
                <w:sz w:val="18"/>
                <w:szCs w:val="18"/>
                <w:lang w:eastAsia="tr-TR"/>
              </w:rPr>
              <w:t xml:space="preserve">hey </w:t>
            </w:r>
            <w:r w:rsidR="007B6E9B">
              <w:rPr>
                <w:rFonts w:cs="Arial"/>
                <w:sz w:val="18"/>
                <w:szCs w:val="18"/>
                <w:lang w:eastAsia="tr-TR"/>
              </w:rPr>
              <w:t xml:space="preserve">also </w:t>
            </w:r>
            <w:r w:rsidRPr="006306EB">
              <w:rPr>
                <w:rFonts w:cs="Arial"/>
                <w:sz w:val="18"/>
                <w:szCs w:val="18"/>
                <w:lang w:eastAsia="tr-TR"/>
              </w:rPr>
              <w:t xml:space="preserve">bring into prominence issues of identity and discovery. </w:t>
            </w:r>
            <w:r w:rsidR="007B6E9B">
              <w:rPr>
                <w:rFonts w:cs="Arial"/>
                <w:sz w:val="18"/>
                <w:szCs w:val="18"/>
                <w:lang w:eastAsia="tr-TR"/>
              </w:rPr>
              <w:t>T</w:t>
            </w:r>
            <w:r w:rsidRPr="006306EB">
              <w:rPr>
                <w:rFonts w:cs="Arial"/>
                <w:sz w:val="18"/>
                <w:szCs w:val="18"/>
                <w:lang w:eastAsia="tr-TR"/>
              </w:rPr>
              <w:t xml:space="preserve">his course </w:t>
            </w:r>
            <w:r w:rsidR="007B6E9B">
              <w:rPr>
                <w:rFonts w:cs="Arial"/>
                <w:sz w:val="18"/>
                <w:szCs w:val="18"/>
                <w:lang w:eastAsia="tr-TR"/>
              </w:rPr>
              <w:t>is also naturally</w:t>
            </w:r>
            <w:r w:rsidRPr="006306EB">
              <w:rPr>
                <w:rFonts w:cs="Arial"/>
                <w:sz w:val="18"/>
                <w:szCs w:val="18"/>
                <w:lang w:eastAsia="tr-TR"/>
              </w:rPr>
              <w:t xml:space="preserve"> of interest to students </w:t>
            </w:r>
            <w:r w:rsidR="007B6E9B">
              <w:rPr>
                <w:rFonts w:cs="Arial"/>
                <w:sz w:val="18"/>
                <w:szCs w:val="18"/>
                <w:lang w:eastAsia="tr-TR"/>
              </w:rPr>
              <w:t>interested in travel and</w:t>
            </w:r>
            <w:r w:rsidRPr="006306EB">
              <w:rPr>
                <w:rFonts w:cs="Arial"/>
                <w:sz w:val="18"/>
                <w:szCs w:val="18"/>
                <w:lang w:eastAsia="tr-TR"/>
              </w:rPr>
              <w:t xml:space="preserve"> tourism.</w:t>
            </w:r>
          </w:p>
          <w:p w:rsidR="009F667F" w:rsidRPr="006306EB" w:rsidRDefault="009F667F" w:rsidP="00F506A1">
            <w:pPr>
              <w:rPr>
                <w:rFonts w:cs="Arial"/>
                <w:sz w:val="18"/>
                <w:szCs w:val="18"/>
              </w:rPr>
            </w:pPr>
          </w:p>
        </w:tc>
      </w:tr>
    </w:tbl>
    <w:p w:rsidR="009F667F" w:rsidRPr="006306EB" w:rsidRDefault="009F667F" w:rsidP="009F667F">
      <w:pPr>
        <w:rPr>
          <w:rFonts w:cs="Arial"/>
          <w:b/>
          <w:sz w:val="18"/>
          <w:szCs w:val="18"/>
        </w:rPr>
      </w:pPr>
    </w:p>
    <w:p w:rsidR="009F667F" w:rsidRPr="006306EB" w:rsidRDefault="009F667F" w:rsidP="009F667F">
      <w:pPr>
        <w:rPr>
          <w:rFonts w:cs="Arial"/>
          <w:b/>
          <w:sz w:val="18"/>
          <w:szCs w:val="18"/>
        </w:rPr>
      </w:pPr>
      <w:r w:rsidRPr="006306EB">
        <w:rPr>
          <w:rFonts w:cs="Arial"/>
          <w:b/>
          <w:sz w:val="18"/>
          <w:szCs w:val="18"/>
        </w:rPr>
        <w:t>Part IV Approval</w:t>
      </w:r>
    </w:p>
    <w:p w:rsidR="009F667F" w:rsidRPr="006306EB" w:rsidRDefault="009F667F" w:rsidP="009F667F">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9F667F" w:rsidRPr="006306EB" w:rsidTr="00F506A1">
        <w:trPr>
          <w:cantSplit/>
          <w:trHeight w:val="341"/>
        </w:trPr>
        <w:tc>
          <w:tcPr>
            <w:tcW w:w="992" w:type="dxa"/>
            <w:vMerge w:val="restart"/>
            <w:shd w:val="pct15" w:color="000000" w:fill="FFFFFF"/>
            <w:vAlign w:val="center"/>
          </w:tcPr>
          <w:p w:rsidR="009F667F" w:rsidRPr="006306EB" w:rsidRDefault="009F667F" w:rsidP="00F506A1">
            <w:pPr>
              <w:rPr>
                <w:rFonts w:cs="Arial"/>
                <w:b/>
                <w:sz w:val="18"/>
                <w:szCs w:val="18"/>
              </w:rPr>
            </w:pPr>
            <w:r w:rsidRPr="006306EB">
              <w:rPr>
                <w:rFonts w:cs="Arial"/>
                <w:b/>
                <w:sz w:val="18"/>
                <w:szCs w:val="18"/>
              </w:rPr>
              <w:t>Proposed by</w:t>
            </w:r>
          </w:p>
        </w:tc>
        <w:tc>
          <w:tcPr>
            <w:tcW w:w="4678" w:type="dxa"/>
            <w:shd w:val="pct15" w:color="000000" w:fill="FFFFFF"/>
            <w:vAlign w:val="center"/>
          </w:tcPr>
          <w:p w:rsidR="009F667F" w:rsidRPr="006306EB" w:rsidRDefault="009F667F" w:rsidP="00F506A1">
            <w:pPr>
              <w:jc w:val="center"/>
              <w:rPr>
                <w:rFonts w:cs="Arial"/>
                <w:sz w:val="18"/>
                <w:szCs w:val="18"/>
              </w:rPr>
            </w:pPr>
            <w:r w:rsidRPr="006306EB">
              <w:rPr>
                <w:rFonts w:cs="Arial"/>
                <w:sz w:val="18"/>
                <w:szCs w:val="18"/>
              </w:rPr>
              <w:t>Faculty Member</w:t>
            </w:r>
          </w:p>
          <w:p w:rsidR="009F667F" w:rsidRPr="006306EB" w:rsidRDefault="009F667F" w:rsidP="00F506A1">
            <w:pPr>
              <w:jc w:val="center"/>
              <w:rPr>
                <w:rFonts w:cs="Arial"/>
                <w:sz w:val="18"/>
                <w:szCs w:val="18"/>
              </w:rPr>
            </w:pPr>
            <w:r w:rsidRPr="006306EB">
              <w:rPr>
                <w:rFonts w:cs="Arial"/>
                <w:i/>
                <w:sz w:val="18"/>
                <w:szCs w:val="18"/>
              </w:rPr>
              <w:t>Give the Academic Title first.</w:t>
            </w:r>
          </w:p>
        </w:tc>
        <w:tc>
          <w:tcPr>
            <w:tcW w:w="2552" w:type="dxa"/>
            <w:shd w:val="pct15" w:color="000000" w:fill="FFFFFF"/>
            <w:vAlign w:val="center"/>
          </w:tcPr>
          <w:p w:rsidR="009F667F" w:rsidRPr="006306EB" w:rsidRDefault="009F667F" w:rsidP="00F506A1">
            <w:pPr>
              <w:jc w:val="center"/>
              <w:rPr>
                <w:rFonts w:cs="Arial"/>
                <w:sz w:val="18"/>
                <w:szCs w:val="18"/>
              </w:rPr>
            </w:pPr>
            <w:r w:rsidRPr="006306EB">
              <w:rPr>
                <w:rFonts w:cs="Arial"/>
                <w:sz w:val="18"/>
                <w:szCs w:val="18"/>
              </w:rPr>
              <w:t>Signature</w:t>
            </w:r>
          </w:p>
        </w:tc>
        <w:tc>
          <w:tcPr>
            <w:tcW w:w="2126" w:type="dxa"/>
            <w:shd w:val="pct15" w:color="000000" w:fill="FFFFFF"/>
            <w:vAlign w:val="center"/>
          </w:tcPr>
          <w:p w:rsidR="009F667F" w:rsidRPr="006306EB" w:rsidRDefault="009F667F" w:rsidP="00F506A1">
            <w:pPr>
              <w:jc w:val="center"/>
              <w:rPr>
                <w:rFonts w:cs="Arial"/>
                <w:sz w:val="18"/>
                <w:szCs w:val="18"/>
              </w:rPr>
            </w:pPr>
            <w:r w:rsidRPr="006306EB">
              <w:rPr>
                <w:rFonts w:cs="Arial"/>
                <w:sz w:val="18"/>
                <w:szCs w:val="18"/>
              </w:rPr>
              <w:t>Date</w:t>
            </w:r>
          </w:p>
        </w:tc>
      </w:tr>
      <w:tr w:rsidR="009F667F" w:rsidRPr="006306EB" w:rsidTr="00F506A1">
        <w:trPr>
          <w:cantSplit/>
          <w:trHeight w:val="454"/>
        </w:trPr>
        <w:tc>
          <w:tcPr>
            <w:tcW w:w="992" w:type="dxa"/>
            <w:vMerge/>
            <w:vAlign w:val="center"/>
          </w:tcPr>
          <w:p w:rsidR="009F667F" w:rsidRPr="006306EB" w:rsidRDefault="009F667F" w:rsidP="00F506A1">
            <w:pPr>
              <w:rPr>
                <w:rFonts w:cs="Arial"/>
                <w:sz w:val="18"/>
                <w:szCs w:val="18"/>
              </w:rPr>
            </w:pPr>
          </w:p>
        </w:tc>
        <w:tc>
          <w:tcPr>
            <w:tcW w:w="4678" w:type="dxa"/>
            <w:vAlign w:val="center"/>
          </w:tcPr>
          <w:p w:rsidR="009F667F" w:rsidRPr="006306EB" w:rsidRDefault="009F667F" w:rsidP="00F506A1">
            <w:pPr>
              <w:rPr>
                <w:rFonts w:cs="Arial"/>
                <w:sz w:val="18"/>
                <w:szCs w:val="18"/>
              </w:rPr>
            </w:pPr>
          </w:p>
          <w:p w:rsidR="009F667F" w:rsidRPr="006306EB" w:rsidRDefault="00C93F03" w:rsidP="00F506A1">
            <w:pPr>
              <w:rPr>
                <w:rFonts w:cs="Arial"/>
                <w:sz w:val="18"/>
                <w:szCs w:val="18"/>
              </w:rPr>
            </w:pPr>
            <w:r>
              <w:rPr>
                <w:rFonts w:cs="Arial"/>
                <w:sz w:val="18"/>
                <w:szCs w:val="18"/>
              </w:rPr>
              <w:t>Dr. Özkan Çakırlar</w:t>
            </w:r>
            <w:r w:rsidR="009F667F" w:rsidRPr="006306EB">
              <w:rPr>
                <w:rFonts w:cs="Arial"/>
                <w:sz w:val="18"/>
                <w:szCs w:val="18"/>
              </w:rPr>
              <w:t xml:space="preserve"> </w:t>
            </w:r>
          </w:p>
        </w:tc>
        <w:tc>
          <w:tcPr>
            <w:tcW w:w="2552" w:type="dxa"/>
            <w:vAlign w:val="center"/>
          </w:tcPr>
          <w:p w:rsidR="009F667F" w:rsidRPr="006306EB" w:rsidRDefault="009F667F" w:rsidP="00F506A1">
            <w:pPr>
              <w:rPr>
                <w:rFonts w:cs="Arial"/>
                <w:sz w:val="18"/>
                <w:szCs w:val="18"/>
              </w:rPr>
            </w:pPr>
          </w:p>
        </w:tc>
        <w:tc>
          <w:tcPr>
            <w:tcW w:w="2126" w:type="dxa"/>
            <w:vAlign w:val="center"/>
          </w:tcPr>
          <w:p w:rsidR="009F667F" w:rsidRPr="006306EB" w:rsidRDefault="00C93F03" w:rsidP="00F506A1">
            <w:pPr>
              <w:rPr>
                <w:rFonts w:cs="Arial"/>
                <w:sz w:val="18"/>
                <w:szCs w:val="18"/>
              </w:rPr>
            </w:pPr>
            <w:r>
              <w:rPr>
                <w:rFonts w:cs="Arial"/>
                <w:sz w:val="18"/>
                <w:szCs w:val="18"/>
              </w:rPr>
              <w:t>31. 05. 2019</w:t>
            </w:r>
          </w:p>
        </w:tc>
      </w:tr>
      <w:tr w:rsidR="009F667F" w:rsidRPr="006306EB" w:rsidTr="00F506A1">
        <w:trPr>
          <w:cantSplit/>
          <w:trHeight w:val="454"/>
        </w:trPr>
        <w:tc>
          <w:tcPr>
            <w:tcW w:w="992" w:type="dxa"/>
            <w:vMerge/>
            <w:vAlign w:val="center"/>
          </w:tcPr>
          <w:p w:rsidR="009F667F" w:rsidRPr="006306EB" w:rsidRDefault="009F667F" w:rsidP="00F506A1">
            <w:pPr>
              <w:rPr>
                <w:rFonts w:cs="Arial"/>
                <w:sz w:val="18"/>
                <w:szCs w:val="18"/>
              </w:rPr>
            </w:pPr>
          </w:p>
        </w:tc>
        <w:tc>
          <w:tcPr>
            <w:tcW w:w="4678" w:type="dxa"/>
            <w:vAlign w:val="center"/>
          </w:tcPr>
          <w:p w:rsidR="009F667F" w:rsidRPr="006306EB" w:rsidRDefault="009F667F" w:rsidP="00F506A1">
            <w:pPr>
              <w:rPr>
                <w:rFonts w:cs="Arial"/>
                <w:sz w:val="18"/>
                <w:szCs w:val="18"/>
              </w:rPr>
            </w:pPr>
          </w:p>
        </w:tc>
        <w:tc>
          <w:tcPr>
            <w:tcW w:w="2552" w:type="dxa"/>
            <w:vAlign w:val="center"/>
          </w:tcPr>
          <w:p w:rsidR="009F667F" w:rsidRPr="006306EB" w:rsidRDefault="009F667F" w:rsidP="00F506A1">
            <w:pPr>
              <w:rPr>
                <w:rFonts w:cs="Arial"/>
                <w:sz w:val="18"/>
                <w:szCs w:val="18"/>
              </w:rPr>
            </w:pPr>
          </w:p>
        </w:tc>
        <w:tc>
          <w:tcPr>
            <w:tcW w:w="2126" w:type="dxa"/>
            <w:vAlign w:val="center"/>
          </w:tcPr>
          <w:p w:rsidR="009F667F" w:rsidRPr="006306EB" w:rsidRDefault="009F667F" w:rsidP="00F506A1">
            <w:pPr>
              <w:rPr>
                <w:rFonts w:cs="Arial"/>
                <w:sz w:val="18"/>
                <w:szCs w:val="18"/>
              </w:rPr>
            </w:pPr>
          </w:p>
        </w:tc>
      </w:tr>
      <w:tr w:rsidR="009F667F" w:rsidRPr="006306EB" w:rsidTr="00F506A1">
        <w:trPr>
          <w:cantSplit/>
          <w:trHeight w:val="454"/>
        </w:trPr>
        <w:tc>
          <w:tcPr>
            <w:tcW w:w="992" w:type="dxa"/>
            <w:vMerge/>
            <w:vAlign w:val="center"/>
          </w:tcPr>
          <w:p w:rsidR="009F667F" w:rsidRPr="006306EB" w:rsidRDefault="009F667F" w:rsidP="00F506A1">
            <w:pPr>
              <w:rPr>
                <w:rFonts w:cs="Arial"/>
                <w:sz w:val="18"/>
                <w:szCs w:val="18"/>
              </w:rPr>
            </w:pPr>
          </w:p>
        </w:tc>
        <w:tc>
          <w:tcPr>
            <w:tcW w:w="4678" w:type="dxa"/>
            <w:vAlign w:val="center"/>
          </w:tcPr>
          <w:p w:rsidR="009F667F" w:rsidRPr="006306EB" w:rsidRDefault="009F667F" w:rsidP="00F506A1">
            <w:pPr>
              <w:rPr>
                <w:rFonts w:cs="Arial"/>
                <w:sz w:val="18"/>
                <w:szCs w:val="18"/>
              </w:rPr>
            </w:pPr>
          </w:p>
        </w:tc>
        <w:tc>
          <w:tcPr>
            <w:tcW w:w="2552" w:type="dxa"/>
            <w:vAlign w:val="center"/>
          </w:tcPr>
          <w:p w:rsidR="009F667F" w:rsidRPr="006306EB" w:rsidRDefault="009F667F" w:rsidP="00F506A1">
            <w:pPr>
              <w:rPr>
                <w:rFonts w:cs="Arial"/>
                <w:sz w:val="18"/>
                <w:szCs w:val="18"/>
              </w:rPr>
            </w:pPr>
          </w:p>
        </w:tc>
        <w:tc>
          <w:tcPr>
            <w:tcW w:w="2126" w:type="dxa"/>
            <w:vAlign w:val="center"/>
          </w:tcPr>
          <w:p w:rsidR="009F667F" w:rsidRPr="006306EB" w:rsidRDefault="009F667F" w:rsidP="00F506A1">
            <w:pPr>
              <w:rPr>
                <w:rFonts w:cs="Arial"/>
                <w:sz w:val="18"/>
                <w:szCs w:val="18"/>
              </w:rPr>
            </w:pPr>
          </w:p>
        </w:tc>
      </w:tr>
    </w:tbl>
    <w:p w:rsidR="009F667F" w:rsidRPr="006306EB" w:rsidRDefault="009F667F" w:rsidP="009F667F">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9F667F" w:rsidRPr="006306EB" w:rsidTr="00F506A1">
        <w:trPr>
          <w:cantSplit/>
          <w:trHeight w:val="530"/>
        </w:trPr>
        <w:tc>
          <w:tcPr>
            <w:tcW w:w="1985"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Departmental Board sitting date</w:t>
            </w:r>
          </w:p>
        </w:tc>
        <w:tc>
          <w:tcPr>
            <w:tcW w:w="3235" w:type="dxa"/>
            <w:vAlign w:val="center"/>
          </w:tcPr>
          <w:p w:rsidR="009F667F" w:rsidRPr="006306EB" w:rsidRDefault="009F667F" w:rsidP="00F506A1">
            <w:pPr>
              <w:rPr>
                <w:rFonts w:cs="Arial"/>
                <w:sz w:val="18"/>
                <w:szCs w:val="18"/>
              </w:rPr>
            </w:pPr>
          </w:p>
        </w:tc>
        <w:tc>
          <w:tcPr>
            <w:tcW w:w="99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Sitting number</w:t>
            </w:r>
          </w:p>
        </w:tc>
        <w:tc>
          <w:tcPr>
            <w:tcW w:w="1890" w:type="dxa"/>
            <w:vAlign w:val="center"/>
          </w:tcPr>
          <w:p w:rsidR="009F667F" w:rsidRPr="006306EB" w:rsidRDefault="009F667F" w:rsidP="00F506A1">
            <w:pPr>
              <w:rPr>
                <w:rFonts w:cs="Arial"/>
                <w:sz w:val="18"/>
                <w:szCs w:val="18"/>
              </w:rPr>
            </w:pPr>
          </w:p>
        </w:tc>
        <w:tc>
          <w:tcPr>
            <w:tcW w:w="90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Motion number</w:t>
            </w:r>
          </w:p>
        </w:tc>
        <w:tc>
          <w:tcPr>
            <w:tcW w:w="1348" w:type="dxa"/>
            <w:vAlign w:val="center"/>
          </w:tcPr>
          <w:p w:rsidR="009F667F" w:rsidRPr="006306EB" w:rsidRDefault="009F667F" w:rsidP="00F506A1">
            <w:pPr>
              <w:rPr>
                <w:rFonts w:cs="Arial"/>
                <w:sz w:val="18"/>
                <w:szCs w:val="18"/>
              </w:rPr>
            </w:pPr>
          </w:p>
        </w:tc>
      </w:tr>
      <w:tr w:rsidR="009F667F" w:rsidRPr="006306EB" w:rsidTr="00F506A1">
        <w:trPr>
          <w:cantSplit/>
          <w:trHeight w:val="530"/>
        </w:trPr>
        <w:tc>
          <w:tcPr>
            <w:tcW w:w="1985"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Department Chair</w:t>
            </w:r>
          </w:p>
          <w:p w:rsidR="009F667F" w:rsidRPr="006306EB" w:rsidRDefault="009F667F" w:rsidP="00F506A1">
            <w:pPr>
              <w:rPr>
                <w:rFonts w:cs="Arial"/>
                <w:sz w:val="18"/>
                <w:szCs w:val="18"/>
              </w:rPr>
            </w:pPr>
          </w:p>
        </w:tc>
        <w:tc>
          <w:tcPr>
            <w:tcW w:w="3235" w:type="dxa"/>
            <w:vAlign w:val="center"/>
          </w:tcPr>
          <w:p w:rsidR="009F667F" w:rsidRPr="006306EB" w:rsidRDefault="009F667F" w:rsidP="00F506A1">
            <w:pPr>
              <w:rPr>
                <w:rFonts w:cs="Arial"/>
                <w:sz w:val="18"/>
                <w:szCs w:val="18"/>
              </w:rPr>
            </w:pPr>
            <w:r>
              <w:rPr>
                <w:rFonts w:cs="Arial"/>
                <w:sz w:val="18"/>
                <w:szCs w:val="18"/>
              </w:rPr>
              <w:t>Prof. Dr. Özlem Uzundemir</w:t>
            </w:r>
          </w:p>
        </w:tc>
        <w:tc>
          <w:tcPr>
            <w:tcW w:w="99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Signature</w:t>
            </w:r>
          </w:p>
        </w:tc>
        <w:tc>
          <w:tcPr>
            <w:tcW w:w="1890" w:type="dxa"/>
            <w:vAlign w:val="center"/>
          </w:tcPr>
          <w:p w:rsidR="009F667F" w:rsidRPr="006306EB" w:rsidRDefault="009F667F" w:rsidP="00F506A1">
            <w:pPr>
              <w:rPr>
                <w:rFonts w:cs="Arial"/>
                <w:sz w:val="18"/>
                <w:szCs w:val="18"/>
              </w:rPr>
            </w:pPr>
          </w:p>
        </w:tc>
        <w:tc>
          <w:tcPr>
            <w:tcW w:w="90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Date</w:t>
            </w:r>
          </w:p>
        </w:tc>
        <w:tc>
          <w:tcPr>
            <w:tcW w:w="1348" w:type="dxa"/>
            <w:vAlign w:val="center"/>
          </w:tcPr>
          <w:p w:rsidR="009F667F" w:rsidRPr="006306EB" w:rsidRDefault="00C93F03" w:rsidP="00F506A1">
            <w:pPr>
              <w:rPr>
                <w:rFonts w:cs="Arial"/>
                <w:sz w:val="18"/>
                <w:szCs w:val="18"/>
              </w:rPr>
            </w:pPr>
            <w:r>
              <w:rPr>
                <w:rFonts w:cs="Arial"/>
                <w:sz w:val="18"/>
                <w:szCs w:val="18"/>
              </w:rPr>
              <w:t>29.06.2019</w:t>
            </w:r>
          </w:p>
        </w:tc>
      </w:tr>
    </w:tbl>
    <w:p w:rsidR="009F667F" w:rsidRPr="006306EB" w:rsidRDefault="009F667F" w:rsidP="009F667F">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9F667F" w:rsidRPr="006306EB" w:rsidTr="00F506A1">
        <w:trPr>
          <w:cantSplit/>
          <w:trHeight w:val="530"/>
        </w:trPr>
        <w:tc>
          <w:tcPr>
            <w:tcW w:w="1985"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Faculty Academic Board sitting date</w:t>
            </w:r>
          </w:p>
        </w:tc>
        <w:tc>
          <w:tcPr>
            <w:tcW w:w="3235" w:type="dxa"/>
            <w:vAlign w:val="center"/>
          </w:tcPr>
          <w:p w:rsidR="009F667F" w:rsidRPr="006306EB" w:rsidRDefault="009F667F" w:rsidP="00F506A1">
            <w:pPr>
              <w:rPr>
                <w:rFonts w:cs="Arial"/>
                <w:sz w:val="18"/>
                <w:szCs w:val="18"/>
              </w:rPr>
            </w:pPr>
          </w:p>
        </w:tc>
        <w:tc>
          <w:tcPr>
            <w:tcW w:w="99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Sitting number</w:t>
            </w:r>
          </w:p>
        </w:tc>
        <w:tc>
          <w:tcPr>
            <w:tcW w:w="1890" w:type="dxa"/>
            <w:vAlign w:val="center"/>
          </w:tcPr>
          <w:p w:rsidR="009F667F" w:rsidRPr="006306EB" w:rsidRDefault="009F667F" w:rsidP="00F506A1">
            <w:pPr>
              <w:rPr>
                <w:rFonts w:cs="Arial"/>
                <w:sz w:val="18"/>
                <w:szCs w:val="18"/>
              </w:rPr>
            </w:pPr>
          </w:p>
        </w:tc>
        <w:tc>
          <w:tcPr>
            <w:tcW w:w="90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Motion number</w:t>
            </w:r>
          </w:p>
        </w:tc>
        <w:tc>
          <w:tcPr>
            <w:tcW w:w="1348" w:type="dxa"/>
            <w:vAlign w:val="center"/>
          </w:tcPr>
          <w:p w:rsidR="009F667F" w:rsidRPr="006306EB" w:rsidRDefault="009F667F" w:rsidP="00F506A1">
            <w:pPr>
              <w:rPr>
                <w:rFonts w:cs="Arial"/>
                <w:sz w:val="18"/>
                <w:szCs w:val="18"/>
              </w:rPr>
            </w:pPr>
          </w:p>
        </w:tc>
      </w:tr>
      <w:tr w:rsidR="009F667F" w:rsidRPr="006306EB" w:rsidTr="00F506A1">
        <w:trPr>
          <w:cantSplit/>
          <w:trHeight w:val="530"/>
        </w:trPr>
        <w:tc>
          <w:tcPr>
            <w:tcW w:w="1985"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Dean</w:t>
            </w:r>
          </w:p>
        </w:tc>
        <w:tc>
          <w:tcPr>
            <w:tcW w:w="3235" w:type="dxa"/>
            <w:vAlign w:val="center"/>
          </w:tcPr>
          <w:p w:rsidR="009F667F" w:rsidRPr="006306EB" w:rsidRDefault="009F667F" w:rsidP="00C93F03">
            <w:pPr>
              <w:rPr>
                <w:rFonts w:cs="Arial"/>
                <w:sz w:val="18"/>
                <w:szCs w:val="18"/>
              </w:rPr>
            </w:pPr>
            <w:r w:rsidRPr="006306EB">
              <w:rPr>
                <w:rFonts w:cs="Arial"/>
                <w:sz w:val="18"/>
                <w:szCs w:val="18"/>
              </w:rPr>
              <w:t xml:space="preserve">Prof.Dr. </w:t>
            </w:r>
            <w:r w:rsidR="00C93F03">
              <w:rPr>
                <w:rFonts w:cs="Arial"/>
                <w:sz w:val="18"/>
                <w:szCs w:val="18"/>
              </w:rPr>
              <w:t>Buket Akkoyunlu</w:t>
            </w:r>
          </w:p>
        </w:tc>
        <w:tc>
          <w:tcPr>
            <w:tcW w:w="99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Signature</w:t>
            </w:r>
          </w:p>
        </w:tc>
        <w:tc>
          <w:tcPr>
            <w:tcW w:w="1890" w:type="dxa"/>
            <w:vAlign w:val="center"/>
          </w:tcPr>
          <w:p w:rsidR="009F667F" w:rsidRPr="006306EB" w:rsidRDefault="009F667F" w:rsidP="00F506A1">
            <w:pPr>
              <w:rPr>
                <w:rFonts w:cs="Arial"/>
                <w:sz w:val="18"/>
                <w:szCs w:val="18"/>
              </w:rPr>
            </w:pPr>
          </w:p>
        </w:tc>
        <w:tc>
          <w:tcPr>
            <w:tcW w:w="90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Date</w:t>
            </w:r>
          </w:p>
        </w:tc>
        <w:tc>
          <w:tcPr>
            <w:tcW w:w="1348" w:type="dxa"/>
            <w:vAlign w:val="center"/>
          </w:tcPr>
          <w:p w:rsidR="009F667F" w:rsidRPr="006306EB" w:rsidRDefault="00C93F03" w:rsidP="00F506A1">
            <w:pPr>
              <w:rPr>
                <w:rFonts w:cs="Arial"/>
                <w:sz w:val="18"/>
                <w:szCs w:val="18"/>
              </w:rPr>
            </w:pPr>
            <w:r>
              <w:rPr>
                <w:rFonts w:cs="Arial"/>
                <w:sz w:val="18"/>
                <w:szCs w:val="18"/>
              </w:rPr>
              <w:t>29.06.2019</w:t>
            </w:r>
          </w:p>
        </w:tc>
      </w:tr>
    </w:tbl>
    <w:p w:rsidR="009F667F" w:rsidRPr="006306EB" w:rsidRDefault="009F667F" w:rsidP="009F667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9F667F" w:rsidRPr="006306EB" w:rsidTr="00F506A1">
        <w:trPr>
          <w:cantSplit/>
          <w:trHeight w:val="530"/>
        </w:trPr>
        <w:tc>
          <w:tcPr>
            <w:tcW w:w="1985"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Senate</w:t>
            </w:r>
          </w:p>
          <w:p w:rsidR="009F667F" w:rsidRPr="006306EB" w:rsidRDefault="009F667F" w:rsidP="00F506A1">
            <w:pPr>
              <w:rPr>
                <w:rFonts w:cs="Arial"/>
                <w:sz w:val="18"/>
                <w:szCs w:val="18"/>
              </w:rPr>
            </w:pPr>
            <w:r w:rsidRPr="006306EB">
              <w:rPr>
                <w:rFonts w:cs="Arial"/>
                <w:sz w:val="18"/>
                <w:szCs w:val="18"/>
              </w:rPr>
              <w:t>sitting date</w:t>
            </w:r>
          </w:p>
        </w:tc>
        <w:tc>
          <w:tcPr>
            <w:tcW w:w="3235" w:type="dxa"/>
            <w:vAlign w:val="center"/>
          </w:tcPr>
          <w:p w:rsidR="009F667F" w:rsidRPr="006306EB" w:rsidRDefault="009F667F" w:rsidP="00F506A1">
            <w:pPr>
              <w:rPr>
                <w:rFonts w:cs="Arial"/>
                <w:sz w:val="18"/>
                <w:szCs w:val="18"/>
              </w:rPr>
            </w:pPr>
          </w:p>
        </w:tc>
        <w:tc>
          <w:tcPr>
            <w:tcW w:w="99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Sitting number</w:t>
            </w:r>
          </w:p>
        </w:tc>
        <w:tc>
          <w:tcPr>
            <w:tcW w:w="1890" w:type="dxa"/>
            <w:vAlign w:val="center"/>
          </w:tcPr>
          <w:p w:rsidR="009F667F" w:rsidRPr="006306EB" w:rsidRDefault="009F667F" w:rsidP="00F506A1">
            <w:pPr>
              <w:rPr>
                <w:rFonts w:cs="Arial"/>
                <w:sz w:val="18"/>
                <w:szCs w:val="18"/>
              </w:rPr>
            </w:pPr>
          </w:p>
        </w:tc>
        <w:tc>
          <w:tcPr>
            <w:tcW w:w="900" w:type="dxa"/>
            <w:shd w:val="pct15" w:color="000000" w:fill="FFFFFF"/>
            <w:vAlign w:val="center"/>
          </w:tcPr>
          <w:p w:rsidR="009F667F" w:rsidRPr="006306EB" w:rsidRDefault="009F667F" w:rsidP="00F506A1">
            <w:pPr>
              <w:rPr>
                <w:rFonts w:cs="Arial"/>
                <w:sz w:val="18"/>
                <w:szCs w:val="18"/>
              </w:rPr>
            </w:pPr>
            <w:r w:rsidRPr="006306EB">
              <w:rPr>
                <w:rFonts w:cs="Arial"/>
                <w:sz w:val="18"/>
                <w:szCs w:val="18"/>
              </w:rPr>
              <w:t>Motion number</w:t>
            </w:r>
          </w:p>
        </w:tc>
        <w:tc>
          <w:tcPr>
            <w:tcW w:w="1348" w:type="dxa"/>
            <w:vAlign w:val="center"/>
          </w:tcPr>
          <w:p w:rsidR="009F667F" w:rsidRPr="006306EB" w:rsidRDefault="009F667F" w:rsidP="00F506A1">
            <w:pPr>
              <w:rPr>
                <w:rFonts w:cs="Arial"/>
                <w:sz w:val="18"/>
                <w:szCs w:val="18"/>
              </w:rPr>
            </w:pPr>
          </w:p>
        </w:tc>
      </w:tr>
    </w:tbl>
    <w:p w:rsidR="009F667F" w:rsidRPr="006306EB" w:rsidRDefault="009F667F" w:rsidP="009F667F">
      <w:pPr>
        <w:rPr>
          <w:rFonts w:cs="Arial"/>
          <w:sz w:val="18"/>
          <w:szCs w:val="18"/>
        </w:rPr>
      </w:pPr>
    </w:p>
    <w:p w:rsidR="00F506A1" w:rsidRDefault="00F506A1"/>
    <w:sectPr w:rsidR="00F506A1" w:rsidSect="00F506A1">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4D8" w:rsidRDefault="007004D8">
      <w:r>
        <w:separator/>
      </w:r>
    </w:p>
  </w:endnote>
  <w:endnote w:type="continuationSeparator" w:id="0">
    <w:p w:rsidR="007004D8" w:rsidRDefault="0070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F6" w:rsidRPr="005D5058" w:rsidRDefault="008350F6">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4B1C7D">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B1C7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4D8" w:rsidRDefault="007004D8">
      <w:r>
        <w:separator/>
      </w:r>
    </w:p>
  </w:footnote>
  <w:footnote w:type="continuationSeparator" w:id="0">
    <w:p w:rsidR="007004D8" w:rsidRDefault="0070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F6" w:rsidRDefault="008350F6" w:rsidP="00F506A1">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22210"/>
    <w:multiLevelType w:val="hybridMultilevel"/>
    <w:tmpl w:val="F72A8B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D0"/>
    <w:rsid w:val="000A7F24"/>
    <w:rsid w:val="003527E2"/>
    <w:rsid w:val="0044735E"/>
    <w:rsid w:val="004B1C7D"/>
    <w:rsid w:val="004C56AB"/>
    <w:rsid w:val="005B2E16"/>
    <w:rsid w:val="0063300A"/>
    <w:rsid w:val="006D07B5"/>
    <w:rsid w:val="007004D8"/>
    <w:rsid w:val="007B6E9B"/>
    <w:rsid w:val="008350F6"/>
    <w:rsid w:val="00864BFE"/>
    <w:rsid w:val="008F346E"/>
    <w:rsid w:val="009F667F"/>
    <w:rsid w:val="00BF7731"/>
    <w:rsid w:val="00C93F03"/>
    <w:rsid w:val="00E627D0"/>
    <w:rsid w:val="00F506A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67882"/>
  <w15:docId w15:val="{EAB1777F-9E84-4BBD-A03C-A672120D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7F"/>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9F667F"/>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667F"/>
    <w:rPr>
      <w:rFonts w:ascii="Arial" w:eastAsia="Times New Roman" w:hAnsi="Arial" w:cs="Times New Roman"/>
      <w:sz w:val="32"/>
      <w:szCs w:val="20"/>
      <w:lang w:val="en-US"/>
    </w:rPr>
  </w:style>
  <w:style w:type="character" w:styleId="Hyperlink">
    <w:name w:val="Hyperlink"/>
    <w:uiPriority w:val="99"/>
    <w:rsid w:val="009F667F"/>
    <w:rPr>
      <w:rFonts w:cs="Times New Roman"/>
      <w:color w:val="0000FF"/>
      <w:u w:val="single"/>
    </w:rPr>
  </w:style>
  <w:style w:type="paragraph" w:styleId="Header">
    <w:name w:val="header"/>
    <w:basedOn w:val="Normal"/>
    <w:link w:val="HeaderChar"/>
    <w:uiPriority w:val="99"/>
    <w:rsid w:val="009F667F"/>
    <w:pPr>
      <w:tabs>
        <w:tab w:val="center" w:pos="4320"/>
        <w:tab w:val="right" w:pos="8640"/>
      </w:tabs>
    </w:pPr>
  </w:style>
  <w:style w:type="character" w:customStyle="1" w:styleId="HeaderChar">
    <w:name w:val="Header Char"/>
    <w:basedOn w:val="DefaultParagraphFont"/>
    <w:link w:val="Header"/>
    <w:uiPriority w:val="99"/>
    <w:rsid w:val="009F667F"/>
    <w:rPr>
      <w:rFonts w:ascii="Arial" w:eastAsia="Times New Roman" w:hAnsi="Arial" w:cs="Times New Roman"/>
      <w:sz w:val="16"/>
      <w:szCs w:val="20"/>
      <w:lang w:val="en-US"/>
    </w:rPr>
  </w:style>
  <w:style w:type="paragraph" w:styleId="Footer">
    <w:name w:val="footer"/>
    <w:basedOn w:val="Normal"/>
    <w:link w:val="FooterChar"/>
    <w:uiPriority w:val="99"/>
    <w:rsid w:val="009F667F"/>
    <w:pPr>
      <w:tabs>
        <w:tab w:val="center" w:pos="4320"/>
        <w:tab w:val="right" w:pos="8640"/>
      </w:tabs>
    </w:pPr>
  </w:style>
  <w:style w:type="character" w:customStyle="1" w:styleId="FooterChar">
    <w:name w:val="Footer Char"/>
    <w:basedOn w:val="DefaultParagraphFont"/>
    <w:link w:val="Footer"/>
    <w:uiPriority w:val="99"/>
    <w:rsid w:val="009F667F"/>
    <w:rPr>
      <w:rFonts w:ascii="Arial" w:eastAsia="Times New Roman" w:hAnsi="Arial" w:cs="Times New Roman"/>
      <w:sz w:val="16"/>
      <w:szCs w:val="20"/>
      <w:lang w:val="en-US"/>
    </w:rPr>
  </w:style>
  <w:style w:type="paragraph" w:styleId="BodyText2">
    <w:name w:val="Body Text 2"/>
    <w:basedOn w:val="Normal"/>
    <w:link w:val="BodyText2Char"/>
    <w:uiPriority w:val="99"/>
    <w:rsid w:val="009F667F"/>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9F667F"/>
    <w:rPr>
      <w:rFonts w:ascii="Times New Roman" w:eastAsia="Times New Roman" w:hAnsi="Times New Roman" w:cs="Times New Roman"/>
      <w:sz w:val="32"/>
      <w:szCs w:val="20"/>
      <w:lang w:val="en-GB"/>
    </w:rPr>
  </w:style>
  <w:style w:type="character" w:styleId="PageNumber">
    <w:name w:val="page number"/>
    <w:uiPriority w:val="99"/>
    <w:rsid w:val="009F667F"/>
    <w:rPr>
      <w:rFonts w:cs="Times New Roman"/>
    </w:rPr>
  </w:style>
  <w:style w:type="paragraph" w:styleId="BalloonText">
    <w:name w:val="Balloon Text"/>
    <w:basedOn w:val="Normal"/>
    <w:link w:val="BalloonTextChar"/>
    <w:uiPriority w:val="99"/>
    <w:semiHidden/>
    <w:unhideWhenUsed/>
    <w:rsid w:val="004473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5E"/>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Nart Bedin ATALAY</cp:lastModifiedBy>
  <cp:revision>4</cp:revision>
  <cp:lastPrinted>2019-06-25T06:59:00Z</cp:lastPrinted>
  <dcterms:created xsi:type="dcterms:W3CDTF">2019-06-16T15:35:00Z</dcterms:created>
  <dcterms:modified xsi:type="dcterms:W3CDTF">2019-06-25T07:00:00Z</dcterms:modified>
</cp:coreProperties>
</file>