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1C" w:rsidRDefault="0027359D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 w:rsidRPr="00790F27">
        <w:rPr>
          <w:rFonts w:ascii="Arial TUR" w:hAnsi="Arial TUR" w:cs="Arial TUR"/>
          <w:b/>
          <w:sz w:val="18"/>
          <w:szCs w:val="18"/>
        </w:rPr>
        <w:t xml:space="preserve">ÇANKAYA UNIVERSITY   </w:t>
      </w:r>
    </w:p>
    <w:p w:rsidR="00A6681C" w:rsidRDefault="00FE06C7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Faculty of</w:t>
      </w:r>
      <w:r w:rsidR="00A6681C">
        <w:rPr>
          <w:rFonts w:ascii="Arial TUR" w:hAnsi="Arial TUR" w:cs="Arial TUR"/>
          <w:b/>
          <w:sz w:val="18"/>
          <w:szCs w:val="18"/>
        </w:rPr>
        <w:t xml:space="preserve"> </w:t>
      </w:r>
      <w:r w:rsidR="00243B65">
        <w:rPr>
          <w:rFonts w:ascii="Arial TUR" w:hAnsi="Arial TUR" w:cs="Arial TUR"/>
          <w:b/>
          <w:sz w:val="18"/>
          <w:szCs w:val="18"/>
        </w:rPr>
        <w:t xml:space="preserve">Arts and </w:t>
      </w:r>
      <w:r w:rsidR="00A6681C">
        <w:rPr>
          <w:rFonts w:ascii="Arial TUR" w:hAnsi="Arial TUR" w:cs="Arial TUR"/>
          <w:b/>
          <w:sz w:val="18"/>
          <w:szCs w:val="18"/>
        </w:rPr>
        <w:t>Science</w:t>
      </w:r>
      <w:r w:rsidR="00243B65">
        <w:rPr>
          <w:rFonts w:ascii="Arial TUR" w:hAnsi="Arial TUR" w:cs="Arial TUR"/>
          <w:b/>
          <w:sz w:val="18"/>
          <w:szCs w:val="18"/>
        </w:rPr>
        <w:t xml:space="preserve">s </w:t>
      </w:r>
    </w:p>
    <w:p w:rsidR="00A6681C" w:rsidRDefault="00A6681C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 Department of English Language and Literature</w:t>
      </w:r>
    </w:p>
    <w:p w:rsidR="00A6681C" w:rsidRDefault="00A6681C" w:rsidP="0027359D">
      <w:pPr>
        <w:jc w:val="center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               </w:t>
      </w:r>
      <w:r w:rsidR="0027359D" w:rsidRPr="00790F27">
        <w:rPr>
          <w:rFonts w:ascii="Arial TUR" w:hAnsi="Arial TUR" w:cs="Arial TUR"/>
          <w:b/>
          <w:sz w:val="18"/>
          <w:szCs w:val="18"/>
        </w:rPr>
        <w:t>2020-</w:t>
      </w:r>
      <w:r w:rsidR="00FE06C7" w:rsidRPr="00790F27">
        <w:rPr>
          <w:rFonts w:ascii="Arial TUR" w:hAnsi="Arial TUR" w:cs="Arial TUR"/>
          <w:b/>
          <w:sz w:val="18"/>
          <w:szCs w:val="18"/>
        </w:rPr>
        <w:t xml:space="preserve">2021 </w:t>
      </w:r>
      <w:r w:rsidR="00FE06C7">
        <w:rPr>
          <w:rFonts w:ascii="Arial TUR" w:hAnsi="Arial TUR" w:cs="Arial TUR"/>
          <w:b/>
          <w:sz w:val="18"/>
          <w:szCs w:val="18"/>
        </w:rPr>
        <w:t>Academic</w:t>
      </w:r>
      <w:r>
        <w:rPr>
          <w:rFonts w:ascii="Arial TUR" w:hAnsi="Arial TUR" w:cs="Arial TUR"/>
          <w:b/>
          <w:sz w:val="18"/>
          <w:szCs w:val="18"/>
        </w:rPr>
        <w:t xml:space="preserve"> </w:t>
      </w:r>
      <w:r w:rsidR="00FE06C7">
        <w:rPr>
          <w:rFonts w:ascii="Arial TUR" w:hAnsi="Arial TUR" w:cs="Arial TUR"/>
          <w:b/>
          <w:sz w:val="18"/>
          <w:szCs w:val="18"/>
        </w:rPr>
        <w:t xml:space="preserve">Year </w:t>
      </w:r>
      <w:r w:rsidR="00FE06C7" w:rsidRPr="00790F27">
        <w:rPr>
          <w:rFonts w:ascii="Arial TUR" w:hAnsi="Arial TUR" w:cs="Arial TUR"/>
          <w:b/>
          <w:sz w:val="18"/>
          <w:szCs w:val="18"/>
        </w:rPr>
        <w:t>Fall</w:t>
      </w:r>
      <w:r>
        <w:rPr>
          <w:rFonts w:ascii="Arial TUR" w:hAnsi="Arial TUR" w:cs="Arial TUR"/>
          <w:b/>
          <w:sz w:val="18"/>
          <w:szCs w:val="18"/>
        </w:rPr>
        <w:t xml:space="preserve"> Semester </w:t>
      </w:r>
    </w:p>
    <w:p w:rsidR="0027359D" w:rsidRPr="00790F27" w:rsidRDefault="00FD46D1" w:rsidP="0027359D">
      <w:pPr>
        <w:jc w:val="center"/>
        <w:rPr>
          <w:rFonts w:ascii="Arial" w:hAnsi="Arial" w:cs="Arial"/>
          <w:color w:val="4A3C8C"/>
          <w:sz w:val="20"/>
          <w:szCs w:val="20"/>
          <w:lang w:eastAsia="tr-TR"/>
        </w:rPr>
      </w:pPr>
      <w:r>
        <w:rPr>
          <w:rFonts w:ascii="Arial TUR" w:hAnsi="Arial TUR" w:cs="Arial TUR"/>
          <w:b/>
          <w:sz w:val="18"/>
          <w:szCs w:val="18"/>
        </w:rPr>
        <w:t xml:space="preserve"> ELL </w:t>
      </w:r>
      <w:r w:rsidR="00FE06C7">
        <w:rPr>
          <w:rFonts w:ascii="Arial TUR" w:hAnsi="Arial TUR" w:cs="Arial TUR"/>
          <w:b/>
          <w:sz w:val="18"/>
          <w:szCs w:val="18"/>
        </w:rPr>
        <w:t>223 Translation</w:t>
      </w:r>
    </w:p>
    <w:p w:rsidR="0027359D" w:rsidRDefault="0027359D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 w:rsidRPr="00790F27">
        <w:rPr>
          <w:rFonts w:ascii="Arial TUR" w:hAnsi="Arial TUR" w:cs="Arial TUR"/>
          <w:b/>
          <w:sz w:val="18"/>
          <w:szCs w:val="18"/>
        </w:rPr>
        <w:t xml:space="preserve">                     </w:t>
      </w:r>
      <w:r w:rsidR="00A6681C">
        <w:rPr>
          <w:rFonts w:ascii="Arial TUR" w:hAnsi="Arial TUR" w:cs="Arial TUR"/>
          <w:b/>
          <w:sz w:val="18"/>
          <w:szCs w:val="18"/>
        </w:rPr>
        <w:t xml:space="preserve">                               </w:t>
      </w:r>
      <w:r w:rsidR="00243B65">
        <w:rPr>
          <w:rFonts w:ascii="Arial TUR" w:hAnsi="Arial TUR" w:cs="Arial TUR"/>
          <w:b/>
          <w:sz w:val="18"/>
          <w:szCs w:val="18"/>
        </w:rPr>
        <w:t xml:space="preserve">                         </w:t>
      </w:r>
      <w:r w:rsidR="00A6681C">
        <w:rPr>
          <w:rFonts w:ascii="Arial TUR" w:hAnsi="Arial TUR" w:cs="Arial TUR"/>
          <w:b/>
          <w:sz w:val="18"/>
          <w:szCs w:val="18"/>
        </w:rPr>
        <w:t xml:space="preserve">Syllabus </w:t>
      </w:r>
    </w:p>
    <w:p w:rsidR="00F96069" w:rsidRPr="00ED70A5" w:rsidRDefault="003A128A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</w:t>
      </w:r>
      <w:r w:rsidR="006D16EE">
        <w:rPr>
          <w:rFonts w:ascii="Arial TUR" w:hAnsi="Arial TUR" w:cs="Arial TUR"/>
          <w:b/>
          <w:sz w:val="18"/>
          <w:szCs w:val="18"/>
        </w:rPr>
        <w:t>Dr.</w:t>
      </w:r>
      <w:r w:rsidR="006D16EE" w:rsidRPr="00ED70A5">
        <w:rPr>
          <w:rFonts w:ascii="Arial TUR" w:hAnsi="Arial TUR" w:cs="Arial TUR"/>
          <w:b/>
          <w:sz w:val="18"/>
          <w:szCs w:val="18"/>
        </w:rPr>
        <w:t xml:space="preserve"> </w:t>
      </w:r>
      <w:proofErr w:type="spellStart"/>
      <w:r w:rsidRPr="00ED70A5">
        <w:rPr>
          <w:rFonts w:ascii="Arial TUR" w:hAnsi="Arial TUR" w:cs="Arial TUR"/>
          <w:b/>
          <w:sz w:val="18"/>
          <w:szCs w:val="18"/>
        </w:rPr>
        <w:t>Bülent</w:t>
      </w:r>
      <w:proofErr w:type="spellEnd"/>
      <w:r w:rsidR="00F96069" w:rsidRPr="00ED70A5">
        <w:rPr>
          <w:rFonts w:ascii="Arial TUR" w:hAnsi="Arial TUR" w:cs="Arial TUR"/>
          <w:b/>
          <w:sz w:val="18"/>
          <w:szCs w:val="18"/>
        </w:rPr>
        <w:t xml:space="preserve"> </w:t>
      </w:r>
      <w:proofErr w:type="spellStart"/>
      <w:r w:rsidR="006D16EE" w:rsidRPr="00ED70A5">
        <w:rPr>
          <w:rFonts w:ascii="Arial TUR" w:hAnsi="Arial TUR" w:cs="Arial TUR"/>
          <w:b/>
          <w:sz w:val="18"/>
          <w:szCs w:val="18"/>
        </w:rPr>
        <w:t>İnal</w:t>
      </w:r>
      <w:proofErr w:type="spellEnd"/>
      <w:r w:rsidR="006D16EE" w:rsidRPr="00ED70A5">
        <w:rPr>
          <w:rFonts w:ascii="Arial TUR" w:hAnsi="Arial TUR" w:cs="Arial TUR"/>
          <w:b/>
          <w:sz w:val="18"/>
          <w:szCs w:val="18"/>
        </w:rPr>
        <w:t>,</w:t>
      </w:r>
    </w:p>
    <w:p w:rsidR="00F96069" w:rsidRPr="00ED70A5" w:rsidRDefault="00295852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 w:rsidRPr="00ED70A5">
        <w:rPr>
          <w:rFonts w:ascii="Arial TUR" w:hAnsi="Arial TUR" w:cs="Arial TUR"/>
          <w:b/>
          <w:sz w:val="18"/>
          <w:szCs w:val="18"/>
        </w:rPr>
        <w:t>E-Mail</w:t>
      </w:r>
      <w:r w:rsidR="00F96069" w:rsidRPr="00ED70A5">
        <w:rPr>
          <w:rFonts w:ascii="Arial TUR" w:hAnsi="Arial TUR" w:cs="Arial TUR"/>
          <w:b/>
          <w:sz w:val="18"/>
          <w:szCs w:val="18"/>
        </w:rPr>
        <w:t xml:space="preserve">: </w:t>
      </w:r>
      <w:hyperlink r:id="rId5" w:history="1">
        <w:r w:rsidR="00F96069" w:rsidRPr="00ED70A5">
          <w:rPr>
            <w:rStyle w:val="Kpr"/>
            <w:rFonts w:ascii="Arial TUR" w:hAnsi="Arial TUR" w:cs="Arial TUR"/>
            <w:b/>
            <w:sz w:val="18"/>
            <w:szCs w:val="18"/>
          </w:rPr>
          <w:t>inal@cankaya.edu.tr</w:t>
        </w:r>
      </w:hyperlink>
    </w:p>
    <w:p w:rsidR="00F96069" w:rsidRDefault="00125C38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Hours: Wednesday 10</w:t>
      </w:r>
      <w:r w:rsidR="00F96069">
        <w:rPr>
          <w:rFonts w:ascii="Arial TUR" w:hAnsi="Arial TUR" w:cs="Arial TUR"/>
          <w:b/>
          <w:sz w:val="18"/>
          <w:szCs w:val="18"/>
        </w:rPr>
        <w:t>:20-</w:t>
      </w:r>
      <w:r>
        <w:rPr>
          <w:rFonts w:ascii="Arial TUR" w:hAnsi="Arial TUR" w:cs="Arial TUR"/>
          <w:b/>
          <w:sz w:val="18"/>
          <w:szCs w:val="18"/>
        </w:rPr>
        <w:t xml:space="preserve"> 12</w:t>
      </w:r>
      <w:r w:rsidR="00663402">
        <w:rPr>
          <w:rFonts w:ascii="Arial TUR" w:hAnsi="Arial TUR" w:cs="Arial TUR"/>
          <w:b/>
          <w:sz w:val="18"/>
          <w:szCs w:val="18"/>
        </w:rPr>
        <w:t>:4</w:t>
      </w:r>
      <w:r w:rsidR="00474987">
        <w:rPr>
          <w:rFonts w:ascii="Arial TUR" w:hAnsi="Arial TUR" w:cs="Arial TUR"/>
          <w:b/>
          <w:sz w:val="18"/>
          <w:szCs w:val="18"/>
        </w:rPr>
        <w:t>0</w:t>
      </w:r>
    </w:p>
    <w:p w:rsidR="0061056F" w:rsidRDefault="00C46408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Office hours: Monday</w:t>
      </w:r>
      <w:r w:rsidR="0061056F">
        <w:rPr>
          <w:rFonts w:ascii="Arial TUR" w:hAnsi="Arial TUR" w:cs="Arial TUR"/>
          <w:b/>
          <w:sz w:val="18"/>
          <w:szCs w:val="18"/>
        </w:rPr>
        <w:t xml:space="preserve"> 13:00-15:00</w:t>
      </w:r>
    </w:p>
    <w:p w:rsidR="00F96069" w:rsidRDefault="00F96069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</w:p>
    <w:p w:rsidR="00F96069" w:rsidRPr="00790F27" w:rsidRDefault="002117BA" w:rsidP="0027359D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18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>1. Course</w:t>
      </w:r>
      <w:r w:rsidR="00F96069">
        <w:rPr>
          <w:rFonts w:ascii="Arial TUR" w:hAnsi="Arial TUR" w:cs="Arial TUR"/>
          <w:b/>
          <w:sz w:val="18"/>
          <w:szCs w:val="18"/>
        </w:rPr>
        <w:t xml:space="preserve"> Description: </w:t>
      </w:r>
    </w:p>
    <w:p w:rsidR="0027359D" w:rsidRPr="00F96069" w:rsidRDefault="0027359D" w:rsidP="00F96069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sz w:val="18"/>
          <w:szCs w:val="18"/>
        </w:rPr>
      </w:pPr>
      <w:r w:rsidRPr="00790F27">
        <w:rPr>
          <w:rFonts w:ascii="Arial TUR" w:hAnsi="Arial TUR" w:cs="Arial TUR"/>
          <w:b/>
          <w:sz w:val="18"/>
          <w:szCs w:val="18"/>
        </w:rPr>
        <w:t xml:space="preserve">                                                                                            </w:t>
      </w:r>
      <w:r w:rsidR="00F96069">
        <w:rPr>
          <w:rFonts w:ascii="Arial TUR" w:hAnsi="Arial TUR" w:cs="Arial TUR"/>
          <w:b/>
          <w:sz w:val="18"/>
          <w:szCs w:val="18"/>
        </w:rPr>
        <w:t xml:space="preserve">                              </w:t>
      </w:r>
    </w:p>
    <w:p w:rsidR="006E1A42" w:rsidRPr="00790F27" w:rsidRDefault="006E1A42" w:rsidP="0027359D">
      <w:pPr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</w:p>
    <w:p w:rsidR="0027359D" w:rsidRDefault="00474987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This course offers students extensive practice in Turkish-English and English-Turkish translation </w:t>
      </w:r>
      <w:r w:rsidR="00C055AF">
        <w:rPr>
          <w:rFonts w:ascii="Trebuchet MS" w:hAnsi="Trebuchet MS"/>
          <w:color w:val="000000"/>
          <w:sz w:val="20"/>
          <w:szCs w:val="20"/>
        </w:rPr>
        <w:t>of a</w:t>
      </w:r>
      <w:r>
        <w:rPr>
          <w:rFonts w:ascii="Trebuchet MS" w:hAnsi="Trebuchet MS"/>
          <w:color w:val="000000"/>
          <w:sz w:val="20"/>
          <w:szCs w:val="20"/>
        </w:rPr>
        <w:t xml:space="preserve"> wide range of </w:t>
      </w:r>
      <w:r w:rsidR="00ED70A5">
        <w:rPr>
          <w:rFonts w:ascii="Trebuchet MS" w:hAnsi="Trebuchet MS"/>
          <w:color w:val="000000"/>
          <w:sz w:val="20"/>
          <w:szCs w:val="20"/>
        </w:rPr>
        <w:t>texts</w:t>
      </w:r>
      <w:r>
        <w:rPr>
          <w:rFonts w:ascii="Trebuchet MS" w:hAnsi="Trebuchet MS"/>
          <w:color w:val="000000"/>
          <w:sz w:val="20"/>
          <w:szCs w:val="20"/>
        </w:rPr>
        <w:t xml:space="preserve">. The course will introduce students to the </w:t>
      </w:r>
      <w:r w:rsidR="00ED70A5">
        <w:rPr>
          <w:rFonts w:ascii="Trebuchet MS" w:hAnsi="Trebuchet MS"/>
          <w:color w:val="000000"/>
          <w:sz w:val="20"/>
          <w:szCs w:val="20"/>
        </w:rPr>
        <w:t>contrastive</w:t>
      </w:r>
      <w:r w:rsidR="00C055AF">
        <w:rPr>
          <w:rFonts w:ascii="Trebuchet MS" w:hAnsi="Trebuchet MS"/>
          <w:color w:val="000000"/>
          <w:sz w:val="20"/>
          <w:szCs w:val="20"/>
        </w:rPr>
        <w:t xml:space="preserve"> analysis of</w:t>
      </w:r>
      <w:r w:rsidR="000419D5">
        <w:rPr>
          <w:rFonts w:ascii="Trebuchet MS" w:hAnsi="Trebuchet MS"/>
          <w:color w:val="000000"/>
          <w:sz w:val="20"/>
          <w:szCs w:val="20"/>
        </w:rPr>
        <w:t xml:space="preserve"> Turkish and English languages.</w:t>
      </w:r>
      <w:r w:rsidR="00FD18A2">
        <w:rPr>
          <w:rFonts w:ascii="Trebuchet MS" w:hAnsi="Trebuchet MS"/>
          <w:color w:val="000000"/>
          <w:sz w:val="20"/>
          <w:szCs w:val="20"/>
        </w:rPr>
        <w:t xml:space="preserve"> </w:t>
      </w:r>
      <w:r w:rsidR="00B06EF8" w:rsidRPr="00790F27">
        <w:rPr>
          <w:rFonts w:ascii="Trebuchet MS" w:hAnsi="Trebuchet MS"/>
          <w:color w:val="000000"/>
          <w:sz w:val="20"/>
          <w:szCs w:val="20"/>
        </w:rPr>
        <w:t xml:space="preserve">The </w:t>
      </w:r>
      <w:r w:rsidR="00FD382D" w:rsidRPr="00790F27">
        <w:rPr>
          <w:rFonts w:ascii="Trebuchet MS" w:hAnsi="Trebuchet MS"/>
          <w:color w:val="000000"/>
          <w:sz w:val="20"/>
          <w:szCs w:val="20"/>
        </w:rPr>
        <w:t>vario</w:t>
      </w:r>
      <w:r w:rsidR="00110067" w:rsidRPr="00790F27">
        <w:rPr>
          <w:rFonts w:ascii="Trebuchet MS" w:hAnsi="Trebuchet MS"/>
          <w:color w:val="000000"/>
          <w:sz w:val="20"/>
          <w:szCs w:val="20"/>
        </w:rPr>
        <w:t xml:space="preserve">us </w:t>
      </w:r>
      <w:r w:rsidR="00D24C76" w:rsidRPr="00790F27">
        <w:rPr>
          <w:rFonts w:ascii="Trebuchet MS" w:hAnsi="Trebuchet MS"/>
          <w:color w:val="000000"/>
          <w:sz w:val="20"/>
          <w:szCs w:val="20"/>
        </w:rPr>
        <w:t>materials</w:t>
      </w:r>
      <w:r w:rsidR="00110067" w:rsidRPr="00790F27">
        <w:rPr>
          <w:rFonts w:ascii="Trebuchet MS" w:hAnsi="Trebuchet MS"/>
          <w:color w:val="000000"/>
          <w:sz w:val="20"/>
          <w:szCs w:val="20"/>
        </w:rPr>
        <w:t xml:space="preserve"> are used that enable stud</w:t>
      </w:r>
      <w:r w:rsidR="00041F19">
        <w:rPr>
          <w:rFonts w:ascii="Trebuchet MS" w:hAnsi="Trebuchet MS"/>
          <w:color w:val="000000"/>
          <w:sz w:val="20"/>
          <w:szCs w:val="20"/>
        </w:rPr>
        <w:t>ents to employ effective translation</w:t>
      </w:r>
      <w:r w:rsidR="00110067" w:rsidRPr="00790F27">
        <w:rPr>
          <w:rFonts w:ascii="Trebuchet MS" w:hAnsi="Trebuchet MS"/>
          <w:color w:val="000000"/>
          <w:sz w:val="20"/>
          <w:szCs w:val="20"/>
        </w:rPr>
        <w:t xml:space="preserve"> strategies</w:t>
      </w:r>
      <w:r w:rsidR="00FD382D" w:rsidRPr="00790F27">
        <w:rPr>
          <w:rFonts w:ascii="Trebuchet MS" w:hAnsi="Trebuchet MS"/>
          <w:color w:val="000000"/>
          <w:sz w:val="20"/>
          <w:szCs w:val="20"/>
        </w:rPr>
        <w:t xml:space="preserve"> </w:t>
      </w:r>
      <w:r w:rsidR="00790F27" w:rsidRPr="00790F27">
        <w:rPr>
          <w:rFonts w:ascii="Trebuchet MS" w:hAnsi="Trebuchet MS"/>
          <w:color w:val="000000"/>
          <w:sz w:val="20"/>
          <w:szCs w:val="20"/>
        </w:rPr>
        <w:t>across</w:t>
      </w:r>
      <w:r w:rsidR="00FD382D" w:rsidRPr="00790F27">
        <w:rPr>
          <w:rFonts w:ascii="Trebuchet MS" w:hAnsi="Trebuchet MS"/>
          <w:color w:val="000000"/>
          <w:sz w:val="20"/>
          <w:szCs w:val="20"/>
        </w:rPr>
        <w:t xml:space="preserve"> the </w:t>
      </w:r>
      <w:r w:rsidR="00D24C76" w:rsidRPr="00790F27">
        <w:rPr>
          <w:rFonts w:ascii="Trebuchet MS" w:hAnsi="Trebuchet MS"/>
          <w:color w:val="000000"/>
          <w:sz w:val="20"/>
          <w:szCs w:val="20"/>
        </w:rPr>
        <w:t>curriculu</w:t>
      </w:r>
      <w:r w:rsidR="00E24102">
        <w:rPr>
          <w:rFonts w:ascii="Trebuchet MS" w:hAnsi="Trebuchet MS"/>
          <w:color w:val="000000"/>
          <w:sz w:val="20"/>
          <w:szCs w:val="20"/>
        </w:rPr>
        <w:t>m</w:t>
      </w:r>
      <w:r w:rsidR="00041F19">
        <w:rPr>
          <w:rFonts w:ascii="Trebuchet MS" w:hAnsi="Trebuchet MS"/>
          <w:color w:val="000000"/>
          <w:sz w:val="20"/>
          <w:szCs w:val="20"/>
        </w:rPr>
        <w:t xml:space="preserve"> at the introductory level</w:t>
      </w:r>
      <w:r w:rsidR="00110067" w:rsidRPr="00790F27">
        <w:rPr>
          <w:rFonts w:ascii="Trebuchet MS" w:hAnsi="Trebuchet MS"/>
          <w:color w:val="000000"/>
          <w:sz w:val="20"/>
          <w:szCs w:val="20"/>
        </w:rPr>
        <w:t xml:space="preserve">. </w:t>
      </w:r>
      <w:r w:rsidR="00FC4951">
        <w:rPr>
          <w:rFonts w:ascii="Trebuchet MS" w:hAnsi="Trebuchet MS"/>
          <w:color w:val="000000"/>
          <w:sz w:val="20"/>
          <w:szCs w:val="20"/>
        </w:rPr>
        <w:t xml:space="preserve"> T</w:t>
      </w:r>
      <w:r w:rsidR="00041F19">
        <w:rPr>
          <w:rFonts w:ascii="Trebuchet MS" w:hAnsi="Trebuchet MS"/>
          <w:color w:val="000000"/>
          <w:sz w:val="20"/>
          <w:szCs w:val="20"/>
        </w:rPr>
        <w:t>ranslation</w:t>
      </w:r>
      <w:r w:rsidR="005E59FF">
        <w:rPr>
          <w:rFonts w:ascii="Trebuchet MS" w:hAnsi="Trebuchet MS"/>
          <w:color w:val="000000"/>
          <w:sz w:val="20"/>
          <w:szCs w:val="20"/>
        </w:rPr>
        <w:t xml:space="preserve"> texts are chosen and designed in order to; </w:t>
      </w:r>
    </w:p>
    <w:p w:rsidR="001F77CF" w:rsidRDefault="001F77CF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</w:p>
    <w:p w:rsidR="00C06DAE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-encourage relevant us</w:t>
      </w:r>
      <w:r w:rsidR="00041F19">
        <w:rPr>
          <w:rFonts w:ascii="Trebuchet MS" w:hAnsi="Trebuchet MS"/>
          <w:color w:val="000000"/>
          <w:sz w:val="20"/>
          <w:szCs w:val="20"/>
        </w:rPr>
        <w:t xml:space="preserve">e of </w:t>
      </w:r>
      <w:r w:rsidR="00E24102">
        <w:rPr>
          <w:rFonts w:ascii="Trebuchet MS" w:hAnsi="Trebuchet MS"/>
          <w:color w:val="000000"/>
          <w:sz w:val="20"/>
          <w:szCs w:val="20"/>
        </w:rPr>
        <w:t>translation</w:t>
      </w:r>
      <w:r>
        <w:rPr>
          <w:rFonts w:ascii="Trebuchet MS" w:hAnsi="Trebuchet MS"/>
          <w:color w:val="000000"/>
          <w:sz w:val="20"/>
          <w:szCs w:val="20"/>
        </w:rPr>
        <w:t xml:space="preserve"> strategies</w:t>
      </w:r>
    </w:p>
    <w:p w:rsidR="00C06DAE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-offe</w:t>
      </w:r>
      <w:r w:rsidR="00041F19">
        <w:rPr>
          <w:rFonts w:ascii="Trebuchet MS" w:hAnsi="Trebuchet MS"/>
          <w:color w:val="000000"/>
          <w:sz w:val="20"/>
          <w:szCs w:val="20"/>
        </w:rPr>
        <w:t>r opportunities for developing translation skills</w:t>
      </w:r>
    </w:p>
    <w:p w:rsidR="00C06DAE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-inc</w:t>
      </w:r>
      <w:r w:rsidR="00E24102">
        <w:rPr>
          <w:rFonts w:ascii="Trebuchet MS" w:hAnsi="Trebuchet MS"/>
          <w:color w:val="000000"/>
          <w:sz w:val="20"/>
          <w:szCs w:val="20"/>
        </w:rPr>
        <w:t xml:space="preserve">orporate different types </w:t>
      </w:r>
      <w:r w:rsidR="00FC4951">
        <w:rPr>
          <w:rFonts w:ascii="Trebuchet MS" w:hAnsi="Trebuchet MS"/>
          <w:color w:val="000000"/>
          <w:sz w:val="20"/>
          <w:szCs w:val="20"/>
        </w:rPr>
        <w:t>of translation</w:t>
      </w:r>
      <w:r w:rsidR="00E24102">
        <w:rPr>
          <w:rFonts w:ascii="Trebuchet MS" w:hAnsi="Trebuchet MS"/>
          <w:color w:val="000000"/>
          <w:sz w:val="20"/>
          <w:szCs w:val="20"/>
        </w:rPr>
        <w:t xml:space="preserve"> </w:t>
      </w:r>
      <w:r w:rsidR="00A93575">
        <w:rPr>
          <w:rFonts w:ascii="Trebuchet MS" w:hAnsi="Trebuchet MS"/>
          <w:color w:val="000000"/>
          <w:sz w:val="20"/>
          <w:szCs w:val="20"/>
        </w:rPr>
        <w:t xml:space="preserve">texts </w:t>
      </w:r>
      <w:r>
        <w:rPr>
          <w:rFonts w:ascii="Trebuchet MS" w:hAnsi="Trebuchet MS"/>
          <w:color w:val="000000"/>
          <w:sz w:val="20"/>
          <w:szCs w:val="20"/>
        </w:rPr>
        <w:t>with different aims and goals</w:t>
      </w:r>
    </w:p>
    <w:p w:rsidR="00CF01E9" w:rsidRDefault="00C06DAE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-encou</w:t>
      </w:r>
      <w:r w:rsidR="00041F19">
        <w:rPr>
          <w:rFonts w:ascii="Trebuchet MS" w:hAnsi="Trebuchet MS"/>
          <w:color w:val="000000"/>
          <w:sz w:val="20"/>
          <w:szCs w:val="20"/>
        </w:rPr>
        <w:t>rage students to examine their translation</w:t>
      </w:r>
      <w:r>
        <w:rPr>
          <w:rFonts w:ascii="Trebuchet MS" w:hAnsi="Trebuchet MS"/>
          <w:color w:val="000000"/>
          <w:sz w:val="20"/>
          <w:szCs w:val="20"/>
        </w:rPr>
        <w:t xml:space="preserve"> strategies and to take risks</w:t>
      </w:r>
      <w:r w:rsidR="00A70268">
        <w:rPr>
          <w:rFonts w:ascii="Trebuchet MS" w:hAnsi="Trebuchet MS"/>
          <w:color w:val="000000"/>
          <w:sz w:val="20"/>
          <w:szCs w:val="20"/>
        </w:rPr>
        <w:t xml:space="preserve"> trying out different strategies</w:t>
      </w:r>
      <w:r>
        <w:rPr>
          <w:rFonts w:ascii="Trebuchet MS" w:hAnsi="Trebuchet MS"/>
          <w:color w:val="000000"/>
          <w:sz w:val="20"/>
          <w:szCs w:val="20"/>
        </w:rPr>
        <w:t xml:space="preserve"> for copin</w:t>
      </w:r>
      <w:r w:rsidR="002B112D">
        <w:rPr>
          <w:rFonts w:ascii="Trebuchet MS" w:hAnsi="Trebuchet MS"/>
          <w:color w:val="000000"/>
          <w:sz w:val="20"/>
          <w:szCs w:val="20"/>
        </w:rPr>
        <w:t>g with different types of texts</w:t>
      </w:r>
    </w:p>
    <w:p w:rsidR="00CF01E9" w:rsidRDefault="00CF01E9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-enable students to compare the language structures from </w:t>
      </w:r>
      <w:r w:rsidR="00FC4951">
        <w:rPr>
          <w:rFonts w:ascii="Trebuchet MS" w:hAnsi="Trebuchet MS"/>
          <w:color w:val="000000"/>
          <w:sz w:val="20"/>
          <w:szCs w:val="20"/>
        </w:rPr>
        <w:t>a syntactical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FC4951">
        <w:rPr>
          <w:rFonts w:ascii="Trebuchet MS" w:hAnsi="Trebuchet MS"/>
          <w:color w:val="000000"/>
          <w:sz w:val="20"/>
          <w:szCs w:val="20"/>
        </w:rPr>
        <w:t>perspective</w:t>
      </w:r>
    </w:p>
    <w:p w:rsidR="00CF01E9" w:rsidRPr="00790F27" w:rsidRDefault="00CF01E9" w:rsidP="00D24C76">
      <w:pPr>
        <w:shd w:val="clear" w:color="auto" w:fill="FFFFFF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-use vocabulary effectively</w:t>
      </w:r>
    </w:p>
    <w:p w:rsidR="00EB673A" w:rsidRDefault="00EB673A" w:rsidP="00EB673A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p w:rsidR="00EB673A" w:rsidRPr="00790F27" w:rsidRDefault="00EB673A" w:rsidP="00EB673A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p w:rsidR="0027359D" w:rsidRPr="00790F27" w:rsidRDefault="003668B3" w:rsidP="0027359D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      2</w:t>
      </w:r>
      <w:r w:rsidR="0027359D" w:rsidRPr="00790F27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="0027359D" w:rsidRPr="00790F27">
        <w:rPr>
          <w:color w:val="000000"/>
          <w:sz w:val="14"/>
          <w:szCs w:val="14"/>
        </w:rPr>
        <w:t>    </w:t>
      </w:r>
      <w:r w:rsidR="0027359D" w:rsidRPr="00790F27">
        <w:rPr>
          <w:rStyle w:val="apple-converted-space"/>
          <w:color w:val="000000"/>
          <w:sz w:val="14"/>
          <w:szCs w:val="14"/>
        </w:rPr>
        <w:t> </w:t>
      </w:r>
      <w:r w:rsidR="005E59FF">
        <w:rPr>
          <w:rFonts w:ascii="Trebuchet MS" w:hAnsi="Trebuchet MS"/>
          <w:b/>
          <w:bCs/>
          <w:sz w:val="20"/>
          <w:szCs w:val="20"/>
        </w:rPr>
        <w:t xml:space="preserve">Course </w:t>
      </w:r>
      <w:r w:rsidR="003634D3">
        <w:rPr>
          <w:rFonts w:ascii="Trebuchet MS" w:hAnsi="Trebuchet MS"/>
          <w:b/>
          <w:bCs/>
          <w:sz w:val="20"/>
          <w:szCs w:val="20"/>
        </w:rPr>
        <w:t>objectives:</w:t>
      </w:r>
      <w:r w:rsidR="0027359D" w:rsidRPr="00790F27">
        <w:rPr>
          <w:rStyle w:val="apple-converted-space"/>
          <w:rFonts w:ascii="Trebuchet MS" w:hAnsi="Trebuchet MS"/>
          <w:sz w:val="20"/>
          <w:szCs w:val="20"/>
        </w:rPr>
        <w:t> </w:t>
      </w:r>
      <w:r w:rsidR="0027359D" w:rsidRPr="00790F27">
        <w:rPr>
          <w:rFonts w:ascii="Trebuchet MS" w:hAnsi="Trebuchet MS"/>
          <w:sz w:val="20"/>
          <w:szCs w:val="20"/>
        </w:rPr>
        <w:t>By the en</w:t>
      </w:r>
      <w:r w:rsidR="001C5B3F">
        <w:rPr>
          <w:rFonts w:ascii="Trebuchet MS" w:hAnsi="Trebuchet MS"/>
          <w:sz w:val="20"/>
          <w:szCs w:val="20"/>
        </w:rPr>
        <w:t>d of the semester, students are expected to:</w:t>
      </w:r>
    </w:p>
    <w:p w:rsidR="0027359D" w:rsidRPr="00790F27" w:rsidRDefault="0027359D" w:rsidP="0027359D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 w:rsidRPr="00790F27">
        <w:rPr>
          <w:rFonts w:ascii="Trebuchet MS" w:hAnsi="Trebuchet MS"/>
          <w:sz w:val="20"/>
          <w:szCs w:val="20"/>
        </w:rPr>
        <w:t xml:space="preserve"> </w:t>
      </w:r>
    </w:p>
    <w:p w:rsidR="0027359D" w:rsidRPr="00790F27" w:rsidRDefault="005E59FF" w:rsidP="005E59FF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</w:t>
      </w:r>
    </w:p>
    <w:p w:rsidR="00405EAB" w:rsidRDefault="0027359D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 w:rsidRPr="00790F27">
        <w:rPr>
          <w:rFonts w:ascii="Trebuchet MS" w:hAnsi="Trebuchet MS"/>
          <w:sz w:val="20"/>
          <w:szCs w:val="20"/>
        </w:rPr>
        <w:t xml:space="preserve">   </w:t>
      </w:r>
      <w:r w:rsidR="002378C0">
        <w:rPr>
          <w:rFonts w:ascii="Trebuchet MS" w:hAnsi="Trebuchet MS"/>
          <w:sz w:val="20"/>
          <w:szCs w:val="20"/>
        </w:rPr>
        <w:t xml:space="preserve">         d</w:t>
      </w:r>
      <w:r w:rsidR="005E59FF">
        <w:rPr>
          <w:rFonts w:ascii="Trebuchet MS" w:hAnsi="Trebuchet MS"/>
          <w:sz w:val="20"/>
          <w:szCs w:val="20"/>
        </w:rPr>
        <w:t>evelop a positiv</w:t>
      </w:r>
      <w:r w:rsidR="00041F19">
        <w:rPr>
          <w:rFonts w:ascii="Trebuchet MS" w:hAnsi="Trebuchet MS"/>
          <w:sz w:val="20"/>
          <w:szCs w:val="20"/>
        </w:rPr>
        <w:t xml:space="preserve">e attitude </w:t>
      </w:r>
      <w:r w:rsidR="003634D3">
        <w:rPr>
          <w:rFonts w:ascii="Trebuchet MS" w:hAnsi="Trebuchet MS"/>
          <w:sz w:val="20"/>
          <w:szCs w:val="20"/>
        </w:rPr>
        <w:t>towards the</w:t>
      </w:r>
      <w:r w:rsidR="00041F19">
        <w:rPr>
          <w:rFonts w:ascii="Trebuchet MS" w:hAnsi="Trebuchet MS"/>
          <w:sz w:val="20"/>
          <w:szCs w:val="20"/>
        </w:rPr>
        <w:t xml:space="preserve"> translation process </w:t>
      </w:r>
      <w:r w:rsidR="003634D3">
        <w:rPr>
          <w:rFonts w:ascii="Trebuchet MS" w:hAnsi="Trebuchet MS"/>
          <w:sz w:val="20"/>
          <w:szCs w:val="20"/>
        </w:rPr>
        <w:t>and use</w:t>
      </w:r>
      <w:r w:rsidR="00041F19">
        <w:rPr>
          <w:rFonts w:ascii="Trebuchet MS" w:hAnsi="Trebuchet MS"/>
          <w:sz w:val="20"/>
          <w:szCs w:val="20"/>
        </w:rPr>
        <w:t xml:space="preserve"> </w:t>
      </w:r>
      <w:r w:rsidR="003634D3">
        <w:rPr>
          <w:rFonts w:ascii="Trebuchet MS" w:hAnsi="Trebuchet MS"/>
          <w:sz w:val="20"/>
          <w:szCs w:val="20"/>
        </w:rPr>
        <w:t>translation strategies</w:t>
      </w:r>
      <w:r w:rsidR="00405EAB">
        <w:rPr>
          <w:rFonts w:ascii="Trebuchet MS" w:hAnsi="Trebuchet MS"/>
          <w:sz w:val="20"/>
          <w:szCs w:val="20"/>
        </w:rPr>
        <w:t xml:space="preserve"> effectively</w:t>
      </w:r>
    </w:p>
    <w:p w:rsidR="005436B1" w:rsidRDefault="002378C0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d</w:t>
      </w:r>
      <w:r w:rsidR="005436B1">
        <w:rPr>
          <w:rFonts w:ascii="Trebuchet MS" w:hAnsi="Trebuchet MS"/>
          <w:sz w:val="20"/>
          <w:szCs w:val="20"/>
        </w:rPr>
        <w:t xml:space="preserve">evelop awareness for the </w:t>
      </w:r>
      <w:r w:rsidR="00847804">
        <w:rPr>
          <w:rFonts w:ascii="Trebuchet MS" w:hAnsi="Trebuchet MS"/>
          <w:sz w:val="20"/>
          <w:szCs w:val="20"/>
        </w:rPr>
        <w:t>contrastive</w:t>
      </w:r>
      <w:r w:rsidR="005436B1">
        <w:rPr>
          <w:rFonts w:ascii="Trebuchet MS" w:hAnsi="Trebuchet MS"/>
          <w:sz w:val="20"/>
          <w:szCs w:val="20"/>
        </w:rPr>
        <w:t xml:space="preserve"> analysis </w:t>
      </w:r>
      <w:r w:rsidR="003E22B8">
        <w:rPr>
          <w:rFonts w:ascii="Trebuchet MS" w:hAnsi="Trebuchet MS"/>
          <w:sz w:val="20"/>
          <w:szCs w:val="20"/>
        </w:rPr>
        <w:t>of Turkish and English languages</w:t>
      </w:r>
    </w:p>
    <w:p w:rsidR="00E2234B" w:rsidRDefault="00E2234B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</w:t>
      </w:r>
      <w:r w:rsidR="003E22B8">
        <w:rPr>
          <w:rFonts w:ascii="Trebuchet MS" w:hAnsi="Trebuchet MS"/>
          <w:sz w:val="20"/>
          <w:szCs w:val="20"/>
        </w:rPr>
        <w:t>a</w:t>
      </w:r>
      <w:r w:rsidR="003634D3">
        <w:rPr>
          <w:rFonts w:ascii="Trebuchet MS" w:hAnsi="Trebuchet MS"/>
          <w:sz w:val="20"/>
          <w:szCs w:val="20"/>
        </w:rPr>
        <w:t>nalyze</w:t>
      </w:r>
      <w:r>
        <w:rPr>
          <w:rFonts w:ascii="Trebuchet MS" w:hAnsi="Trebuchet MS"/>
          <w:sz w:val="20"/>
          <w:szCs w:val="20"/>
        </w:rPr>
        <w:t xml:space="preserve"> and interpret texts effectively </w:t>
      </w:r>
    </w:p>
    <w:p w:rsidR="00CF01E9" w:rsidRDefault="00CF01E9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</w:t>
      </w:r>
      <w:r w:rsidR="003E22B8">
        <w:rPr>
          <w:rFonts w:ascii="Trebuchet MS" w:hAnsi="Trebuchet MS"/>
          <w:sz w:val="20"/>
          <w:szCs w:val="20"/>
        </w:rPr>
        <w:t>a</w:t>
      </w:r>
      <w:r w:rsidR="003634D3">
        <w:rPr>
          <w:rFonts w:ascii="Trebuchet MS" w:hAnsi="Trebuchet MS"/>
          <w:sz w:val="20"/>
          <w:szCs w:val="20"/>
        </w:rPr>
        <w:t>nalyze</w:t>
      </w:r>
      <w:r>
        <w:rPr>
          <w:rFonts w:ascii="Trebuchet MS" w:hAnsi="Trebuchet MS"/>
          <w:sz w:val="20"/>
          <w:szCs w:val="20"/>
        </w:rPr>
        <w:t xml:space="preserve"> both languages</w:t>
      </w:r>
      <w:r w:rsidR="001C5B3F"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</w:rPr>
        <w:t xml:space="preserve"> grammar structures</w:t>
      </w:r>
    </w:p>
    <w:p w:rsidR="004721B6" w:rsidRDefault="004721B6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</w:t>
      </w:r>
      <w:r w:rsidR="00434155">
        <w:rPr>
          <w:rFonts w:ascii="Trebuchet MS" w:hAnsi="Trebuchet MS"/>
          <w:sz w:val="20"/>
          <w:szCs w:val="20"/>
        </w:rPr>
        <w:t>a</w:t>
      </w:r>
      <w:r w:rsidR="003634D3">
        <w:rPr>
          <w:rFonts w:ascii="Trebuchet MS" w:hAnsi="Trebuchet MS"/>
          <w:sz w:val="20"/>
          <w:szCs w:val="20"/>
        </w:rPr>
        <w:t>nalyze</w:t>
      </w:r>
      <w:r>
        <w:rPr>
          <w:rFonts w:ascii="Trebuchet MS" w:hAnsi="Trebuchet MS"/>
          <w:sz w:val="20"/>
          <w:szCs w:val="20"/>
        </w:rPr>
        <w:t xml:space="preserve"> and </w:t>
      </w:r>
      <w:r w:rsidR="003E22B8">
        <w:rPr>
          <w:rFonts w:ascii="Trebuchet MS" w:hAnsi="Trebuchet MS"/>
          <w:sz w:val="20"/>
          <w:szCs w:val="20"/>
        </w:rPr>
        <w:t>synthetize</w:t>
      </w:r>
      <w:r>
        <w:rPr>
          <w:rFonts w:ascii="Trebuchet MS" w:hAnsi="Trebuchet MS"/>
          <w:sz w:val="20"/>
          <w:szCs w:val="20"/>
        </w:rPr>
        <w:t xml:space="preserve"> the texts</w:t>
      </w:r>
    </w:p>
    <w:p w:rsidR="007B0BAC" w:rsidRDefault="00434155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d</w:t>
      </w:r>
      <w:r w:rsidR="007B0BAC">
        <w:rPr>
          <w:rFonts w:ascii="Trebuchet MS" w:hAnsi="Trebuchet MS"/>
          <w:sz w:val="20"/>
          <w:szCs w:val="20"/>
        </w:rPr>
        <w:t>evelop the ability of comparing and contrasting the text in relation to their context</w:t>
      </w:r>
    </w:p>
    <w:p w:rsidR="00BB65D9" w:rsidRDefault="00BB65D9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BC1347">
        <w:rPr>
          <w:rFonts w:ascii="Trebuchet MS" w:hAnsi="Trebuchet MS"/>
          <w:sz w:val="20"/>
          <w:szCs w:val="20"/>
        </w:rPr>
        <w:t xml:space="preserve">       </w:t>
      </w:r>
      <w:r>
        <w:rPr>
          <w:rFonts w:ascii="Trebuchet MS" w:hAnsi="Trebuchet MS"/>
          <w:sz w:val="20"/>
          <w:szCs w:val="20"/>
        </w:rPr>
        <w:t xml:space="preserve"> </w:t>
      </w:r>
    </w:p>
    <w:p w:rsidR="00CF01E9" w:rsidRPr="00790F27" w:rsidRDefault="00CF01E9" w:rsidP="00405EAB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</w:t>
      </w:r>
    </w:p>
    <w:p w:rsidR="0027359D" w:rsidRPr="00F96069" w:rsidRDefault="00F96069" w:rsidP="00F96069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</w:t>
      </w:r>
    </w:p>
    <w:p w:rsidR="0027359D" w:rsidRPr="00790F27" w:rsidRDefault="0027359D" w:rsidP="0027359D">
      <w:pPr>
        <w:shd w:val="clear" w:color="auto" w:fill="FFFFFF"/>
        <w:ind w:hanging="436"/>
        <w:rPr>
          <w:b/>
          <w:bCs/>
          <w:sz w:val="18"/>
          <w:szCs w:val="18"/>
          <w:lang w:eastAsia="tr-TR"/>
        </w:rPr>
      </w:pPr>
    </w:p>
    <w:p w:rsidR="0027359D" w:rsidRPr="00790F27" w:rsidRDefault="0027359D" w:rsidP="0027359D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</w:p>
    <w:p w:rsidR="00E64AC1" w:rsidRDefault="0027359D" w:rsidP="00E64AC1">
      <w:pPr>
        <w:shd w:val="clear" w:color="auto" w:fill="FFFFFF"/>
        <w:ind w:hanging="436"/>
        <w:rPr>
          <w:rFonts w:ascii="Trebuchet MS" w:hAnsi="Trebuchet MS"/>
          <w:b/>
          <w:bCs/>
          <w:color w:val="000000"/>
          <w:sz w:val="20"/>
          <w:szCs w:val="20"/>
        </w:rPr>
      </w:pPr>
      <w:r w:rsidRPr="00790F27">
        <w:rPr>
          <w:rFonts w:ascii="Trebuchet MS" w:hAnsi="Trebuchet MS"/>
          <w:sz w:val="20"/>
          <w:szCs w:val="20"/>
        </w:rPr>
        <w:t xml:space="preserve">       </w:t>
      </w:r>
      <w:r w:rsidR="003668B3">
        <w:rPr>
          <w:b/>
          <w:bCs/>
          <w:sz w:val="18"/>
          <w:szCs w:val="18"/>
          <w:u w:val="single"/>
        </w:rPr>
        <w:t xml:space="preserve">3. </w:t>
      </w:r>
      <w:r w:rsidRPr="00790F27">
        <w:rPr>
          <w:rFonts w:ascii="Trebuchet MS" w:hAnsi="Trebuchet MS"/>
          <w:b/>
          <w:bCs/>
          <w:color w:val="000000"/>
          <w:sz w:val="20"/>
          <w:szCs w:val="20"/>
        </w:rPr>
        <w:t>Assessment</w:t>
      </w:r>
      <w:r w:rsidR="00E64AC1">
        <w:rPr>
          <w:rFonts w:ascii="Trebuchet MS" w:hAnsi="Trebuchet MS"/>
          <w:b/>
          <w:bCs/>
          <w:color w:val="000000"/>
          <w:sz w:val="20"/>
          <w:szCs w:val="20"/>
        </w:rPr>
        <w:t>;</w:t>
      </w:r>
    </w:p>
    <w:p w:rsidR="0027359D" w:rsidRPr="00E64AC1" w:rsidRDefault="0027359D" w:rsidP="00E64AC1">
      <w:pPr>
        <w:shd w:val="clear" w:color="auto" w:fill="FFFFFF"/>
        <w:ind w:hanging="436"/>
        <w:rPr>
          <w:rFonts w:ascii="Trebuchet MS" w:hAnsi="Trebuchet MS"/>
          <w:sz w:val="20"/>
          <w:szCs w:val="20"/>
        </w:rPr>
      </w:pPr>
      <w:r w:rsidRPr="00790F27">
        <w:rPr>
          <w:bCs/>
          <w:u w:val="single"/>
        </w:rPr>
        <w:t>,</w:t>
      </w:r>
    </w:p>
    <w:p w:rsidR="0027359D" w:rsidRPr="00790F27" w:rsidRDefault="0027359D" w:rsidP="0027359D">
      <w:pPr>
        <w:pStyle w:val="NormalWeb"/>
        <w:spacing w:before="0" w:beforeAutospacing="0" w:after="0" w:afterAutospacing="0"/>
        <w:rPr>
          <w:u w:val="single"/>
          <w:lang w:val="en-US"/>
        </w:rPr>
      </w:pPr>
      <w:r w:rsidRPr="00790F27">
        <w:rPr>
          <w:lang w:val="en-US"/>
        </w:rPr>
        <w:t xml:space="preserve"> </w:t>
      </w:r>
      <w:r w:rsidR="00E64AC1">
        <w:rPr>
          <w:lang w:val="en-US"/>
        </w:rPr>
        <w:t xml:space="preserve">  Midterm exam                                    35 %</w:t>
      </w:r>
    </w:p>
    <w:p w:rsidR="0027359D" w:rsidRPr="00790F27" w:rsidRDefault="0027359D" w:rsidP="0027359D">
      <w:pPr>
        <w:ind w:left="-360" w:firstLine="360"/>
      </w:pPr>
      <w:r w:rsidRPr="00790F27">
        <w:t xml:space="preserve">   Fi</w:t>
      </w:r>
      <w:r w:rsidR="00E64AC1">
        <w:t xml:space="preserve">nal </w:t>
      </w:r>
      <w:r w:rsidR="00E64AC1">
        <w:tab/>
      </w:r>
      <w:r w:rsidR="00E64AC1">
        <w:tab/>
      </w:r>
      <w:r w:rsidR="00E64AC1">
        <w:tab/>
        <w:t xml:space="preserve">                35 %</w:t>
      </w:r>
    </w:p>
    <w:p w:rsidR="0027359D" w:rsidRDefault="00E64AC1" w:rsidP="0027359D">
      <w:pPr>
        <w:ind w:left="-360" w:firstLine="360"/>
      </w:pPr>
      <w:r>
        <w:t xml:space="preserve">   Attendance and class participation     10 %</w:t>
      </w:r>
    </w:p>
    <w:p w:rsidR="00E64AC1" w:rsidRDefault="00E64AC1" w:rsidP="0027359D">
      <w:pPr>
        <w:ind w:left="-360" w:firstLine="360"/>
      </w:pPr>
      <w:r>
        <w:t xml:space="preserve">   </w:t>
      </w:r>
      <w:r w:rsidR="003668B3">
        <w:t>Quizzes</w:t>
      </w:r>
      <w:r>
        <w:t xml:space="preserve">                                                20%</w:t>
      </w:r>
    </w:p>
    <w:p w:rsidR="00F96069" w:rsidRDefault="00F96069" w:rsidP="0027359D">
      <w:pPr>
        <w:ind w:left="-360" w:firstLine="360"/>
      </w:pPr>
    </w:p>
    <w:p w:rsidR="00F96069" w:rsidRDefault="00F96069" w:rsidP="00CF01E9"/>
    <w:p w:rsidR="00F96069" w:rsidRDefault="003668B3" w:rsidP="0027359D">
      <w:pPr>
        <w:ind w:left="-360" w:firstLine="360"/>
      </w:pPr>
      <w:r>
        <w:t>4</w:t>
      </w:r>
      <w:r w:rsidR="00F96069">
        <w:t xml:space="preserve">- Course requirements: </w:t>
      </w:r>
      <w:r w:rsidR="00E64AC1">
        <w:t>S</w:t>
      </w:r>
      <w:r w:rsidR="006007C8">
        <w:t>tudents should:</w:t>
      </w:r>
    </w:p>
    <w:p w:rsidR="006007C8" w:rsidRDefault="00D15C16" w:rsidP="0027359D">
      <w:pPr>
        <w:ind w:left="-360" w:firstLine="360"/>
      </w:pPr>
      <w:r>
        <w:t xml:space="preserve">   </w:t>
      </w:r>
      <w:r w:rsidR="009661E0">
        <w:t>r</w:t>
      </w:r>
      <w:r w:rsidR="00EF5530">
        <w:t>ead</w:t>
      </w:r>
      <w:r w:rsidR="006007C8">
        <w:t xml:space="preserve"> the assigned </w:t>
      </w:r>
      <w:r w:rsidR="00EF5530">
        <w:t>materials, texts</w:t>
      </w:r>
      <w:r w:rsidR="006007C8">
        <w:t xml:space="preserve"> and chapters </w:t>
      </w:r>
    </w:p>
    <w:p w:rsidR="00D15C16" w:rsidRDefault="00D15C16" w:rsidP="009661E0">
      <w:pPr>
        <w:ind w:left="-360" w:firstLine="360"/>
      </w:pPr>
      <w:r>
        <w:t xml:space="preserve">   </w:t>
      </w:r>
      <w:r w:rsidR="009661E0">
        <w:t>p</w:t>
      </w:r>
      <w:r w:rsidR="00EF5530">
        <w:t>articipate</w:t>
      </w:r>
      <w:r w:rsidR="006007C8">
        <w:t xml:space="preserve"> in class discussions</w:t>
      </w:r>
    </w:p>
    <w:p w:rsidR="00E64AC1" w:rsidRDefault="009661E0" w:rsidP="00E64AC1">
      <w:pPr>
        <w:ind w:left="-360" w:firstLine="360"/>
      </w:pPr>
      <w:r>
        <w:t xml:space="preserve">   a</w:t>
      </w:r>
      <w:r w:rsidR="00E64AC1">
        <w:t>ttend all classes with camera and microphone (Attendance is obligatory)</w:t>
      </w:r>
    </w:p>
    <w:p w:rsidR="00BC1347" w:rsidRDefault="00BC1347" w:rsidP="00E64AC1">
      <w:pPr>
        <w:ind w:left="-360" w:firstLine="360"/>
      </w:pPr>
    </w:p>
    <w:p w:rsidR="00D15C16" w:rsidRDefault="00E64AC1" w:rsidP="0027359D">
      <w:pPr>
        <w:ind w:left="-360" w:firstLine="360"/>
      </w:pPr>
      <w:r>
        <w:t xml:space="preserve">  </w:t>
      </w:r>
    </w:p>
    <w:p w:rsidR="005C620E" w:rsidRDefault="005C620E" w:rsidP="0027359D">
      <w:pPr>
        <w:ind w:left="-360" w:firstLine="360"/>
      </w:pPr>
    </w:p>
    <w:p w:rsidR="0027359D" w:rsidRPr="00790F27" w:rsidRDefault="002117BA" w:rsidP="0027359D">
      <w:pPr>
        <w:rPr>
          <w:sz w:val="18"/>
          <w:szCs w:val="18"/>
        </w:rPr>
      </w:pP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5</w:t>
      </w:r>
      <w:r w:rsidR="0027359D" w:rsidRPr="00790F27">
        <w:rPr>
          <w:rFonts w:ascii="Trebuchet MS" w:hAnsi="Trebuchet MS"/>
          <w:b/>
          <w:bCs/>
          <w:color w:val="000000"/>
          <w:sz w:val="20"/>
          <w:szCs w:val="20"/>
        </w:rPr>
        <w:t xml:space="preserve"> .</w:t>
      </w:r>
      <w:proofErr w:type="gramEnd"/>
      <w:r w:rsidR="0027359D" w:rsidRPr="00790F27">
        <w:rPr>
          <w:color w:val="000000"/>
          <w:sz w:val="14"/>
          <w:szCs w:val="14"/>
        </w:rPr>
        <w:t>         </w:t>
      </w:r>
      <w:r w:rsidR="0027359D" w:rsidRPr="00790F27">
        <w:rPr>
          <w:rStyle w:val="apple-converted-space"/>
          <w:color w:val="000000"/>
          <w:sz w:val="14"/>
          <w:szCs w:val="14"/>
        </w:rPr>
        <w:t> </w:t>
      </w:r>
      <w:r w:rsidR="0027359D" w:rsidRPr="00790F27">
        <w:rPr>
          <w:rFonts w:ascii="Trebuchet MS" w:hAnsi="Trebuchet MS"/>
          <w:b/>
          <w:bCs/>
          <w:color w:val="000000"/>
          <w:sz w:val="20"/>
          <w:szCs w:val="20"/>
        </w:rPr>
        <w:t>Course outline:</w:t>
      </w: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tbl>
      <w:tblPr>
        <w:tblW w:w="0" w:type="auto"/>
        <w:tblInd w:w="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</w:tblGrid>
      <w:tr w:rsidR="0027359D" w:rsidRPr="00790F27" w:rsidTr="00B5119E">
        <w:trPr>
          <w:trHeight w:val="450"/>
        </w:trPr>
        <w:tc>
          <w:tcPr>
            <w:tcW w:w="9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C9" w:rsidRDefault="005C620E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1: </w:t>
            </w:r>
            <w:r w:rsidR="00B63677">
              <w:rPr>
                <w:rFonts w:ascii="Trebuchet MS" w:hAnsi="Trebuchet MS"/>
                <w:color w:val="000000"/>
                <w:sz w:val="20"/>
                <w:szCs w:val="20"/>
              </w:rPr>
              <w:t>Introduction to</w:t>
            </w:r>
            <w:r w:rsidR="00223E1E">
              <w:rPr>
                <w:rFonts w:ascii="Trebuchet MS" w:hAnsi="Trebuchet MS"/>
                <w:color w:val="000000"/>
                <w:sz w:val="20"/>
                <w:szCs w:val="20"/>
              </w:rPr>
              <w:t xml:space="preserve"> the course </w:t>
            </w:r>
          </w:p>
          <w:p w:rsidR="00412E9B" w:rsidRDefault="00412E9B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</w:t>
            </w:r>
            <w:r w:rsidR="00D17CFB">
              <w:rPr>
                <w:rFonts w:ascii="Trebuchet MS" w:hAnsi="Trebuchet MS"/>
                <w:color w:val="000000"/>
                <w:sz w:val="20"/>
                <w:szCs w:val="20"/>
              </w:rPr>
              <w:t xml:space="preserve">   The nature of translation</w:t>
            </w:r>
          </w:p>
          <w:p w:rsidR="00D17CFB" w:rsidRPr="00D029C9" w:rsidRDefault="00D17CFB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Translation defined</w:t>
            </w:r>
          </w:p>
        </w:tc>
      </w:tr>
      <w:tr w:rsidR="0027359D" w:rsidRPr="00790F27" w:rsidTr="006F1950">
        <w:trPr>
          <w:trHeight w:val="481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377" w:rsidRDefault="0027359D" w:rsidP="005C620E">
            <w:pPr>
              <w:tabs>
                <w:tab w:val="left" w:pos="339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2: </w:t>
            </w:r>
            <w:r w:rsidR="006F195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5F218D">
              <w:rPr>
                <w:rFonts w:ascii="Trebuchet MS" w:hAnsi="Trebuchet MS"/>
                <w:color w:val="000000"/>
                <w:sz w:val="20"/>
                <w:szCs w:val="20"/>
              </w:rPr>
              <w:t>Translation issues and challenges</w:t>
            </w:r>
          </w:p>
          <w:p w:rsidR="00412E9B" w:rsidRDefault="00412E9B" w:rsidP="005C620E">
            <w:pPr>
              <w:tabs>
                <w:tab w:val="left" w:pos="339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Syntactic,</w:t>
            </w:r>
            <w:r w:rsidR="00706CCE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semantic</w:t>
            </w:r>
            <w:r w:rsidR="00D17CFB"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</w:t>
            </w:r>
            <w:r w:rsidR="00706CCE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stylistic</w:t>
            </w:r>
            <w:r w:rsidR="00172CD9"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  <w:p w:rsidR="00BB6D0B" w:rsidRDefault="00BB6D0B" w:rsidP="005C620E">
            <w:pPr>
              <w:tabs>
                <w:tab w:val="left" w:pos="339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Using monolingual tools: making a glossary</w:t>
            </w:r>
          </w:p>
          <w:p w:rsidR="0027359D" w:rsidRPr="005F218D" w:rsidRDefault="005C7BD9" w:rsidP="005F218D">
            <w:pPr>
              <w:tabs>
                <w:tab w:val="left" w:pos="3392"/>
              </w:tabs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</w:t>
            </w:r>
            <w:r w:rsidR="005F218D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Default="006F1950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3.  </w:t>
            </w:r>
          </w:p>
          <w:p w:rsidR="005C7BD9" w:rsidRDefault="00D029C9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Discus</w:t>
            </w:r>
            <w:r w:rsidR="006F1950">
              <w:rPr>
                <w:rFonts w:ascii="Trebuchet MS" w:hAnsi="Trebuchet MS"/>
                <w:color w:val="000000"/>
                <w:sz w:val="20"/>
                <w:szCs w:val="20"/>
              </w:rPr>
              <w:t>sing the relationships between Turkish and English Languages</w:t>
            </w:r>
          </w:p>
          <w:p w:rsidR="00035726" w:rsidRDefault="005C7BD9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Sentence translation from English into Turkish</w:t>
            </w:r>
            <w:r w:rsidR="005F218D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</w:t>
            </w:r>
          </w:p>
          <w:p w:rsidR="00017351" w:rsidRDefault="00035726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Sentence translation from Turkish into English  </w:t>
            </w:r>
          </w:p>
          <w:p w:rsidR="0027359D" w:rsidRPr="005F218D" w:rsidRDefault="00017351" w:rsidP="00B5119E">
            <w:pPr>
              <w:shd w:val="clear" w:color="auto" w:fill="FFFFFF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Web 2.0 tools </w:t>
            </w:r>
            <w:r w:rsidR="00035726">
              <w:rPr>
                <w:rFonts w:ascii="Trebuchet MS" w:hAnsi="Trebuchet MS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C9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>Week 4.</w:t>
            </w:r>
            <w:r w:rsidRPr="00790F27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6F1950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5C7BD9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</w:p>
          <w:p w:rsidR="002F2E1F" w:rsidRDefault="005C7BD9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 xml:space="preserve">                  </w:t>
            </w:r>
          </w:p>
          <w:p w:rsidR="005C7BD9" w:rsidRPr="00131007" w:rsidRDefault="00131007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Sent</w:t>
            </w:r>
            <w:r w:rsidR="005C7BD9" w:rsidRPr="00131007">
              <w:rPr>
                <w:rFonts w:ascii="Arial TUR" w:hAnsi="Arial TUR" w:cs="Arial TUR"/>
                <w:sz w:val="18"/>
                <w:szCs w:val="18"/>
              </w:rPr>
              <w:t>ence translation from  English into Turkish</w:t>
            </w:r>
            <w:r w:rsidR="002214C0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</w:p>
          <w:p w:rsidR="00412E9B" w:rsidRDefault="00412E9B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 w:rsidRPr="00131007">
              <w:rPr>
                <w:rFonts w:ascii="Arial TUR" w:hAnsi="Arial TUR" w:cs="Arial TUR"/>
                <w:sz w:val="18"/>
                <w:szCs w:val="18"/>
              </w:rPr>
              <w:t xml:space="preserve">                  </w:t>
            </w:r>
            <w:r w:rsidR="00FD61F3">
              <w:rPr>
                <w:rFonts w:ascii="Arial TUR" w:hAnsi="Arial TUR" w:cs="Arial TUR"/>
                <w:sz w:val="18"/>
                <w:szCs w:val="18"/>
              </w:rPr>
              <w:t xml:space="preserve">Grammar, </w:t>
            </w:r>
            <w:r w:rsidRPr="00131007">
              <w:rPr>
                <w:rFonts w:ascii="Arial TUR" w:hAnsi="Arial TUR" w:cs="Arial TUR"/>
                <w:sz w:val="18"/>
                <w:szCs w:val="18"/>
              </w:rPr>
              <w:t>Lexical meaning, collocations, Idioms and idiomatic expressions</w:t>
            </w:r>
          </w:p>
          <w:p w:rsidR="004945EF" w:rsidRDefault="004945EF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     Using online dictionaries- Comparing online translation tools</w:t>
            </w:r>
          </w:p>
          <w:p w:rsidR="000621AA" w:rsidRPr="00131007" w:rsidRDefault="000621AA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     Comparing dictionaries</w:t>
            </w:r>
          </w:p>
          <w:p w:rsidR="0027359D" w:rsidRPr="004945EF" w:rsidRDefault="006F1950" w:rsidP="004945EF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 xml:space="preserve">               </w:t>
            </w:r>
            <w:r w:rsidR="005F218D">
              <w:rPr>
                <w:rFonts w:ascii="Arial TUR" w:hAnsi="Arial TUR" w:cs="Arial TUR"/>
                <w:sz w:val="18"/>
                <w:szCs w:val="18"/>
              </w:rPr>
              <w:t xml:space="preserve">   </w:t>
            </w:r>
            <w:r w:rsidR="00510BA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           </w:t>
            </w:r>
            <w:r w:rsidR="00510BAD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27359D" w:rsidRPr="00D029C9">
              <w:rPr>
                <w:rFonts w:ascii="Arial TUR" w:hAnsi="Arial TUR" w:cs="Arial TUR"/>
                <w:sz w:val="18"/>
                <w:szCs w:val="18"/>
              </w:rPr>
              <w:t xml:space="preserve">            </w:t>
            </w:r>
            <w:r w:rsidR="006865AC" w:rsidRPr="00D029C9">
              <w:rPr>
                <w:rFonts w:ascii="Arial TUR" w:hAnsi="Arial TUR" w:cs="Arial TUR"/>
                <w:sz w:val="18"/>
                <w:szCs w:val="18"/>
              </w:rPr>
              <w:t xml:space="preserve">                               </w:t>
            </w:r>
            <w:r w:rsidR="0027359D" w:rsidRPr="00D029C9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4945EF">
              <w:rPr>
                <w:rFonts w:ascii="Arial TUR" w:hAnsi="Arial TUR" w:cs="Arial TUR"/>
                <w:sz w:val="18"/>
                <w:szCs w:val="18"/>
              </w:rPr>
              <w:t xml:space="preserve">                              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BB672C" w:rsidRDefault="0027359D" w:rsidP="00B5119E">
            <w:pPr>
              <w:rPr>
                <w:rFonts w:ascii="Arial TUR" w:hAnsi="Arial TUR" w:cs="Arial TUR"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>Week 5.</w:t>
            </w:r>
            <w:r w:rsidRPr="00790F27">
              <w:rPr>
                <w:rFonts w:ascii="Arial TUR" w:hAnsi="Arial TUR" w:cs="Arial TUR"/>
                <w:b/>
                <w:sz w:val="18"/>
                <w:szCs w:val="18"/>
              </w:rPr>
              <w:t xml:space="preserve"> </w:t>
            </w:r>
            <w:r w:rsidR="005C7BD9">
              <w:rPr>
                <w:rFonts w:ascii="Arial TUR" w:hAnsi="Arial TUR" w:cs="Arial TUR"/>
                <w:b/>
                <w:sz w:val="18"/>
                <w:szCs w:val="18"/>
              </w:rPr>
              <w:t xml:space="preserve">  </w:t>
            </w:r>
            <w:r w:rsidR="005C7BD9" w:rsidRPr="00BB672C">
              <w:rPr>
                <w:rFonts w:ascii="Arial TUR" w:hAnsi="Arial TUR" w:cs="Arial TUR"/>
                <w:sz w:val="18"/>
                <w:szCs w:val="18"/>
              </w:rPr>
              <w:t>Sentence translation  from  English  into  Turkish</w:t>
            </w:r>
          </w:p>
          <w:p w:rsidR="00412E9B" w:rsidRDefault="00412E9B" w:rsidP="00B5119E">
            <w:pPr>
              <w:rPr>
                <w:rFonts w:ascii="Arial TUR" w:hAnsi="Arial TUR" w:cs="Arial TUR"/>
                <w:sz w:val="18"/>
                <w:szCs w:val="18"/>
              </w:rPr>
            </w:pPr>
            <w:r w:rsidRPr="00BB672C">
              <w:rPr>
                <w:rFonts w:ascii="Arial TUR" w:hAnsi="Arial TUR" w:cs="Arial TUR"/>
                <w:sz w:val="18"/>
                <w:szCs w:val="18"/>
              </w:rPr>
              <w:t xml:space="preserve">                  Grammar , Cohesion, Reference</w:t>
            </w:r>
          </w:p>
          <w:p w:rsidR="00BB6D0B" w:rsidRPr="00BB672C" w:rsidRDefault="00BB6D0B" w:rsidP="00B5119E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     Dictionary cross-checking</w:t>
            </w:r>
          </w:p>
          <w:p w:rsidR="00510BAD" w:rsidRPr="00790F27" w:rsidRDefault="006F1950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 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BAD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6. </w:t>
            </w:r>
            <w:r w:rsidRPr="00790F27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r w:rsidR="005C7BD9">
              <w:rPr>
                <w:rFonts w:ascii="Arial TUR" w:hAnsi="Arial TUR" w:cs="Arial TUR"/>
                <w:sz w:val="18"/>
                <w:szCs w:val="18"/>
              </w:rPr>
              <w:t xml:space="preserve"> Sentence translation     from   English   into   Turkish</w:t>
            </w:r>
          </w:p>
          <w:p w:rsidR="002214C0" w:rsidRDefault="002214C0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     Translation as communication across cultures</w:t>
            </w:r>
          </w:p>
          <w:p w:rsidR="00997BDA" w:rsidRDefault="00997BDA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     Collocations</w:t>
            </w:r>
          </w:p>
          <w:p w:rsidR="00126934" w:rsidRDefault="00126934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     Bilingual word clouds</w:t>
            </w:r>
          </w:p>
          <w:p w:rsidR="0027359D" w:rsidRPr="002214C0" w:rsidRDefault="006F1950" w:rsidP="002214C0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          </w:t>
            </w:r>
            <w:r w:rsidR="002214C0">
              <w:rPr>
                <w:rFonts w:ascii="Arial TUR" w:hAnsi="Arial TUR" w:cs="Arial TUR"/>
                <w:sz w:val="18"/>
                <w:szCs w:val="18"/>
              </w:rPr>
              <w:t xml:space="preserve"> 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26" w:rsidRDefault="006F6CCF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7.</w:t>
            </w:r>
            <w:r w:rsidR="006F195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D6751C">
              <w:rPr>
                <w:rFonts w:ascii="Trebuchet MS" w:hAnsi="Trebuchet MS"/>
                <w:color w:val="000000"/>
                <w:sz w:val="20"/>
                <w:szCs w:val="20"/>
              </w:rPr>
              <w:t>Sentence translation from  English into   Turkish</w:t>
            </w:r>
            <w:r w:rsidR="00035726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27359D" w:rsidRDefault="00035726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Sentence translation from Turkish into English     </w:t>
            </w:r>
          </w:p>
          <w:p w:rsidR="00BB6D0B" w:rsidRPr="00790F27" w:rsidRDefault="00BB6D0B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Using a search engine as corpus check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b/>
                <w:sz w:val="18"/>
                <w:szCs w:val="18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8. </w:t>
            </w:r>
            <w:r w:rsidR="00D029C9">
              <w:rPr>
                <w:rFonts w:ascii="Arial TUR" w:hAnsi="Arial TUR" w:cs="Arial TUR"/>
                <w:sz w:val="18"/>
                <w:szCs w:val="18"/>
              </w:rPr>
              <w:t xml:space="preserve">Midterm </w:t>
            </w:r>
            <w:r w:rsidRPr="00790F27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</w:p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FD61F3" w:rsidRDefault="0027359D" w:rsidP="00B5119E">
            <w:pPr>
              <w:widowControl w:val="0"/>
              <w:autoSpaceDE w:val="0"/>
              <w:autoSpaceDN w:val="0"/>
              <w:adjustRightInd w:val="0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9. </w:t>
            </w:r>
          </w:p>
          <w:p w:rsidR="0027359D" w:rsidRPr="00433A45" w:rsidRDefault="00D6751C" w:rsidP="00B5119E">
            <w:pPr>
              <w:rPr>
                <w:color w:val="444444"/>
                <w:sz w:val="20"/>
                <w:szCs w:val="20"/>
              </w:rPr>
            </w:pPr>
            <w:r w:rsidRPr="00FD61F3">
              <w:rPr>
                <w:rFonts w:ascii="Trebuchet MS" w:hAnsi="Trebuchet MS"/>
                <w:color w:val="444444"/>
                <w:sz w:val="20"/>
                <w:szCs w:val="20"/>
              </w:rPr>
              <w:t xml:space="preserve">                </w:t>
            </w:r>
            <w:r w:rsidRPr="00433A45">
              <w:rPr>
                <w:color w:val="444444"/>
                <w:sz w:val="20"/>
                <w:szCs w:val="20"/>
              </w:rPr>
              <w:t>Paragraph  translation  -Turkish English/ English Turkish</w:t>
            </w:r>
          </w:p>
          <w:p w:rsidR="00433A45" w:rsidRDefault="00433A45" w:rsidP="00433A45">
            <w:pPr>
              <w:rPr>
                <w:color w:val="444444"/>
                <w:sz w:val="20"/>
                <w:szCs w:val="20"/>
              </w:rPr>
            </w:pPr>
            <w:r w:rsidRPr="00433A45">
              <w:rPr>
                <w:color w:val="444444"/>
                <w:sz w:val="20"/>
                <w:szCs w:val="20"/>
              </w:rPr>
              <w:t xml:space="preserve">               </w:t>
            </w:r>
            <w:r>
              <w:rPr>
                <w:color w:val="444444"/>
                <w:sz w:val="20"/>
                <w:szCs w:val="20"/>
              </w:rPr>
              <w:t xml:space="preserve">    Dual  Language resources exchange  </w:t>
            </w:r>
          </w:p>
          <w:p w:rsidR="00997BDA" w:rsidRPr="00790F27" w:rsidRDefault="00997BDA" w:rsidP="00433A45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color w:val="444444"/>
                <w:sz w:val="20"/>
                <w:szCs w:val="20"/>
              </w:rPr>
              <w:t xml:space="preserve">                   To subtitle the video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51C" w:rsidRDefault="0082489E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10.</w:t>
            </w:r>
          </w:p>
          <w:p w:rsidR="0027359D" w:rsidRDefault="00D6751C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Paragraph translation</w:t>
            </w:r>
            <w:r w:rsidR="0082489E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–Turkish English/ English </w:t>
            </w:r>
            <w:r w:rsidR="00433A45">
              <w:rPr>
                <w:rFonts w:ascii="Trebuchet MS" w:hAnsi="Trebuchet MS"/>
                <w:color w:val="000000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Turkish</w:t>
            </w:r>
          </w:p>
          <w:p w:rsidR="00433A45" w:rsidRDefault="00433A45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Writing subtitles </w:t>
            </w:r>
          </w:p>
          <w:p w:rsidR="005D0DCE" w:rsidRPr="00790F27" w:rsidRDefault="005D0DCE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TED-talks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D029C9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11</w:t>
            </w:r>
            <w:r w:rsidR="0027359D" w:rsidRPr="00790F27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27359D" w:rsidRDefault="000621AA" w:rsidP="00D6751C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444444"/>
                <w:sz w:val="17"/>
                <w:szCs w:val="17"/>
              </w:rPr>
              <w:t xml:space="preserve">                Watching videos with English and own language subtitles</w:t>
            </w:r>
          </w:p>
          <w:p w:rsidR="00DC424A" w:rsidRDefault="00DC424A" w:rsidP="00D6751C">
            <w:pPr>
              <w:rPr>
                <w:color w:val="444444"/>
                <w:sz w:val="20"/>
                <w:szCs w:val="20"/>
              </w:rPr>
            </w:pPr>
            <w:r>
              <w:rPr>
                <w:rFonts w:ascii="Trebuchet MS" w:hAnsi="Trebuchet MS"/>
                <w:color w:val="444444"/>
                <w:sz w:val="17"/>
                <w:szCs w:val="17"/>
              </w:rPr>
              <w:t xml:space="preserve">                Developing and modifying ideas </w:t>
            </w:r>
          </w:p>
          <w:p w:rsidR="00433A45" w:rsidRPr="00433A45" w:rsidRDefault="00433A45" w:rsidP="00D6751C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            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Default="0082489E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Week 12. </w:t>
            </w:r>
            <w:r w:rsidR="00D029C9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D6751C" w:rsidRDefault="00D6751C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</w:t>
            </w:r>
            <w:r w:rsidR="000621AA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Text expansion -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Turkish English / English </w:t>
            </w:r>
            <w:r w:rsidR="001A4208">
              <w:rPr>
                <w:rFonts w:ascii="Trebuchet MS" w:hAnsi="Trebuchet MS"/>
                <w:color w:val="000000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Turkish</w:t>
            </w:r>
          </w:p>
          <w:p w:rsidR="001A4208" w:rsidRPr="00790F27" w:rsidRDefault="001A4208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Translating concordanced words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Default="00D029C9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Week 13.</w:t>
            </w:r>
          </w:p>
          <w:p w:rsidR="00D6751C" w:rsidRDefault="00D6751C" w:rsidP="00B5119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</w:t>
            </w:r>
            <w:r w:rsidR="000621AA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DC424A">
              <w:rPr>
                <w:rFonts w:ascii="Trebuchet MS" w:hAnsi="Trebuchet MS"/>
                <w:color w:val="000000"/>
                <w:sz w:val="20"/>
                <w:szCs w:val="20"/>
              </w:rPr>
              <w:t xml:space="preserve">Translations and dubbed videos -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Turkish English/ English-Turkish</w:t>
            </w:r>
          </w:p>
          <w:p w:rsidR="00997BDA" w:rsidRPr="00790F27" w:rsidRDefault="00997BDA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Translating the transcript </w:t>
            </w:r>
          </w:p>
        </w:tc>
      </w:tr>
      <w:tr w:rsidR="0027359D" w:rsidRPr="00790F27" w:rsidTr="00B5119E">
        <w:trPr>
          <w:trHeight w:val="450"/>
        </w:trPr>
        <w:tc>
          <w:tcPr>
            <w:tcW w:w="9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9D" w:rsidRPr="00790F27" w:rsidRDefault="0027359D" w:rsidP="00B5119E">
            <w:pPr>
              <w:rPr>
                <w:rFonts w:ascii="Trebuchet MS" w:hAnsi="Trebuchet MS"/>
                <w:color w:val="444444"/>
                <w:sz w:val="17"/>
                <w:szCs w:val="17"/>
              </w:rPr>
            </w:pPr>
            <w:r w:rsidRPr="00790F27">
              <w:rPr>
                <w:rFonts w:ascii="Trebuchet MS" w:hAnsi="Trebuchet MS"/>
                <w:color w:val="000000"/>
                <w:sz w:val="20"/>
                <w:szCs w:val="20"/>
              </w:rPr>
              <w:t>Week 14. Review.</w:t>
            </w:r>
          </w:p>
        </w:tc>
      </w:tr>
    </w:tbl>
    <w:p w:rsidR="0027359D" w:rsidRPr="00790F27" w:rsidRDefault="0027359D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  <w:r w:rsidRPr="00790F27">
        <w:rPr>
          <w:rFonts w:ascii="Trebuchet MS" w:hAnsi="Trebuchet MS"/>
          <w:color w:val="444444"/>
          <w:sz w:val="17"/>
          <w:szCs w:val="17"/>
        </w:rPr>
        <w:t> </w:t>
      </w:r>
    </w:p>
    <w:p w:rsidR="0027359D" w:rsidRPr="00790F27" w:rsidRDefault="0027359D" w:rsidP="0027359D">
      <w:pPr>
        <w:shd w:val="clear" w:color="auto" w:fill="FFFFFF"/>
        <w:ind w:hanging="720"/>
        <w:rPr>
          <w:rFonts w:ascii="Trebuchet MS" w:hAnsi="Trebuchet MS"/>
          <w:color w:val="444444"/>
          <w:sz w:val="17"/>
          <w:szCs w:val="17"/>
        </w:rPr>
      </w:pPr>
      <w:r w:rsidRPr="00790F27">
        <w:rPr>
          <w:rFonts w:ascii="Trebuchet MS" w:hAnsi="Trebuchet MS"/>
          <w:b/>
          <w:bCs/>
          <w:color w:val="000000"/>
          <w:sz w:val="20"/>
          <w:szCs w:val="20"/>
        </w:rPr>
        <w:t xml:space="preserve">            </w:t>
      </w:r>
      <w:r w:rsidR="002117BA">
        <w:rPr>
          <w:rFonts w:ascii="Trebuchet MS" w:hAnsi="Trebuchet MS"/>
          <w:b/>
          <w:bCs/>
          <w:color w:val="000000"/>
          <w:sz w:val="20"/>
          <w:szCs w:val="20"/>
        </w:rPr>
        <w:t>6</w:t>
      </w:r>
      <w:r w:rsidR="00E6673B" w:rsidRPr="00790F27">
        <w:rPr>
          <w:rFonts w:ascii="Trebuchet MS" w:hAnsi="Trebuchet MS"/>
          <w:b/>
          <w:bCs/>
          <w:color w:val="000000"/>
          <w:sz w:val="20"/>
          <w:szCs w:val="20"/>
        </w:rPr>
        <w:t>. Method</w:t>
      </w:r>
      <w:r w:rsidR="00E6673B">
        <w:rPr>
          <w:rFonts w:ascii="Trebuchet MS" w:hAnsi="Trebuchet MS"/>
          <w:b/>
          <w:bCs/>
          <w:color w:val="000000"/>
          <w:sz w:val="20"/>
          <w:szCs w:val="20"/>
        </w:rPr>
        <w:t xml:space="preserve"> of i</w:t>
      </w:r>
      <w:r w:rsidRPr="00790F27">
        <w:rPr>
          <w:rFonts w:ascii="Trebuchet MS" w:hAnsi="Trebuchet MS"/>
          <w:b/>
          <w:bCs/>
          <w:color w:val="000000"/>
          <w:sz w:val="20"/>
          <w:szCs w:val="20"/>
        </w:rPr>
        <w:t xml:space="preserve">nstruction </w:t>
      </w:r>
    </w:p>
    <w:p w:rsidR="0027359D" w:rsidRDefault="0027359D" w:rsidP="0027359D">
      <w:pPr>
        <w:shd w:val="clear" w:color="auto" w:fill="FFFFFF"/>
        <w:rPr>
          <w:rFonts w:ascii="Trebuchet MS" w:hAnsi="Trebuchet MS"/>
          <w:sz w:val="20"/>
          <w:szCs w:val="20"/>
        </w:rPr>
      </w:pPr>
    </w:p>
    <w:p w:rsidR="00BB672C" w:rsidRDefault="00BB672C" w:rsidP="0027359D">
      <w:pPr>
        <w:shd w:val="clear" w:color="auto" w:fill="FFFFFF"/>
        <w:rPr>
          <w:sz w:val="18"/>
          <w:szCs w:val="18"/>
        </w:rPr>
      </w:pPr>
      <w:r>
        <w:rPr>
          <w:rFonts w:ascii="Trebuchet MS" w:hAnsi="Trebuchet MS"/>
          <w:sz w:val="20"/>
          <w:szCs w:val="20"/>
        </w:rPr>
        <w:t xml:space="preserve">The course will be conducted through lecturing, discussions and student presentations. </w:t>
      </w:r>
    </w:p>
    <w:p w:rsidR="002836CA" w:rsidRDefault="002836CA" w:rsidP="0027359D">
      <w:pPr>
        <w:shd w:val="clear" w:color="auto" w:fill="FFFFFF"/>
        <w:rPr>
          <w:sz w:val="18"/>
          <w:szCs w:val="18"/>
        </w:rPr>
      </w:pPr>
    </w:p>
    <w:p w:rsidR="002836CA" w:rsidRPr="00790F27" w:rsidRDefault="002836CA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color w:val="444444"/>
          <w:sz w:val="17"/>
          <w:szCs w:val="17"/>
        </w:rPr>
      </w:pPr>
      <w:r w:rsidRPr="00790F27">
        <w:rPr>
          <w:rFonts w:ascii="Trebuchet MS" w:hAnsi="Trebuchet MS"/>
          <w:color w:val="444444"/>
          <w:sz w:val="17"/>
          <w:szCs w:val="17"/>
        </w:rPr>
        <w:lastRenderedPageBreak/>
        <w:t> </w:t>
      </w:r>
    </w:p>
    <w:p w:rsidR="0027359D" w:rsidRPr="00790F27" w:rsidRDefault="0027359D" w:rsidP="0027359D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:rsidR="0027359D" w:rsidRDefault="002117BA" w:rsidP="0027359D">
      <w:pPr>
        <w:shd w:val="clear" w:color="auto" w:fill="FFFFFF"/>
        <w:ind w:left="-76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7</w:t>
      </w:r>
      <w:r w:rsidR="0027359D" w:rsidRPr="00790F27">
        <w:rPr>
          <w:rFonts w:ascii="Trebuchet MS" w:hAnsi="Trebuchet MS"/>
          <w:b/>
          <w:bCs/>
          <w:sz w:val="20"/>
          <w:szCs w:val="20"/>
        </w:rPr>
        <w:t>. Course book and Supplementary Books</w:t>
      </w:r>
      <w:r w:rsidR="003E5463">
        <w:rPr>
          <w:rFonts w:ascii="Trebuchet MS" w:hAnsi="Trebuchet MS"/>
          <w:b/>
          <w:bCs/>
          <w:sz w:val="20"/>
          <w:szCs w:val="20"/>
        </w:rPr>
        <w:t xml:space="preserve"> and materials </w:t>
      </w:r>
    </w:p>
    <w:p w:rsidR="00A10F9E" w:rsidRDefault="002836CA" w:rsidP="00A10F9E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 w:rsidRPr="002836CA">
        <w:rPr>
          <w:rFonts w:ascii="Trebuchet MS" w:hAnsi="Trebuchet MS"/>
          <w:bCs/>
          <w:sz w:val="20"/>
          <w:szCs w:val="20"/>
        </w:rPr>
        <w:t>PDF materials will be made available</w:t>
      </w:r>
    </w:p>
    <w:p w:rsidR="00786427" w:rsidRDefault="00B334D3" w:rsidP="0079462C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Cook</w:t>
      </w:r>
      <w:r w:rsidR="00C37AF4">
        <w:rPr>
          <w:rFonts w:ascii="Trebuchet MS" w:hAnsi="Trebuchet MS"/>
          <w:bCs/>
          <w:sz w:val="20"/>
          <w:szCs w:val="20"/>
        </w:rPr>
        <w:t>. (</w:t>
      </w:r>
      <w:r w:rsidR="00786427">
        <w:rPr>
          <w:rFonts w:ascii="Trebuchet MS" w:hAnsi="Trebuchet MS"/>
          <w:bCs/>
          <w:sz w:val="20"/>
          <w:szCs w:val="20"/>
        </w:rPr>
        <w:t xml:space="preserve">2010) Translation in Language Teaching, </w:t>
      </w:r>
      <w:r>
        <w:rPr>
          <w:rFonts w:ascii="Trebuchet MS" w:hAnsi="Trebuchet MS"/>
          <w:bCs/>
          <w:sz w:val="20"/>
          <w:szCs w:val="20"/>
        </w:rPr>
        <w:t>Oxford: Oxford</w:t>
      </w:r>
      <w:r w:rsidR="00786427">
        <w:rPr>
          <w:rFonts w:ascii="Trebuchet MS" w:hAnsi="Trebuchet MS"/>
          <w:bCs/>
          <w:sz w:val="20"/>
          <w:szCs w:val="20"/>
        </w:rPr>
        <w:t xml:space="preserve"> University Press</w:t>
      </w:r>
    </w:p>
    <w:p w:rsidR="009F59AA" w:rsidRDefault="00423B99" w:rsidP="0079462C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House. (</w:t>
      </w:r>
      <w:r w:rsidR="009F59AA">
        <w:rPr>
          <w:rFonts w:ascii="Trebuchet MS" w:hAnsi="Trebuchet MS"/>
          <w:bCs/>
          <w:sz w:val="20"/>
          <w:szCs w:val="20"/>
        </w:rPr>
        <w:t xml:space="preserve">2009) Translation, </w:t>
      </w:r>
      <w:r>
        <w:rPr>
          <w:rFonts w:ascii="Trebuchet MS" w:hAnsi="Trebuchet MS"/>
          <w:bCs/>
          <w:sz w:val="20"/>
          <w:szCs w:val="20"/>
        </w:rPr>
        <w:t>Oxford, Oxford University Press</w:t>
      </w:r>
    </w:p>
    <w:p w:rsidR="0079462C" w:rsidRDefault="0079462C" w:rsidP="0027359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Mirici. H. and Saka Ö. </w:t>
      </w:r>
      <w:r w:rsidR="00B334D3">
        <w:rPr>
          <w:rFonts w:ascii="Trebuchet MS" w:hAnsi="Trebuchet MS"/>
          <w:bCs/>
          <w:sz w:val="20"/>
          <w:szCs w:val="20"/>
        </w:rPr>
        <w:t>(2017)</w:t>
      </w:r>
      <w:r w:rsidR="00C37AF4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Uygulamalı Çeviri </w:t>
      </w:r>
      <w:r w:rsidR="008B3645">
        <w:rPr>
          <w:rFonts w:ascii="Trebuchet MS" w:hAnsi="Trebuchet MS"/>
          <w:bCs/>
          <w:sz w:val="20"/>
          <w:szCs w:val="20"/>
        </w:rPr>
        <w:t>Rehberi, Ankara</w:t>
      </w:r>
      <w:r>
        <w:rPr>
          <w:rFonts w:ascii="Trebuchet MS" w:hAnsi="Trebuchet MS"/>
          <w:bCs/>
          <w:sz w:val="20"/>
          <w:szCs w:val="20"/>
        </w:rPr>
        <w:t>, Hacettepe Taş</w:t>
      </w:r>
    </w:p>
    <w:p w:rsidR="00A10F9E" w:rsidRDefault="00A10F9E" w:rsidP="0027359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Kerr. P. (2014) Translation and Own-language Activities, Cambridge, United Kingdom, CUP </w:t>
      </w:r>
    </w:p>
    <w:p w:rsidR="007C1567" w:rsidRDefault="007C1567" w:rsidP="0027359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Kocaman A.</w:t>
      </w:r>
      <w:r w:rsidR="008B3645">
        <w:rPr>
          <w:rFonts w:ascii="Trebuchet MS" w:hAnsi="Trebuchet MS"/>
          <w:bCs/>
          <w:sz w:val="20"/>
          <w:szCs w:val="20"/>
        </w:rPr>
        <w:t>,</w:t>
      </w:r>
      <w:r>
        <w:rPr>
          <w:rFonts w:ascii="Trebuchet MS" w:hAnsi="Trebuchet MS"/>
          <w:bCs/>
          <w:sz w:val="20"/>
          <w:szCs w:val="20"/>
        </w:rPr>
        <w:t xml:space="preserve"> Boztaş İ and Aksoy Z. </w:t>
      </w:r>
      <w:r w:rsidR="00B334D3">
        <w:rPr>
          <w:rFonts w:ascii="Trebuchet MS" w:hAnsi="Trebuchet MS"/>
          <w:bCs/>
          <w:sz w:val="20"/>
          <w:szCs w:val="20"/>
        </w:rPr>
        <w:t>(2017)</w:t>
      </w:r>
      <w:r w:rsidR="00C37AF4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İngilizce Çeviri</w:t>
      </w:r>
      <w:r w:rsidR="008B3645">
        <w:rPr>
          <w:rFonts w:ascii="Trebuchet MS" w:hAnsi="Trebuchet MS"/>
          <w:bCs/>
          <w:sz w:val="20"/>
          <w:szCs w:val="20"/>
        </w:rPr>
        <w:t xml:space="preserve"> Kılavuzu, Ankara</w:t>
      </w:r>
      <w:r w:rsidR="00C37AF4">
        <w:rPr>
          <w:rFonts w:ascii="Trebuchet MS" w:hAnsi="Trebuchet MS"/>
          <w:bCs/>
          <w:sz w:val="20"/>
          <w:szCs w:val="20"/>
        </w:rPr>
        <w:t>, Siyasal Kitapevi</w:t>
      </w:r>
    </w:p>
    <w:p w:rsidR="00B334D3" w:rsidRDefault="00B334D3" w:rsidP="0027359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Sezer</w:t>
      </w:r>
      <w:r w:rsidR="00C37AF4">
        <w:rPr>
          <w:rFonts w:ascii="Trebuchet MS" w:hAnsi="Trebuchet MS"/>
          <w:bCs/>
          <w:sz w:val="20"/>
          <w:szCs w:val="20"/>
        </w:rPr>
        <w:t>, A. (1999</w:t>
      </w:r>
      <w:r>
        <w:rPr>
          <w:rFonts w:ascii="Trebuchet MS" w:hAnsi="Trebuchet MS"/>
          <w:bCs/>
          <w:sz w:val="20"/>
          <w:szCs w:val="20"/>
        </w:rPr>
        <w:t>) A dictionary of G</w:t>
      </w:r>
      <w:r w:rsidR="00C37AF4">
        <w:rPr>
          <w:rFonts w:ascii="Trebuchet MS" w:hAnsi="Trebuchet MS"/>
          <w:bCs/>
          <w:sz w:val="20"/>
          <w:szCs w:val="20"/>
        </w:rPr>
        <w:t>rammar and Translation-Dilbilgisi ve Çeviri Sözlüğü</w:t>
      </w:r>
      <w:r>
        <w:rPr>
          <w:rFonts w:ascii="Trebuchet MS" w:hAnsi="Trebuchet MS"/>
          <w:bCs/>
          <w:sz w:val="20"/>
          <w:szCs w:val="20"/>
        </w:rPr>
        <w:t xml:space="preserve"> Ankara,</w:t>
      </w:r>
      <w:r w:rsidR="00C37AF4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Hacettepe Taş</w:t>
      </w:r>
    </w:p>
    <w:p w:rsidR="00A10F9E" w:rsidRDefault="00A10F9E" w:rsidP="0027359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</w:t>
      </w:r>
    </w:p>
    <w:p w:rsidR="009F59AA" w:rsidRDefault="009F59AA" w:rsidP="0027359D">
      <w:pPr>
        <w:shd w:val="clear" w:color="auto" w:fill="FFFFFF"/>
        <w:ind w:left="-7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</w:t>
      </w:r>
      <w:bookmarkStart w:id="0" w:name="_GoBack"/>
      <w:bookmarkEnd w:id="0"/>
    </w:p>
    <w:sectPr w:rsidR="009F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72673"/>
    <w:multiLevelType w:val="hybridMultilevel"/>
    <w:tmpl w:val="62EC6DA0"/>
    <w:lvl w:ilvl="0" w:tplc="A0DC8330">
      <w:start w:val="2"/>
      <w:numFmt w:val="bullet"/>
      <w:lvlText w:val="-"/>
      <w:lvlJc w:val="left"/>
      <w:pPr>
        <w:ind w:left="840" w:hanging="360"/>
      </w:pPr>
      <w:rPr>
        <w:rFonts w:ascii="Trebuchet MS" w:eastAsia="Times New Roman" w:hAnsi="Trebuchet MS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59D"/>
    <w:rsid w:val="00017351"/>
    <w:rsid w:val="00035726"/>
    <w:rsid w:val="000419D5"/>
    <w:rsid w:val="00041F19"/>
    <w:rsid w:val="000621AA"/>
    <w:rsid w:val="000F104B"/>
    <w:rsid w:val="000F7DFE"/>
    <w:rsid w:val="00110067"/>
    <w:rsid w:val="00125C38"/>
    <w:rsid w:val="00126934"/>
    <w:rsid w:val="00131007"/>
    <w:rsid w:val="00150377"/>
    <w:rsid w:val="00167567"/>
    <w:rsid w:val="00172CD9"/>
    <w:rsid w:val="0018178A"/>
    <w:rsid w:val="001A4208"/>
    <w:rsid w:val="001B5848"/>
    <w:rsid w:val="001B79B1"/>
    <w:rsid w:val="001C19C1"/>
    <w:rsid w:val="001C5B3F"/>
    <w:rsid w:val="001F77CF"/>
    <w:rsid w:val="002006F9"/>
    <w:rsid w:val="002117BA"/>
    <w:rsid w:val="00212070"/>
    <w:rsid w:val="002214C0"/>
    <w:rsid w:val="00221A60"/>
    <w:rsid w:val="00223E1E"/>
    <w:rsid w:val="002378C0"/>
    <w:rsid w:val="002425EC"/>
    <w:rsid w:val="00243B65"/>
    <w:rsid w:val="002465A3"/>
    <w:rsid w:val="0027359D"/>
    <w:rsid w:val="002836CA"/>
    <w:rsid w:val="00295852"/>
    <w:rsid w:val="002B112D"/>
    <w:rsid w:val="002F1811"/>
    <w:rsid w:val="002F2E1F"/>
    <w:rsid w:val="003634D3"/>
    <w:rsid w:val="003668B3"/>
    <w:rsid w:val="00387C58"/>
    <w:rsid w:val="00395435"/>
    <w:rsid w:val="00397DBC"/>
    <w:rsid w:val="003A128A"/>
    <w:rsid w:val="003A4D79"/>
    <w:rsid w:val="003E22B8"/>
    <w:rsid w:val="003E5463"/>
    <w:rsid w:val="00405EAB"/>
    <w:rsid w:val="00412E9B"/>
    <w:rsid w:val="00423B99"/>
    <w:rsid w:val="00433A45"/>
    <w:rsid w:val="00434155"/>
    <w:rsid w:val="00462C1F"/>
    <w:rsid w:val="004721B6"/>
    <w:rsid w:val="00474987"/>
    <w:rsid w:val="004945EF"/>
    <w:rsid w:val="004E7BFA"/>
    <w:rsid w:val="005005FB"/>
    <w:rsid w:val="00510BAD"/>
    <w:rsid w:val="005406A8"/>
    <w:rsid w:val="005436B1"/>
    <w:rsid w:val="00555952"/>
    <w:rsid w:val="0058081C"/>
    <w:rsid w:val="005C0835"/>
    <w:rsid w:val="005C620E"/>
    <w:rsid w:val="005C7BD9"/>
    <w:rsid w:val="005D0DCE"/>
    <w:rsid w:val="005E59FF"/>
    <w:rsid w:val="005F218D"/>
    <w:rsid w:val="005F391A"/>
    <w:rsid w:val="006007C8"/>
    <w:rsid w:val="0061056F"/>
    <w:rsid w:val="00632B6D"/>
    <w:rsid w:val="00651314"/>
    <w:rsid w:val="00663402"/>
    <w:rsid w:val="006865AC"/>
    <w:rsid w:val="006876D5"/>
    <w:rsid w:val="006A1E4E"/>
    <w:rsid w:val="006A5B0F"/>
    <w:rsid w:val="006B5B61"/>
    <w:rsid w:val="006D16EE"/>
    <w:rsid w:val="006E1A42"/>
    <w:rsid w:val="006F1950"/>
    <w:rsid w:val="006F6CCF"/>
    <w:rsid w:val="00706CCE"/>
    <w:rsid w:val="00712A10"/>
    <w:rsid w:val="00755026"/>
    <w:rsid w:val="00786427"/>
    <w:rsid w:val="00790F27"/>
    <w:rsid w:val="0079462C"/>
    <w:rsid w:val="007B01BB"/>
    <w:rsid w:val="007B0BAC"/>
    <w:rsid w:val="007C1567"/>
    <w:rsid w:val="007D57F4"/>
    <w:rsid w:val="0082489E"/>
    <w:rsid w:val="00827BF5"/>
    <w:rsid w:val="00847804"/>
    <w:rsid w:val="00850B0D"/>
    <w:rsid w:val="008B3645"/>
    <w:rsid w:val="009565AC"/>
    <w:rsid w:val="009661E0"/>
    <w:rsid w:val="00966413"/>
    <w:rsid w:val="00997BDA"/>
    <w:rsid w:val="009C72DB"/>
    <w:rsid w:val="009F24E4"/>
    <w:rsid w:val="009F59AA"/>
    <w:rsid w:val="009F736E"/>
    <w:rsid w:val="00A10F9E"/>
    <w:rsid w:val="00A24E07"/>
    <w:rsid w:val="00A6681C"/>
    <w:rsid w:val="00A70268"/>
    <w:rsid w:val="00A93575"/>
    <w:rsid w:val="00B06EF8"/>
    <w:rsid w:val="00B179C1"/>
    <w:rsid w:val="00B334D3"/>
    <w:rsid w:val="00B608CE"/>
    <w:rsid w:val="00B63677"/>
    <w:rsid w:val="00B84AAF"/>
    <w:rsid w:val="00BA2FC2"/>
    <w:rsid w:val="00BB65D9"/>
    <w:rsid w:val="00BB672C"/>
    <w:rsid w:val="00BB6D0B"/>
    <w:rsid w:val="00BC1347"/>
    <w:rsid w:val="00BD189E"/>
    <w:rsid w:val="00BF5338"/>
    <w:rsid w:val="00C055AF"/>
    <w:rsid w:val="00C06DAE"/>
    <w:rsid w:val="00C35CDF"/>
    <w:rsid w:val="00C37AF4"/>
    <w:rsid w:val="00C46408"/>
    <w:rsid w:val="00C82768"/>
    <w:rsid w:val="00CA63E2"/>
    <w:rsid w:val="00CB79AF"/>
    <w:rsid w:val="00CE6877"/>
    <w:rsid w:val="00CF01E9"/>
    <w:rsid w:val="00D029C9"/>
    <w:rsid w:val="00D134B1"/>
    <w:rsid w:val="00D15C16"/>
    <w:rsid w:val="00D17CFB"/>
    <w:rsid w:val="00D24C76"/>
    <w:rsid w:val="00D5389D"/>
    <w:rsid w:val="00D6751C"/>
    <w:rsid w:val="00DC424A"/>
    <w:rsid w:val="00E0405C"/>
    <w:rsid w:val="00E17529"/>
    <w:rsid w:val="00E2234B"/>
    <w:rsid w:val="00E24102"/>
    <w:rsid w:val="00E329F3"/>
    <w:rsid w:val="00E426A7"/>
    <w:rsid w:val="00E64AC1"/>
    <w:rsid w:val="00E6673B"/>
    <w:rsid w:val="00E865D1"/>
    <w:rsid w:val="00EB673A"/>
    <w:rsid w:val="00ED70A5"/>
    <w:rsid w:val="00EF5530"/>
    <w:rsid w:val="00F67F25"/>
    <w:rsid w:val="00F96069"/>
    <w:rsid w:val="00FA552C"/>
    <w:rsid w:val="00FC4951"/>
    <w:rsid w:val="00FD18A2"/>
    <w:rsid w:val="00FD382D"/>
    <w:rsid w:val="00FD46D1"/>
    <w:rsid w:val="00FD61F3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DCB9"/>
  <w15:docId w15:val="{401EFF55-67D0-4A31-A3BC-B64C81DA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359D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rsid w:val="0027359D"/>
  </w:style>
  <w:style w:type="character" w:styleId="Kpr">
    <w:name w:val="Hyperlink"/>
    <w:basedOn w:val="VarsaylanParagrafYazTipi"/>
    <w:uiPriority w:val="99"/>
    <w:unhideWhenUsed/>
    <w:rsid w:val="00B0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l@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ygmrsdmr@outlook.com.tr</cp:lastModifiedBy>
  <cp:revision>189</cp:revision>
  <dcterms:created xsi:type="dcterms:W3CDTF">2020-10-10T14:46:00Z</dcterms:created>
  <dcterms:modified xsi:type="dcterms:W3CDTF">2020-10-12T18:30:00Z</dcterms:modified>
</cp:coreProperties>
</file>