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91" w:rsidRDefault="006F1591" w:rsidP="000D42F4">
      <w:pPr>
        <w:pStyle w:val="Header"/>
        <w:pBdr>
          <w:bottom w:val="thickThinSmallGap" w:sz="24" w:space="1" w:color="622423"/>
        </w:pBdr>
        <w:jc w:val="both"/>
        <w:rPr>
          <w:b/>
        </w:rPr>
      </w:pPr>
    </w:p>
    <w:p w:rsidR="006F1591" w:rsidRDefault="006F1591" w:rsidP="000D42F4">
      <w:pPr>
        <w:spacing w:after="0"/>
        <w:jc w:val="both"/>
        <w:rPr>
          <w:rFonts w:ascii="Times New Roman" w:hAnsi="Times New Roman" w:cs="Times New Roman"/>
          <w:noProof/>
          <w:sz w:val="24"/>
          <w:szCs w:val="24"/>
          <w:lang w:val="en-US"/>
        </w:rPr>
      </w:pPr>
    </w:p>
    <w:p w:rsidR="006F1591" w:rsidRDefault="006F1591" w:rsidP="00560109">
      <w:pPr>
        <w:spacing w:after="0"/>
        <w:jc w:val="center"/>
        <w:rPr>
          <w:rFonts w:ascii="Times New Roman" w:hAnsi="Times New Roman" w:cs="Times New Roman"/>
          <w:b/>
          <w:sz w:val="24"/>
          <w:szCs w:val="24"/>
        </w:rPr>
      </w:pPr>
      <w:r>
        <w:rPr>
          <w:rFonts w:ascii="Times New Roman" w:hAnsi="Times New Roman" w:cs="Times New Roman"/>
          <w:noProof/>
          <w:sz w:val="24"/>
          <w:szCs w:val="24"/>
          <w:lang w:eastAsia="tr-TR"/>
        </w:rPr>
        <w:drawing>
          <wp:inline distT="0" distB="0" distL="0" distR="0">
            <wp:extent cx="600075" cy="49530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ÇANKAYA UNIVERSITY</w:t>
      </w:r>
    </w:p>
    <w:p w:rsidR="006F1591" w:rsidRDefault="006F1591" w:rsidP="005601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Science and Letters</w:t>
      </w:r>
    </w:p>
    <w:p w:rsidR="006F1591" w:rsidRDefault="006F1591" w:rsidP="005601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Department of English Language and Literature</w:t>
      </w:r>
    </w:p>
    <w:p w:rsidR="002430D8" w:rsidRDefault="002430D8"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2019-2020 Academic Year – Spring Semester</w:t>
      </w:r>
    </w:p>
    <w:p w:rsidR="006F1591" w:rsidRDefault="005C442D"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ELL 374 19th Century Poetry (303 – 05</w:t>
      </w:r>
      <w:r w:rsidR="00384618">
        <w:rPr>
          <w:rFonts w:ascii="Times New Roman" w:hAnsi="Times New Roman" w:cs="Times New Roman"/>
          <w:b/>
          <w:sz w:val="24"/>
          <w:szCs w:val="24"/>
        </w:rPr>
        <w:t>)</w:t>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6F1591" w:rsidRDefault="004B51FA" w:rsidP="000D42F4">
      <w:pPr>
        <w:jc w:val="both"/>
        <w:rPr>
          <w:rFonts w:ascii="Times New Roman" w:hAnsi="Times New Roman" w:cs="Times New Roman"/>
          <w:b/>
          <w:sz w:val="24"/>
          <w:szCs w:val="24"/>
        </w:rPr>
      </w:pPr>
      <w:r>
        <w:rPr>
          <w:noProof/>
          <w:lang w:eastAsia="tr-TR"/>
        </w:rPr>
        <mc:AlternateContent>
          <mc:Choice Requires="wps">
            <w:drawing>
              <wp:anchor distT="4294967295" distB="4294967295" distL="114300" distR="114300" simplePos="0" relativeHeight="251658240" behindDoc="0" locked="0" layoutInCell="1" allowOverlap="1">
                <wp:simplePos x="0" y="0"/>
                <wp:positionH relativeFrom="column">
                  <wp:posOffset>671195</wp:posOffset>
                </wp:positionH>
                <wp:positionV relativeFrom="paragraph">
                  <wp:posOffset>55245</wp:posOffset>
                </wp:positionV>
                <wp:extent cx="44386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0" cy="0"/>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9D5A2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5pt,4.35pt" to="40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en0wEAAJEDAAAOAAAAZHJzL2Uyb0RvYy54bWysU8uO0zAU3SPxD5b3NGmZGaqo6SxSlc0I&#10;KhU+4NaxEwu/dG2a9u+5dh/MwA6RhWXfx7k+xyer55M17Cgxau9aPp/VnEknfK/d0PLv37YflpzF&#10;BK4H451s+VlG/rx+/241hUYu/OhNL5ERiIvNFFo+phSaqopilBbizAfpKKk8Wkh0xKHqESZCt6Za&#10;1PVTNXnsA3ohY6To5pLk64KvlBTpq1JRJmZaTndLZcWyHvJarVfQDAhh1OJ6DfiHW1jQjobeoTaQ&#10;gP1E/ReU1QJ99CrNhLeVV0oLWTgQm3n9B5v9CEEWLiRODHeZ4v+DFV+OO2S6b/mCMweWnmifEPQw&#10;JtZ550hAj2yRdZpCbKi8czvMTMXJ7cOLFz8i5ao3yXyI4VJ2UmhzOVFlp6L7+a67PCUmKPjw8HH5&#10;9EjPI265CppbY8CYPktvWd603GiXJYEGji8x5dHQ3Epy2PmtNqY8q3Fsavnjp3mBBnKXMpBoig3E&#10;N7qBMzAD2VYkLJDRG93n9gwUcTh0BtkRyDrbbdfVxS007k1Znr2BOF7qSupiKqsTOdto2/Jlnb8c&#10;pm7jMros3rwy+K1X3h18f97hTVR699J29Wg21usz7V//SetfAAAA//8DAFBLAwQUAAYACAAAACEA&#10;8pnuTdgAAAAHAQAADwAAAGRycy9kb3ducmV2LnhtbEyOzU7DMBCE70i8g7VI3Kidip8ojVNVSFy4&#10;kSIkbm68xFHtdRS7TeDpWbjAaWc0o9mv3i7BizNOaYikoVgpEEhdtAP1Gl73TzcliJQNWeMjoYZP&#10;TLBtLi9qU9k40wue29wLHqFUGQ0u57GSMnUOg0mrOCJx9hGnYDLbqZd2MjOPBy/XSt3LYAbiD86M&#10;+OiwO7anoEHdPcy7t2UaVWv983uRv9y62Gt9fbXsNiAyLvmvDD/4jA4NMx3iiWwSnj2PcFVDyYfz&#10;Ut2yOPx62dTyP3/zDQAA//8DAFBLAQItABQABgAIAAAAIQC2gziS/gAAAOEBAAATAAAAAAAAAAAA&#10;AAAAAAAAAABbQ29udGVudF9UeXBlc10ueG1sUEsBAi0AFAAGAAgAAAAhADj9If/WAAAAlAEAAAsA&#10;AAAAAAAAAAAAAAAALwEAAF9yZWxzLy5yZWxzUEsBAi0AFAAGAAgAAAAhANbsh6fTAQAAkQMAAA4A&#10;AAAAAAAAAAAAAAAALgIAAGRycy9lMm9Eb2MueG1sUEsBAi0AFAAGAAgAAAAhAPKZ7k3YAAAABwEA&#10;AA8AAAAAAAAAAAAAAAAALQQAAGRycy9kb3ducmV2LnhtbFBLBQYAAAAABAAEAPMAAAAyBQAAAAA=&#10;" strokecolor="#fc0" strokeweight="4.5pt">
                <v:stroke joinstyle="miter"/>
                <o:lock v:ext="edit" shapetype="f"/>
              </v:line>
            </w:pict>
          </mc:Fallback>
        </mc:AlternateContent>
      </w:r>
    </w:p>
    <w:p w:rsidR="002E06E8" w:rsidRPr="002E06E8" w:rsidRDefault="00236679" w:rsidP="000D42F4">
      <w:pPr>
        <w:spacing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b/>
          <w:sz w:val="24"/>
          <w:szCs w:val="24"/>
          <w:lang w:val="en-US"/>
        </w:rPr>
        <w:t>Lecturer:</w:t>
      </w:r>
      <w:r w:rsidR="00E360F9">
        <w:rPr>
          <w:rFonts w:ascii="Times New Roman" w:eastAsiaTheme="minorHAnsi" w:hAnsi="Times New Roman" w:cs="Times New Roman"/>
          <w:b/>
          <w:sz w:val="24"/>
          <w:szCs w:val="24"/>
          <w:lang w:val="en-US"/>
        </w:rPr>
        <w:t xml:space="preserve"> </w:t>
      </w:r>
      <w:r w:rsidR="00151E33">
        <w:rPr>
          <w:rFonts w:ascii="Times New Roman" w:eastAsiaTheme="minorHAnsi" w:hAnsi="Times New Roman" w:cs="Times New Roman"/>
          <w:sz w:val="24"/>
          <w:szCs w:val="24"/>
          <w:lang w:val="en-US"/>
        </w:rPr>
        <w:t>Özge Üstündağ Güvenç</w:t>
      </w:r>
      <w:r>
        <w:rPr>
          <w:rFonts w:ascii="Times New Roman" w:eastAsiaTheme="minorHAnsi" w:hAnsi="Times New Roman" w:cs="Times New Roman"/>
          <w:sz w:val="24"/>
          <w:szCs w:val="24"/>
          <w:lang w:val="en-US"/>
        </w:rPr>
        <w:t>, PhD.</w:t>
      </w:r>
    </w:p>
    <w:p w:rsidR="00785B85"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Course Hours:</w:t>
      </w:r>
      <w:r w:rsidR="00785B85">
        <w:rPr>
          <w:rFonts w:ascii="Times New Roman" w:eastAsiaTheme="minorHAnsi" w:hAnsi="Times New Roman" w:cs="Times New Roman"/>
          <w:sz w:val="24"/>
          <w:szCs w:val="24"/>
          <w:lang w:val="en-US"/>
        </w:rPr>
        <w:t xml:space="preserve"> </w:t>
      </w:r>
      <w:r w:rsidR="00752CF8">
        <w:rPr>
          <w:rFonts w:ascii="Times New Roman" w:eastAsiaTheme="minorHAnsi" w:hAnsi="Times New Roman" w:cs="Times New Roman"/>
          <w:sz w:val="24"/>
          <w:szCs w:val="24"/>
          <w:lang w:val="en-US"/>
        </w:rPr>
        <w:t xml:space="preserve"> </w:t>
      </w:r>
      <w:r w:rsidR="00236679">
        <w:rPr>
          <w:rFonts w:ascii="Times New Roman" w:eastAsiaTheme="minorHAnsi" w:hAnsi="Times New Roman" w:cs="Times New Roman"/>
          <w:sz w:val="24"/>
          <w:szCs w:val="24"/>
          <w:lang w:val="en-US"/>
        </w:rPr>
        <w:t>Wednesday 13:20-14:10 / 14:20-15:10 + Thursday 9:20-10:10</w:t>
      </w:r>
    </w:p>
    <w:p w:rsidR="002E06E8" w:rsidRPr="00DE6AFA" w:rsidRDefault="00E360F9" w:rsidP="000D42F4">
      <w:pPr>
        <w:spacing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b/>
          <w:sz w:val="24"/>
          <w:szCs w:val="24"/>
          <w:lang w:val="en-US"/>
        </w:rPr>
        <w:t xml:space="preserve">Classroom: </w:t>
      </w:r>
      <w:r w:rsidR="00DE6AFA" w:rsidRPr="00DE6AFA">
        <w:rPr>
          <w:rFonts w:ascii="Times New Roman" w:eastAsiaTheme="minorHAnsi" w:hAnsi="Times New Roman" w:cs="Times New Roman"/>
          <w:sz w:val="24"/>
          <w:szCs w:val="24"/>
          <w:lang w:val="en-US"/>
        </w:rPr>
        <w:t>Wednesday RB 01 – Thursday RA 06</w:t>
      </w:r>
    </w:p>
    <w:p w:rsidR="002E06E8" w:rsidRPr="00236679"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 xml:space="preserve">Office Hours: </w:t>
      </w:r>
      <w:r w:rsidR="00DE6AFA">
        <w:rPr>
          <w:rFonts w:ascii="Times New Roman" w:eastAsiaTheme="minorHAnsi" w:hAnsi="Times New Roman" w:cs="Times New Roman"/>
          <w:sz w:val="24"/>
          <w:szCs w:val="24"/>
          <w:lang w:val="en-US"/>
        </w:rPr>
        <w:t>Friday 10:00-12:00</w:t>
      </w:r>
    </w:p>
    <w:p w:rsidR="002E06E8" w:rsidRPr="00236679" w:rsidRDefault="002E06E8" w:rsidP="000D42F4">
      <w:pPr>
        <w:spacing w:after="0" w:line="360" w:lineRule="auto"/>
        <w:jc w:val="both"/>
        <w:rPr>
          <w:rFonts w:ascii="Times New Roman" w:eastAsiaTheme="minorHAnsi" w:hAnsi="Times New Roman" w:cs="Times New Roman"/>
          <w:sz w:val="24"/>
          <w:szCs w:val="24"/>
          <w:u w:val="single"/>
          <w:lang w:val="en-US"/>
        </w:rPr>
      </w:pPr>
      <w:r w:rsidRPr="002E06E8">
        <w:rPr>
          <w:rFonts w:ascii="Times New Roman" w:eastAsiaTheme="minorHAnsi" w:hAnsi="Times New Roman" w:cs="Times New Roman"/>
          <w:b/>
          <w:sz w:val="24"/>
          <w:szCs w:val="24"/>
          <w:lang w:val="en-US"/>
        </w:rPr>
        <w:t xml:space="preserve">e-mail: </w:t>
      </w:r>
      <w:hyperlink r:id="rId8" w:history="1">
        <w:r w:rsidRPr="00236679">
          <w:rPr>
            <w:rFonts w:ascii="Times New Roman" w:eastAsiaTheme="minorHAnsi" w:hAnsi="Times New Roman" w:cs="Times New Roman"/>
            <w:sz w:val="24"/>
            <w:szCs w:val="24"/>
            <w:u w:val="single"/>
            <w:lang w:val="en-US"/>
          </w:rPr>
          <w:t>ozgeguvenc@cankaya.edu.tr</w:t>
        </w:r>
      </w:hyperlink>
    </w:p>
    <w:p w:rsidR="002E06E8" w:rsidRPr="005C442D" w:rsidRDefault="002E06E8" w:rsidP="005C442D">
      <w:pPr>
        <w:spacing w:after="0" w:line="240" w:lineRule="auto"/>
        <w:jc w:val="both"/>
        <w:rPr>
          <w:rFonts w:ascii="Times New Roman" w:eastAsiaTheme="minorHAnsi" w:hAnsi="Times New Roman" w:cs="Times New Roman"/>
          <w:b/>
          <w:sz w:val="24"/>
          <w:szCs w:val="24"/>
          <w:u w:val="single"/>
          <w:lang w:val="en-US"/>
        </w:rPr>
      </w:pPr>
      <w:r w:rsidRPr="005C442D">
        <w:rPr>
          <w:rFonts w:ascii="Times New Roman" w:eastAsiaTheme="minorHAnsi" w:hAnsi="Times New Roman" w:cs="Times New Roman"/>
          <w:b/>
          <w:sz w:val="24"/>
          <w:szCs w:val="24"/>
          <w:u w:val="single"/>
          <w:lang w:val="en-US"/>
        </w:rPr>
        <w:t>Course Description</w:t>
      </w:r>
    </w:p>
    <w:p w:rsidR="005C442D" w:rsidRPr="005C442D" w:rsidRDefault="005C442D" w:rsidP="005C442D">
      <w:pPr>
        <w:spacing w:after="0" w:line="240" w:lineRule="auto"/>
        <w:ind w:right="49"/>
        <w:jc w:val="both"/>
        <w:rPr>
          <w:rFonts w:ascii="Times New Roman" w:hAnsi="Times New Roman" w:cs="Times New Roman"/>
          <w:color w:val="000000" w:themeColor="text1"/>
          <w:sz w:val="24"/>
          <w:szCs w:val="24"/>
        </w:rPr>
      </w:pPr>
      <w:r w:rsidRPr="005C442D">
        <w:rPr>
          <w:rFonts w:ascii="Times New Roman" w:hAnsi="Times New Roman" w:cs="Times New Roman"/>
          <w:bCs/>
          <w:color w:val="000000" w:themeColor="text1"/>
          <w:sz w:val="24"/>
          <w:szCs w:val="24"/>
        </w:rPr>
        <w:t>This course looks at some of the texts which reflect the “long Romantic period” (1740-1850), the second half of the 19</w:t>
      </w:r>
      <w:r w:rsidRPr="005C442D">
        <w:rPr>
          <w:rFonts w:ascii="Times New Roman" w:hAnsi="Times New Roman" w:cs="Times New Roman"/>
          <w:bCs/>
          <w:color w:val="000000" w:themeColor="text1"/>
          <w:sz w:val="24"/>
          <w:szCs w:val="24"/>
          <w:vertAlign w:val="superscript"/>
        </w:rPr>
        <w:t>th</w:t>
      </w:r>
      <w:r w:rsidRPr="005C442D">
        <w:rPr>
          <w:rFonts w:ascii="Times New Roman" w:hAnsi="Times New Roman" w:cs="Times New Roman"/>
          <w:bCs/>
          <w:color w:val="000000" w:themeColor="text1"/>
          <w:sz w:val="24"/>
          <w:szCs w:val="24"/>
        </w:rPr>
        <w:t xml:space="preserve"> century, and the beginnings of modernism. The texts selected will vary depending on the semester and the instructor, from developments </w:t>
      </w:r>
      <w:r w:rsidRPr="005C442D">
        <w:rPr>
          <w:rFonts w:ascii="Times New Roman" w:hAnsi="Times New Roman" w:cs="Times New Roman"/>
          <w:color w:val="000000" w:themeColor="text1"/>
          <w:sz w:val="24"/>
          <w:szCs w:val="24"/>
        </w:rPr>
        <w:t>in 19</w:t>
      </w:r>
      <w:r w:rsidRPr="005C442D">
        <w:rPr>
          <w:rFonts w:ascii="Times New Roman" w:hAnsi="Times New Roman" w:cs="Times New Roman"/>
          <w:color w:val="000000" w:themeColor="text1"/>
          <w:sz w:val="24"/>
          <w:szCs w:val="24"/>
          <w:vertAlign w:val="superscript"/>
        </w:rPr>
        <w:t>th</w:t>
      </w:r>
      <w:r w:rsidRPr="005C442D">
        <w:rPr>
          <w:rFonts w:ascii="Times New Roman" w:hAnsi="Times New Roman" w:cs="Times New Roman"/>
          <w:color w:val="000000" w:themeColor="text1"/>
          <w:sz w:val="24"/>
          <w:szCs w:val="24"/>
        </w:rPr>
        <w:t xml:space="preserve">-century Britain, to those in France, Germany, Russia or North America. They may include philosophical or theoretical essays, works of visual art, and examples of the various genres of prose and poetry that evolve during the period. </w:t>
      </w:r>
      <w:r w:rsidRPr="005C442D">
        <w:rPr>
          <w:rFonts w:ascii="Times New Roman" w:hAnsi="Times New Roman" w:cs="Times New Roman"/>
          <w:sz w:val="24"/>
          <w:szCs w:val="24"/>
        </w:rPr>
        <w:t xml:space="preserve">Topics may range from </w:t>
      </w:r>
      <w:r w:rsidRPr="005C442D">
        <w:rPr>
          <w:rFonts w:ascii="Times New Roman" w:hAnsi="Times New Roman" w:cs="Times New Roman"/>
          <w:color w:val="000000" w:themeColor="text1"/>
          <w:sz w:val="24"/>
          <w:szCs w:val="24"/>
        </w:rPr>
        <w:t>the supernatural and the Gothic, to antiquity, modernity, translation, history, the sublime, the fragment, irony, identity, “literature,” and “criticism.” The course may also include subjects as diverse as the origins and influences of German idealism, the pre-Raphaelites, fin-de-siècle aesthetics and decadence, or the origins of the avant-garde in art, music and literature.</w:t>
      </w:r>
    </w:p>
    <w:p w:rsidR="002E06E8" w:rsidRPr="006E379D" w:rsidRDefault="002E06E8" w:rsidP="006E379D">
      <w:pPr>
        <w:spacing w:after="0" w:line="240" w:lineRule="auto"/>
        <w:jc w:val="both"/>
        <w:rPr>
          <w:rFonts w:ascii="Times New Roman" w:eastAsiaTheme="minorHAnsi" w:hAnsi="Times New Roman" w:cs="Times New Roman"/>
          <w:b/>
          <w:sz w:val="24"/>
          <w:szCs w:val="24"/>
          <w:lang w:val="en-GB"/>
        </w:rPr>
      </w:pPr>
      <w:r w:rsidRPr="006E379D">
        <w:rPr>
          <w:rFonts w:ascii="Times New Roman" w:eastAsiaTheme="minorHAnsi" w:hAnsi="Times New Roman" w:cs="Times New Roman"/>
          <w:b/>
          <w:sz w:val="24"/>
          <w:szCs w:val="24"/>
          <w:u w:val="single"/>
          <w:lang w:val="en-GB"/>
        </w:rPr>
        <w:t>Requirements</w:t>
      </w:r>
      <w:r w:rsidRPr="006E379D">
        <w:rPr>
          <w:rFonts w:ascii="Times New Roman" w:eastAsiaTheme="minorHAnsi" w:hAnsi="Times New Roman" w:cs="Times New Roman"/>
          <w:b/>
          <w:sz w:val="24"/>
          <w:szCs w:val="24"/>
          <w:lang w:val="en-GB"/>
        </w:rPr>
        <w:t xml:space="preserve"> </w:t>
      </w:r>
    </w:p>
    <w:p w:rsidR="002E06E8" w:rsidRPr="006E379D" w:rsidRDefault="002E06E8" w:rsidP="006E379D">
      <w:pPr>
        <w:spacing w:after="0" w:line="240" w:lineRule="auto"/>
        <w:jc w:val="both"/>
        <w:rPr>
          <w:rFonts w:ascii="Times New Roman" w:eastAsiaTheme="minorHAnsi" w:hAnsi="Times New Roman" w:cs="Times New Roman"/>
          <w:sz w:val="24"/>
          <w:szCs w:val="24"/>
          <w:lang w:val="en-GB"/>
        </w:rPr>
      </w:pPr>
      <w:r w:rsidRPr="006E379D">
        <w:rPr>
          <w:rFonts w:ascii="Times New Roman" w:eastAsiaTheme="minorHAnsi" w:hAnsi="Times New Roman" w:cs="Times New Roman"/>
          <w:sz w:val="24"/>
          <w:szCs w:val="24"/>
          <w:lang w:val="en-GB"/>
        </w:rPr>
        <w:t xml:space="preserve">As the </w:t>
      </w:r>
      <w:r w:rsidR="00480199" w:rsidRPr="006E379D">
        <w:rPr>
          <w:rFonts w:ascii="Times New Roman" w:eastAsiaTheme="minorHAnsi" w:hAnsi="Times New Roman" w:cs="Times New Roman"/>
          <w:sz w:val="24"/>
          <w:szCs w:val="24"/>
          <w:lang w:val="en-GB"/>
        </w:rPr>
        <w:t xml:space="preserve">course aims to </w:t>
      </w:r>
      <w:r w:rsidR="006E379D" w:rsidRPr="006E379D">
        <w:rPr>
          <w:rFonts w:ascii="Times New Roman" w:hAnsi="Times New Roman" w:cs="Times New Roman"/>
          <w:sz w:val="24"/>
          <w:szCs w:val="24"/>
        </w:rPr>
        <w:t xml:space="preserve">broaden students’ knowledge and understanding of fundamental </w:t>
      </w:r>
      <w:bookmarkStart w:id="0" w:name="_GoBack"/>
      <w:bookmarkEnd w:id="0"/>
      <w:r w:rsidR="00DA781F" w:rsidRPr="006E379D">
        <w:rPr>
          <w:rFonts w:ascii="Times New Roman" w:hAnsi="Times New Roman" w:cs="Times New Roman"/>
          <w:sz w:val="24"/>
          <w:szCs w:val="24"/>
        </w:rPr>
        <w:t>concepts in</w:t>
      </w:r>
      <w:r w:rsidR="006E379D" w:rsidRPr="006E379D">
        <w:rPr>
          <w:rFonts w:ascii="Times New Roman" w:hAnsi="Times New Roman" w:cs="Times New Roman"/>
          <w:sz w:val="24"/>
          <w:szCs w:val="24"/>
        </w:rPr>
        <w:t xml:space="preserve"> 19</w:t>
      </w:r>
      <w:r w:rsidR="006E379D" w:rsidRPr="006E379D">
        <w:rPr>
          <w:rFonts w:ascii="Times New Roman" w:hAnsi="Times New Roman" w:cs="Times New Roman"/>
          <w:sz w:val="24"/>
          <w:szCs w:val="24"/>
          <w:vertAlign w:val="superscript"/>
        </w:rPr>
        <w:t>th</w:t>
      </w:r>
      <w:r w:rsidR="006E379D" w:rsidRPr="006E379D">
        <w:rPr>
          <w:rFonts w:ascii="Times New Roman" w:hAnsi="Times New Roman" w:cs="Times New Roman"/>
          <w:sz w:val="24"/>
          <w:szCs w:val="24"/>
        </w:rPr>
        <w:t>-century poetry</w:t>
      </w:r>
      <w:r w:rsidR="00D90D2C" w:rsidRPr="006E379D">
        <w:rPr>
          <w:rFonts w:ascii="Times New Roman" w:hAnsi="Times New Roman" w:cs="Times New Roman"/>
          <w:sz w:val="24"/>
          <w:szCs w:val="24"/>
        </w:rPr>
        <w:t xml:space="preserve">, </w:t>
      </w:r>
      <w:r w:rsidRPr="006E379D">
        <w:rPr>
          <w:rFonts w:ascii="Times New Roman" w:eastAsiaTheme="minorHAnsi" w:hAnsi="Times New Roman" w:cs="Times New Roman"/>
          <w:sz w:val="24"/>
          <w:szCs w:val="24"/>
          <w:lang w:val="en-GB"/>
        </w:rPr>
        <w:t>course activities will be based on</w:t>
      </w:r>
      <w:r w:rsidR="003F4A34" w:rsidRPr="006E379D">
        <w:rPr>
          <w:rFonts w:ascii="Times New Roman" w:eastAsiaTheme="minorHAnsi" w:hAnsi="Times New Roman" w:cs="Times New Roman"/>
          <w:sz w:val="24"/>
          <w:szCs w:val="24"/>
          <w:lang w:val="en-GB"/>
        </w:rPr>
        <w:t xml:space="preserve"> </w:t>
      </w:r>
      <w:r w:rsidR="00480199" w:rsidRPr="006E379D">
        <w:rPr>
          <w:rFonts w:ascii="Times New Roman" w:hAnsi="Times New Roman" w:cs="Times New Roman"/>
          <w:sz w:val="24"/>
          <w:szCs w:val="24"/>
        </w:rPr>
        <w:t xml:space="preserve">analyzing </w:t>
      </w:r>
      <w:r w:rsidR="006E379D" w:rsidRPr="006E379D">
        <w:rPr>
          <w:rFonts w:ascii="Times New Roman" w:hAnsi="Times New Roman" w:cs="Times New Roman"/>
          <w:sz w:val="24"/>
          <w:szCs w:val="24"/>
        </w:rPr>
        <w:t>Romantic and later 19</w:t>
      </w:r>
      <w:r w:rsidR="006E379D" w:rsidRPr="006E379D">
        <w:rPr>
          <w:rFonts w:ascii="Times New Roman" w:hAnsi="Times New Roman" w:cs="Times New Roman"/>
          <w:sz w:val="24"/>
          <w:szCs w:val="24"/>
          <w:vertAlign w:val="superscript"/>
        </w:rPr>
        <w:t>th</w:t>
      </w:r>
      <w:r w:rsidR="006E379D" w:rsidRPr="006E379D">
        <w:rPr>
          <w:rFonts w:ascii="Times New Roman" w:hAnsi="Times New Roman" w:cs="Times New Roman"/>
          <w:sz w:val="24"/>
          <w:szCs w:val="24"/>
        </w:rPr>
        <w:t>-century poetry and discussing current developments in 19</w:t>
      </w:r>
      <w:r w:rsidR="006E379D" w:rsidRPr="006E379D">
        <w:rPr>
          <w:rFonts w:ascii="Times New Roman" w:hAnsi="Times New Roman" w:cs="Times New Roman"/>
          <w:sz w:val="24"/>
          <w:szCs w:val="24"/>
          <w:vertAlign w:val="superscript"/>
        </w:rPr>
        <w:t>th</w:t>
      </w:r>
      <w:r w:rsidR="006E379D" w:rsidRPr="006E379D">
        <w:rPr>
          <w:rFonts w:ascii="Times New Roman" w:hAnsi="Times New Roman" w:cs="Times New Roman"/>
          <w:sz w:val="24"/>
          <w:szCs w:val="24"/>
        </w:rPr>
        <w:t xml:space="preserve">-century. </w:t>
      </w:r>
      <w:r w:rsidRPr="006E379D">
        <w:rPr>
          <w:rFonts w:ascii="Times New Roman" w:eastAsiaTheme="minorHAnsi" w:hAnsi="Times New Roman" w:cs="Times New Roman"/>
          <w:sz w:val="24"/>
          <w:szCs w:val="24"/>
          <w:lang w:val="en-GB"/>
        </w:rPr>
        <w:t>Therefore, for each class, students are expected to:</w:t>
      </w:r>
    </w:p>
    <w:p w:rsidR="002E06E8" w:rsidRPr="006E379D" w:rsidRDefault="002E06E8" w:rsidP="006E379D">
      <w:pPr>
        <w:spacing w:after="0" w:line="240" w:lineRule="auto"/>
        <w:jc w:val="both"/>
        <w:rPr>
          <w:rFonts w:ascii="Times New Roman" w:eastAsiaTheme="minorHAnsi" w:hAnsi="Times New Roman" w:cs="Times New Roman"/>
          <w:sz w:val="24"/>
          <w:szCs w:val="24"/>
          <w:lang w:val="en-GB"/>
        </w:rPr>
      </w:pPr>
      <w:r w:rsidRPr="006E379D">
        <w:rPr>
          <w:rFonts w:ascii="Times New Roman" w:eastAsiaTheme="minorHAnsi" w:hAnsi="Times New Roman" w:cs="Times New Roman"/>
          <w:sz w:val="24"/>
          <w:szCs w:val="24"/>
          <w:lang w:val="en-GB"/>
        </w:rPr>
        <w:t>1. Read the assigned text(s) for that week</w:t>
      </w:r>
    </w:p>
    <w:p w:rsidR="002E06E8" w:rsidRPr="006E379D" w:rsidRDefault="002E06E8" w:rsidP="006E379D">
      <w:pPr>
        <w:spacing w:after="0" w:line="240" w:lineRule="auto"/>
        <w:jc w:val="both"/>
        <w:rPr>
          <w:rFonts w:ascii="Times New Roman" w:eastAsiaTheme="minorHAnsi" w:hAnsi="Times New Roman" w:cs="Times New Roman"/>
          <w:sz w:val="24"/>
          <w:szCs w:val="24"/>
          <w:lang w:val="en-GB"/>
        </w:rPr>
      </w:pPr>
      <w:r w:rsidRPr="006E379D">
        <w:rPr>
          <w:rFonts w:ascii="Times New Roman" w:eastAsiaTheme="minorHAnsi" w:hAnsi="Times New Roman" w:cs="Times New Roman"/>
          <w:sz w:val="24"/>
          <w:szCs w:val="24"/>
          <w:lang w:val="en-GB"/>
        </w:rPr>
        <w:t>2. Bring the text with them, ready to discuss it in class</w:t>
      </w:r>
    </w:p>
    <w:p w:rsidR="002E06E8" w:rsidRPr="006E379D" w:rsidRDefault="002E06E8" w:rsidP="006E379D">
      <w:pPr>
        <w:spacing w:after="0" w:line="240" w:lineRule="auto"/>
        <w:jc w:val="both"/>
        <w:rPr>
          <w:rFonts w:ascii="Times New Roman" w:eastAsiaTheme="minorHAnsi" w:hAnsi="Times New Roman" w:cs="Times New Roman"/>
          <w:sz w:val="24"/>
          <w:szCs w:val="24"/>
          <w:lang w:val="en-GB"/>
        </w:rPr>
      </w:pPr>
      <w:r w:rsidRPr="006E379D">
        <w:rPr>
          <w:rFonts w:ascii="Times New Roman" w:eastAsiaTheme="minorHAnsi" w:hAnsi="Times New Roman" w:cs="Times New Roman"/>
          <w:sz w:val="24"/>
          <w:szCs w:val="24"/>
          <w:lang w:val="en-GB"/>
        </w:rPr>
        <w:t>3. Bring pen, pencil and paper to be able to take notes</w:t>
      </w:r>
    </w:p>
    <w:p w:rsidR="002E06E8" w:rsidRPr="006E379D" w:rsidRDefault="002430D8" w:rsidP="002430D8">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4. Actively involve </w:t>
      </w:r>
      <w:r>
        <w:rPr>
          <w:rFonts w:ascii="Times New Roman" w:eastAsiaTheme="minorHAnsi" w:hAnsi="Times New Roman" w:cs="Times New Roman"/>
          <w:sz w:val="24"/>
          <w:szCs w:val="24"/>
          <w:lang w:val="en-GB"/>
        </w:rPr>
        <w:t>in class activities and discussions</w:t>
      </w:r>
    </w:p>
    <w:p w:rsidR="002E06E8" w:rsidRPr="006E379D" w:rsidRDefault="000D71EC" w:rsidP="006E379D">
      <w:pPr>
        <w:spacing w:after="0" w:line="240" w:lineRule="auto"/>
        <w:jc w:val="both"/>
        <w:rPr>
          <w:rFonts w:ascii="Times New Roman" w:eastAsiaTheme="minorHAnsi" w:hAnsi="Times New Roman" w:cs="Times New Roman"/>
          <w:sz w:val="24"/>
          <w:szCs w:val="24"/>
          <w:lang w:val="en-GB"/>
        </w:rPr>
      </w:pPr>
      <w:r w:rsidRPr="006E379D">
        <w:rPr>
          <w:rFonts w:ascii="Times New Roman" w:eastAsiaTheme="minorHAnsi" w:hAnsi="Times New Roman" w:cs="Times New Roman"/>
          <w:sz w:val="24"/>
          <w:szCs w:val="24"/>
          <w:lang w:val="en-GB"/>
        </w:rPr>
        <w:t>5</w:t>
      </w:r>
      <w:r w:rsidR="002E06E8" w:rsidRPr="006E379D">
        <w:rPr>
          <w:rFonts w:ascii="Times New Roman" w:eastAsiaTheme="minorHAnsi" w:hAnsi="Times New Roman" w:cs="Times New Roman"/>
          <w:sz w:val="24"/>
          <w:szCs w:val="24"/>
          <w:lang w:val="en-GB"/>
        </w:rPr>
        <w:t>. Turn off their mobile phones during class</w:t>
      </w:r>
    </w:p>
    <w:p w:rsidR="002E06E8" w:rsidRPr="002E06E8" w:rsidRDefault="000D71EC" w:rsidP="00D90D2C">
      <w:pPr>
        <w:spacing w:after="0" w:line="240" w:lineRule="auto"/>
        <w:jc w:val="both"/>
        <w:rPr>
          <w:rFonts w:ascii="Times New Roman" w:eastAsiaTheme="minorHAnsi" w:hAnsi="Times New Roman" w:cs="Times New Roman"/>
          <w:sz w:val="24"/>
          <w:szCs w:val="24"/>
          <w:lang w:val="en-GB"/>
        </w:rPr>
      </w:pPr>
      <w:r w:rsidRPr="006E379D">
        <w:rPr>
          <w:rFonts w:ascii="Times New Roman" w:eastAsiaTheme="minorHAnsi" w:hAnsi="Times New Roman" w:cs="Times New Roman"/>
          <w:sz w:val="24"/>
          <w:szCs w:val="24"/>
          <w:lang w:val="en-GB"/>
        </w:rPr>
        <w:t>6</w:t>
      </w:r>
      <w:r w:rsidR="002E06E8" w:rsidRPr="006E379D">
        <w:rPr>
          <w:rFonts w:ascii="Times New Roman" w:eastAsiaTheme="minorHAnsi" w:hAnsi="Times New Roman" w:cs="Times New Roman"/>
          <w:sz w:val="24"/>
          <w:szCs w:val="24"/>
          <w:lang w:val="en-GB"/>
        </w:rPr>
        <w:t>. Attend all classes. (</w:t>
      </w:r>
      <w:r w:rsidR="002E06E8" w:rsidRPr="006E379D">
        <w:rPr>
          <w:rFonts w:ascii="Times New Roman" w:eastAsiaTheme="minorHAnsi" w:hAnsi="Times New Roman" w:cs="Times New Roman"/>
          <w:bCs/>
          <w:sz w:val="24"/>
          <w:szCs w:val="24"/>
          <w:lang w:val="en-GB"/>
        </w:rPr>
        <w:t>The students who do not attend the classes regularly may fail the course with NA grade and have to repeat the course. The absenteeism limit for this course is 9 hours.)</w:t>
      </w:r>
    </w:p>
    <w:p w:rsidR="002E06E8" w:rsidRPr="002E06E8" w:rsidRDefault="002E06E8" w:rsidP="000D42F4">
      <w:pPr>
        <w:spacing w:after="0" w:line="240" w:lineRule="auto"/>
        <w:jc w:val="both"/>
        <w:rPr>
          <w:rFonts w:ascii="Times New Roman" w:eastAsiaTheme="minorHAnsi" w:hAnsi="Times New Roman" w:cs="Times New Roman"/>
          <w:sz w:val="24"/>
          <w:szCs w:val="24"/>
          <w:u w:val="single"/>
          <w:lang w:val="en-GB"/>
        </w:rPr>
      </w:pPr>
      <w:r w:rsidRPr="002E06E8">
        <w:rPr>
          <w:rFonts w:ascii="Times New Roman" w:eastAsiaTheme="minorHAnsi" w:hAnsi="Times New Roman" w:cs="Times New Roman"/>
          <w:b/>
          <w:bCs/>
          <w:sz w:val="24"/>
          <w:szCs w:val="24"/>
          <w:u w:val="single"/>
          <w:lang w:val="en-GB"/>
        </w:rPr>
        <w:t xml:space="preserve">Course Material </w:t>
      </w:r>
    </w:p>
    <w:p w:rsidR="00DE72F1" w:rsidRDefault="002E06E8" w:rsidP="00DE72F1">
      <w:pPr>
        <w:spacing w:after="0" w:line="240" w:lineRule="auto"/>
        <w:jc w:val="both"/>
        <w:rPr>
          <w:rFonts w:ascii="Times New Roman" w:eastAsia="Times New Roman" w:hAnsi="Times New Roman" w:cs="Times New Roman"/>
          <w:b/>
          <w:bCs/>
          <w:sz w:val="24"/>
          <w:szCs w:val="24"/>
          <w:u w:val="single"/>
          <w:lang w:val="en-US" w:eastAsia="tr-TR"/>
        </w:rPr>
      </w:pPr>
      <w:r w:rsidRPr="002E06E8">
        <w:rPr>
          <w:rFonts w:ascii="Times New Roman" w:eastAsiaTheme="minorHAnsi" w:hAnsi="Times New Roman" w:cs="Times New Roman"/>
          <w:sz w:val="24"/>
          <w:szCs w:val="24"/>
          <w:lang w:val="en-GB"/>
        </w:rPr>
        <w:t>The photocopy of the course handouts will be available in the photocopy room.</w:t>
      </w:r>
      <w:r w:rsidRPr="002E06E8">
        <w:rPr>
          <w:rFonts w:ascii="Times New Roman" w:eastAsiaTheme="minorHAnsi" w:hAnsi="Times New Roman" w:cs="Times New Roman"/>
          <w:lang w:val="en-GB"/>
        </w:rPr>
        <w:t xml:space="preserve"> </w:t>
      </w:r>
    </w:p>
    <w:p w:rsidR="00BE33B8" w:rsidRPr="006E379D" w:rsidRDefault="00171395" w:rsidP="006E379D">
      <w:pPr>
        <w:spacing w:after="0" w:line="240" w:lineRule="auto"/>
        <w:jc w:val="both"/>
        <w:rPr>
          <w:rFonts w:ascii="Times New Roman" w:eastAsia="Times New Roman" w:hAnsi="Times New Roman" w:cs="Times New Roman"/>
          <w:b/>
          <w:bCs/>
          <w:sz w:val="24"/>
          <w:szCs w:val="24"/>
          <w:u w:val="single"/>
          <w:lang w:val="en-US" w:eastAsia="tr-TR"/>
        </w:rPr>
      </w:pPr>
      <w:r w:rsidRPr="006E379D">
        <w:rPr>
          <w:rFonts w:ascii="Times New Roman" w:eastAsia="Times New Roman" w:hAnsi="Times New Roman" w:cs="Times New Roman"/>
          <w:b/>
          <w:bCs/>
          <w:sz w:val="24"/>
          <w:szCs w:val="24"/>
          <w:u w:val="single"/>
          <w:lang w:val="en-US" w:eastAsia="tr-TR"/>
        </w:rPr>
        <w:t xml:space="preserve">Course </w:t>
      </w:r>
      <w:r w:rsidR="00BE33B8" w:rsidRPr="006E379D">
        <w:rPr>
          <w:rFonts w:ascii="Times New Roman" w:eastAsia="Times New Roman" w:hAnsi="Times New Roman" w:cs="Times New Roman"/>
          <w:b/>
          <w:bCs/>
          <w:sz w:val="24"/>
          <w:szCs w:val="24"/>
          <w:u w:val="single"/>
          <w:lang w:val="en-US" w:eastAsia="tr-TR"/>
        </w:rPr>
        <w:t xml:space="preserve">Objectives </w:t>
      </w:r>
    </w:p>
    <w:p w:rsidR="006E379D" w:rsidRPr="006E379D" w:rsidRDefault="006E379D" w:rsidP="006E379D">
      <w:pPr>
        <w:spacing w:after="0" w:line="240" w:lineRule="auto"/>
        <w:jc w:val="both"/>
        <w:rPr>
          <w:rFonts w:ascii="Times New Roman" w:hAnsi="Times New Roman" w:cs="Times New Roman"/>
          <w:sz w:val="24"/>
          <w:szCs w:val="24"/>
        </w:rPr>
      </w:pPr>
      <w:r w:rsidRPr="006E379D">
        <w:rPr>
          <w:rFonts w:ascii="Times New Roman" w:hAnsi="Times New Roman" w:cs="Times New Roman"/>
          <w:sz w:val="24"/>
          <w:szCs w:val="24"/>
        </w:rPr>
        <w:t xml:space="preserve">To: </w:t>
      </w:r>
    </w:p>
    <w:p w:rsidR="006E379D" w:rsidRPr="006E379D" w:rsidRDefault="006E379D" w:rsidP="006E379D">
      <w:pPr>
        <w:numPr>
          <w:ilvl w:val="0"/>
          <w:numId w:val="4"/>
        </w:numPr>
        <w:spacing w:after="0" w:line="240" w:lineRule="auto"/>
        <w:jc w:val="both"/>
        <w:rPr>
          <w:rFonts w:ascii="Times New Roman" w:hAnsi="Times New Roman" w:cs="Times New Roman"/>
          <w:sz w:val="24"/>
          <w:szCs w:val="24"/>
        </w:rPr>
      </w:pPr>
      <w:r w:rsidRPr="006E379D">
        <w:rPr>
          <w:rFonts w:ascii="Times New Roman" w:hAnsi="Times New Roman" w:cs="Times New Roman"/>
          <w:sz w:val="24"/>
          <w:szCs w:val="24"/>
        </w:rPr>
        <w:t>broaden students’ knowledge and understanding of fundamental concepts  in 19</w:t>
      </w:r>
      <w:r w:rsidRPr="006E379D">
        <w:rPr>
          <w:rFonts w:ascii="Times New Roman" w:hAnsi="Times New Roman" w:cs="Times New Roman"/>
          <w:sz w:val="24"/>
          <w:szCs w:val="24"/>
          <w:vertAlign w:val="superscript"/>
        </w:rPr>
        <w:t>th</w:t>
      </w:r>
      <w:r w:rsidRPr="006E379D">
        <w:rPr>
          <w:rFonts w:ascii="Times New Roman" w:hAnsi="Times New Roman" w:cs="Times New Roman"/>
          <w:sz w:val="24"/>
          <w:szCs w:val="24"/>
        </w:rPr>
        <w:t>-century poetry</w:t>
      </w:r>
    </w:p>
    <w:p w:rsidR="006E379D" w:rsidRPr="006E379D" w:rsidRDefault="006E379D" w:rsidP="006E379D">
      <w:pPr>
        <w:numPr>
          <w:ilvl w:val="0"/>
          <w:numId w:val="4"/>
        </w:numPr>
        <w:spacing w:after="0" w:line="240" w:lineRule="auto"/>
        <w:jc w:val="both"/>
        <w:rPr>
          <w:rFonts w:ascii="Times New Roman" w:hAnsi="Times New Roman" w:cs="Times New Roman"/>
          <w:sz w:val="24"/>
          <w:szCs w:val="24"/>
        </w:rPr>
      </w:pPr>
      <w:r w:rsidRPr="006E379D">
        <w:rPr>
          <w:rFonts w:ascii="Times New Roman" w:hAnsi="Times New Roman" w:cs="Times New Roman"/>
          <w:sz w:val="24"/>
          <w:szCs w:val="24"/>
        </w:rPr>
        <w:t>provide a range of critical frameworks for analyzing Romantic and later 19</w:t>
      </w:r>
      <w:r w:rsidRPr="006E379D">
        <w:rPr>
          <w:rFonts w:ascii="Times New Roman" w:hAnsi="Times New Roman" w:cs="Times New Roman"/>
          <w:sz w:val="24"/>
          <w:szCs w:val="24"/>
          <w:vertAlign w:val="superscript"/>
        </w:rPr>
        <w:t>th</w:t>
      </w:r>
      <w:r w:rsidRPr="006E379D">
        <w:rPr>
          <w:rFonts w:ascii="Times New Roman" w:hAnsi="Times New Roman" w:cs="Times New Roman"/>
          <w:sz w:val="24"/>
          <w:szCs w:val="24"/>
        </w:rPr>
        <w:t xml:space="preserve">-century poetry across cultures </w:t>
      </w:r>
    </w:p>
    <w:p w:rsidR="006E379D" w:rsidRPr="006E379D" w:rsidRDefault="006E379D" w:rsidP="006E379D">
      <w:pPr>
        <w:numPr>
          <w:ilvl w:val="0"/>
          <w:numId w:val="4"/>
        </w:numPr>
        <w:spacing w:after="0" w:line="240" w:lineRule="auto"/>
        <w:jc w:val="both"/>
        <w:rPr>
          <w:rFonts w:ascii="Times New Roman" w:hAnsi="Times New Roman" w:cs="Times New Roman"/>
          <w:sz w:val="24"/>
          <w:szCs w:val="24"/>
        </w:rPr>
      </w:pPr>
      <w:r w:rsidRPr="006E379D">
        <w:rPr>
          <w:rFonts w:ascii="Times New Roman" w:hAnsi="Times New Roman" w:cs="Times New Roman"/>
          <w:sz w:val="24"/>
          <w:szCs w:val="24"/>
        </w:rPr>
        <w:lastRenderedPageBreak/>
        <w:t>provide awareness of current issues and concerns in the study of Romanticism and the 19</w:t>
      </w:r>
      <w:r w:rsidRPr="006E379D">
        <w:rPr>
          <w:rFonts w:ascii="Times New Roman" w:hAnsi="Times New Roman" w:cs="Times New Roman"/>
          <w:sz w:val="24"/>
          <w:szCs w:val="24"/>
          <w:vertAlign w:val="superscript"/>
        </w:rPr>
        <w:t>th</w:t>
      </w:r>
      <w:r w:rsidRPr="006E379D">
        <w:rPr>
          <w:rFonts w:ascii="Times New Roman" w:hAnsi="Times New Roman" w:cs="Times New Roman"/>
          <w:sz w:val="24"/>
          <w:szCs w:val="24"/>
        </w:rPr>
        <w:t xml:space="preserve"> century</w:t>
      </w:r>
    </w:p>
    <w:p w:rsidR="00DE72F1" w:rsidRPr="006E379D" w:rsidRDefault="006E379D" w:rsidP="006E379D">
      <w:pPr>
        <w:pStyle w:val="ListParagraph"/>
        <w:numPr>
          <w:ilvl w:val="0"/>
          <w:numId w:val="4"/>
        </w:numPr>
        <w:spacing w:after="0" w:line="240" w:lineRule="auto"/>
        <w:jc w:val="both"/>
        <w:rPr>
          <w:rFonts w:ascii="Times New Roman" w:eastAsia="Times New Roman" w:hAnsi="Times New Roman" w:cs="Times New Roman"/>
          <w:sz w:val="24"/>
          <w:szCs w:val="24"/>
          <w:lang w:val="en-GB"/>
        </w:rPr>
      </w:pPr>
      <w:r w:rsidRPr="006E379D">
        <w:rPr>
          <w:rFonts w:ascii="Times New Roman" w:hAnsi="Times New Roman" w:cs="Times New Roman"/>
          <w:sz w:val="24"/>
          <w:szCs w:val="24"/>
        </w:rPr>
        <w:t>increase students’ analytical skills in interpreting 19</w:t>
      </w:r>
      <w:r w:rsidRPr="006E379D">
        <w:rPr>
          <w:rFonts w:ascii="Times New Roman" w:hAnsi="Times New Roman" w:cs="Times New Roman"/>
          <w:sz w:val="24"/>
          <w:szCs w:val="24"/>
          <w:vertAlign w:val="superscript"/>
        </w:rPr>
        <w:t>th</w:t>
      </w:r>
      <w:r w:rsidRPr="006E379D">
        <w:rPr>
          <w:rFonts w:ascii="Times New Roman" w:hAnsi="Times New Roman" w:cs="Times New Roman"/>
          <w:sz w:val="24"/>
          <w:szCs w:val="24"/>
        </w:rPr>
        <w:t>-century poetic and other texts</w:t>
      </w:r>
    </w:p>
    <w:p w:rsidR="00171395" w:rsidRPr="004E4FA7" w:rsidRDefault="00171395" w:rsidP="004E4FA7">
      <w:pPr>
        <w:spacing w:after="0" w:line="240" w:lineRule="auto"/>
        <w:contextualSpacing/>
        <w:jc w:val="both"/>
        <w:rPr>
          <w:rFonts w:ascii="Times New Roman" w:eastAsia="Times New Roman" w:hAnsi="Times New Roman" w:cs="Times New Roman"/>
          <w:b/>
          <w:sz w:val="24"/>
          <w:szCs w:val="24"/>
          <w:u w:val="single"/>
          <w:lang w:val="en-GB"/>
        </w:rPr>
      </w:pPr>
      <w:r w:rsidRPr="004E4FA7">
        <w:rPr>
          <w:rFonts w:ascii="Times New Roman" w:eastAsia="Times New Roman" w:hAnsi="Times New Roman" w:cs="Times New Roman"/>
          <w:b/>
          <w:sz w:val="24"/>
          <w:szCs w:val="24"/>
          <w:u w:val="single"/>
          <w:lang w:val="en-GB"/>
        </w:rPr>
        <w:t>Learning Outcomes</w:t>
      </w:r>
    </w:p>
    <w:p w:rsidR="004E4FA7" w:rsidRPr="004E4FA7" w:rsidRDefault="004E4FA7" w:rsidP="004E4FA7">
      <w:pPr>
        <w:spacing w:after="0" w:line="240" w:lineRule="auto"/>
        <w:jc w:val="both"/>
        <w:rPr>
          <w:rFonts w:ascii="Times New Roman" w:hAnsi="Times New Roman" w:cs="Times New Roman"/>
          <w:sz w:val="24"/>
          <w:szCs w:val="24"/>
        </w:rPr>
      </w:pPr>
      <w:r w:rsidRPr="004E4FA7">
        <w:rPr>
          <w:rFonts w:ascii="Times New Roman" w:hAnsi="Times New Roman" w:cs="Times New Roman"/>
          <w:sz w:val="24"/>
          <w:szCs w:val="24"/>
        </w:rPr>
        <w:t xml:space="preserve">Students will </w:t>
      </w:r>
    </w:p>
    <w:p w:rsidR="004E4FA7" w:rsidRPr="004E4FA7" w:rsidRDefault="004E4FA7" w:rsidP="004E4FA7">
      <w:pPr>
        <w:numPr>
          <w:ilvl w:val="0"/>
          <w:numId w:val="7"/>
        </w:numPr>
        <w:spacing w:after="0" w:line="240" w:lineRule="auto"/>
        <w:jc w:val="both"/>
        <w:rPr>
          <w:rFonts w:ascii="Times New Roman" w:hAnsi="Times New Roman" w:cs="Times New Roman"/>
          <w:sz w:val="24"/>
          <w:szCs w:val="24"/>
        </w:rPr>
      </w:pPr>
      <w:r w:rsidRPr="004E4FA7">
        <w:rPr>
          <w:rFonts w:ascii="Times New Roman" w:hAnsi="Times New Roman" w:cs="Times New Roman"/>
          <w:sz w:val="24"/>
          <w:szCs w:val="24"/>
        </w:rPr>
        <w:t>become familiar with selected issues and concerns in the study of 19</w:t>
      </w:r>
      <w:r w:rsidRPr="004E4FA7">
        <w:rPr>
          <w:rFonts w:ascii="Times New Roman" w:hAnsi="Times New Roman" w:cs="Times New Roman"/>
          <w:sz w:val="24"/>
          <w:szCs w:val="24"/>
          <w:vertAlign w:val="superscript"/>
        </w:rPr>
        <w:t>th</w:t>
      </w:r>
      <w:r w:rsidRPr="004E4FA7">
        <w:rPr>
          <w:rFonts w:ascii="Times New Roman" w:hAnsi="Times New Roman" w:cs="Times New Roman"/>
          <w:sz w:val="24"/>
          <w:szCs w:val="24"/>
        </w:rPr>
        <w:t xml:space="preserve">-century poetry </w:t>
      </w:r>
    </w:p>
    <w:p w:rsidR="004E4FA7" w:rsidRPr="004E4FA7" w:rsidRDefault="004E4FA7" w:rsidP="004E4FA7">
      <w:pPr>
        <w:numPr>
          <w:ilvl w:val="0"/>
          <w:numId w:val="7"/>
        </w:numPr>
        <w:spacing w:after="0" w:line="240" w:lineRule="auto"/>
        <w:jc w:val="both"/>
        <w:rPr>
          <w:rFonts w:ascii="Times New Roman" w:hAnsi="Times New Roman" w:cs="Times New Roman"/>
          <w:sz w:val="24"/>
          <w:szCs w:val="24"/>
        </w:rPr>
      </w:pPr>
      <w:r w:rsidRPr="004E4FA7">
        <w:rPr>
          <w:rFonts w:ascii="Times New Roman" w:hAnsi="Times New Roman" w:cs="Times New Roman"/>
          <w:sz w:val="24"/>
          <w:szCs w:val="24"/>
        </w:rPr>
        <w:t>become familiar with selected contemporary theoretical frameworks for analyzing 19</w:t>
      </w:r>
      <w:r w:rsidRPr="004E4FA7">
        <w:rPr>
          <w:rFonts w:ascii="Times New Roman" w:hAnsi="Times New Roman" w:cs="Times New Roman"/>
          <w:sz w:val="24"/>
          <w:szCs w:val="24"/>
          <w:vertAlign w:val="superscript"/>
        </w:rPr>
        <w:t>th</w:t>
      </w:r>
      <w:r w:rsidRPr="004E4FA7">
        <w:rPr>
          <w:rFonts w:ascii="Times New Roman" w:hAnsi="Times New Roman" w:cs="Times New Roman"/>
          <w:sz w:val="24"/>
          <w:szCs w:val="24"/>
        </w:rPr>
        <w:t>-century poetry</w:t>
      </w:r>
    </w:p>
    <w:p w:rsidR="004E4FA7" w:rsidRPr="004E4FA7" w:rsidRDefault="004E4FA7" w:rsidP="004E4FA7">
      <w:pPr>
        <w:numPr>
          <w:ilvl w:val="0"/>
          <w:numId w:val="7"/>
        </w:numPr>
        <w:spacing w:after="0" w:line="240" w:lineRule="auto"/>
        <w:jc w:val="both"/>
        <w:rPr>
          <w:rFonts w:ascii="Times New Roman" w:hAnsi="Times New Roman" w:cs="Times New Roman"/>
          <w:sz w:val="24"/>
          <w:szCs w:val="24"/>
        </w:rPr>
      </w:pPr>
      <w:r w:rsidRPr="004E4FA7">
        <w:rPr>
          <w:rFonts w:ascii="Times New Roman" w:hAnsi="Times New Roman" w:cs="Times New Roman"/>
          <w:sz w:val="24"/>
          <w:szCs w:val="24"/>
        </w:rPr>
        <w:t>be able to think critically about interdisciplinary and theoretical relations that emerge in the analysis of poetry</w:t>
      </w:r>
    </w:p>
    <w:p w:rsidR="00D90D2C" w:rsidRPr="004E4FA7" w:rsidRDefault="004E4FA7" w:rsidP="004E4FA7">
      <w:pPr>
        <w:pStyle w:val="ListParagraph"/>
        <w:numPr>
          <w:ilvl w:val="0"/>
          <w:numId w:val="7"/>
        </w:numPr>
        <w:spacing w:after="0" w:line="240" w:lineRule="auto"/>
        <w:jc w:val="both"/>
        <w:rPr>
          <w:rFonts w:ascii="Times New Roman" w:hAnsi="Times New Roman" w:cs="Times New Roman"/>
          <w:b/>
          <w:bCs/>
          <w:color w:val="000000"/>
          <w:sz w:val="24"/>
          <w:szCs w:val="24"/>
          <w:u w:val="single"/>
        </w:rPr>
      </w:pPr>
      <w:r w:rsidRPr="004E4FA7">
        <w:rPr>
          <w:rFonts w:ascii="Times New Roman" w:hAnsi="Times New Roman" w:cs="Times New Roman"/>
          <w:sz w:val="24"/>
          <w:szCs w:val="24"/>
        </w:rPr>
        <w:t>be able to discuss current developments in 19</w:t>
      </w:r>
      <w:r w:rsidRPr="004E4FA7">
        <w:rPr>
          <w:rFonts w:ascii="Times New Roman" w:hAnsi="Times New Roman" w:cs="Times New Roman"/>
          <w:sz w:val="24"/>
          <w:szCs w:val="24"/>
          <w:vertAlign w:val="superscript"/>
        </w:rPr>
        <w:t>th</w:t>
      </w:r>
      <w:r w:rsidRPr="004E4FA7">
        <w:rPr>
          <w:rFonts w:ascii="Times New Roman" w:hAnsi="Times New Roman" w:cs="Times New Roman"/>
          <w:sz w:val="24"/>
          <w:szCs w:val="24"/>
        </w:rPr>
        <w:t>-century poetry studies critically, in light of the theoretical and literary understanding they have gained.</w:t>
      </w:r>
    </w:p>
    <w:p w:rsidR="00D90D2C" w:rsidRPr="00D90D2C" w:rsidRDefault="00D90D2C" w:rsidP="00D90D2C">
      <w:pPr>
        <w:spacing w:after="0" w:line="240" w:lineRule="auto"/>
        <w:contextualSpacing/>
        <w:jc w:val="both"/>
        <w:rPr>
          <w:rFonts w:ascii="Times New Roman" w:hAnsi="Times New Roman" w:cs="Times New Roman"/>
          <w:b/>
          <w:bCs/>
          <w:color w:val="000000"/>
          <w:sz w:val="24"/>
          <w:szCs w:val="24"/>
          <w:u w:val="single"/>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409"/>
        <w:gridCol w:w="3119"/>
      </w:tblGrid>
      <w:tr w:rsidR="000D42F4" w:rsidRPr="000E037C" w:rsidTr="00645E49">
        <w:trPr>
          <w:cantSplit/>
          <w:trHeight w:val="364"/>
        </w:trPr>
        <w:tc>
          <w:tcPr>
            <w:tcW w:w="4112" w:type="dxa"/>
            <w:shd w:val="pct15" w:color="000000" w:fill="FFFFFF"/>
            <w:tcFitText/>
            <w:vAlign w:val="center"/>
          </w:tcPr>
          <w:p w:rsidR="000D42F4" w:rsidRPr="000E037C" w:rsidRDefault="000D42F4" w:rsidP="009334A3">
            <w:pPr>
              <w:spacing w:after="0" w:line="240" w:lineRule="auto"/>
              <w:jc w:val="both"/>
              <w:rPr>
                <w:rFonts w:ascii="Times New Roman" w:eastAsia="Times New Roman" w:hAnsi="Times New Roman" w:cs="Times New Roman"/>
                <w:b/>
                <w:color w:val="000000"/>
                <w:sz w:val="24"/>
                <w:szCs w:val="24"/>
                <w:highlight w:val="yellow"/>
                <w:lang w:eastAsia="tr-TR"/>
              </w:rPr>
            </w:pPr>
            <w:r w:rsidRPr="00D90D2C">
              <w:rPr>
                <w:rFonts w:ascii="Times New Roman" w:eastAsia="Times New Roman" w:hAnsi="Times New Roman" w:cs="Times New Roman"/>
                <w:b/>
                <w:color w:val="000000"/>
                <w:spacing w:val="155"/>
                <w:sz w:val="24"/>
                <w:szCs w:val="24"/>
                <w:highlight w:val="yellow"/>
                <w:lang w:eastAsia="tr-TR"/>
              </w:rPr>
              <w:t>Assessment Too</w:t>
            </w:r>
            <w:r w:rsidRPr="00D90D2C">
              <w:rPr>
                <w:rFonts w:ascii="Times New Roman" w:eastAsia="Times New Roman" w:hAnsi="Times New Roman" w:cs="Times New Roman"/>
                <w:b/>
                <w:color w:val="000000"/>
                <w:spacing w:val="6"/>
                <w:sz w:val="24"/>
                <w:szCs w:val="24"/>
                <w:highlight w:val="yellow"/>
                <w:lang w:eastAsia="tr-TR"/>
              </w:rPr>
              <w:t>l</w:t>
            </w:r>
          </w:p>
        </w:tc>
        <w:tc>
          <w:tcPr>
            <w:tcW w:w="2409" w:type="dxa"/>
            <w:shd w:val="pct15" w:color="000000" w:fill="FFFFFF"/>
            <w:vAlign w:val="center"/>
          </w:tcPr>
          <w:p w:rsidR="000D42F4" w:rsidRPr="000E037C" w:rsidRDefault="000D42F4" w:rsidP="009334A3">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Quantity</w:t>
            </w:r>
          </w:p>
        </w:tc>
        <w:tc>
          <w:tcPr>
            <w:tcW w:w="3119" w:type="dxa"/>
            <w:shd w:val="pct15" w:color="000000" w:fill="FFFFFF"/>
            <w:vAlign w:val="center"/>
          </w:tcPr>
          <w:p w:rsidR="000D42F4" w:rsidRPr="000E037C" w:rsidRDefault="000D42F4" w:rsidP="009334A3">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Percentage</w:t>
            </w:r>
          </w:p>
        </w:tc>
      </w:tr>
      <w:tr w:rsidR="000D42F4" w:rsidRPr="000E037C" w:rsidTr="00645E49">
        <w:trPr>
          <w:cantSplit/>
          <w:trHeight w:val="359"/>
        </w:trPr>
        <w:tc>
          <w:tcPr>
            <w:tcW w:w="4112" w:type="dxa"/>
            <w:vAlign w:val="center"/>
          </w:tcPr>
          <w:p w:rsidR="000D42F4" w:rsidRPr="000E037C" w:rsidRDefault="00422946" w:rsidP="009334A3">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Midterm Examination </w:t>
            </w:r>
          </w:p>
        </w:tc>
        <w:tc>
          <w:tcPr>
            <w:tcW w:w="2409" w:type="dxa"/>
            <w:vAlign w:val="center"/>
          </w:tcPr>
          <w:p w:rsidR="000D42F4" w:rsidRPr="000E037C" w:rsidRDefault="0033407F" w:rsidP="009334A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0D42F4" w:rsidRPr="000E037C" w:rsidRDefault="00300708" w:rsidP="009334A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r w:rsidR="00422946">
              <w:rPr>
                <w:rFonts w:ascii="Times New Roman" w:eastAsia="Times New Roman" w:hAnsi="Times New Roman" w:cs="Times New Roman"/>
                <w:color w:val="000000"/>
                <w:sz w:val="24"/>
                <w:szCs w:val="24"/>
                <w:lang w:eastAsia="tr-TR"/>
              </w:rPr>
              <w:t xml:space="preserve"> %</w:t>
            </w:r>
          </w:p>
        </w:tc>
      </w:tr>
      <w:tr w:rsidR="000D42F4" w:rsidRPr="000E037C" w:rsidTr="00645E49">
        <w:trPr>
          <w:cantSplit/>
          <w:trHeight w:val="471"/>
        </w:trPr>
        <w:tc>
          <w:tcPr>
            <w:tcW w:w="4112" w:type="dxa"/>
            <w:vAlign w:val="center"/>
          </w:tcPr>
          <w:p w:rsidR="000D42F4" w:rsidRPr="000E037C" w:rsidRDefault="00422946" w:rsidP="009334A3">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Final Examination </w:t>
            </w:r>
          </w:p>
        </w:tc>
        <w:tc>
          <w:tcPr>
            <w:tcW w:w="2409" w:type="dxa"/>
            <w:vAlign w:val="center"/>
          </w:tcPr>
          <w:p w:rsidR="000D42F4" w:rsidRPr="000E037C" w:rsidRDefault="00422946" w:rsidP="009334A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3119" w:type="dxa"/>
            <w:vAlign w:val="center"/>
          </w:tcPr>
          <w:p w:rsidR="000D42F4" w:rsidRPr="000E037C" w:rsidRDefault="00B553C6" w:rsidP="009334A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p>
        </w:tc>
      </w:tr>
      <w:tr w:rsidR="000D42F4" w:rsidRPr="000E037C" w:rsidTr="00645E49">
        <w:trPr>
          <w:cantSplit/>
          <w:trHeight w:val="350"/>
        </w:trPr>
        <w:tc>
          <w:tcPr>
            <w:tcW w:w="4112" w:type="dxa"/>
            <w:vAlign w:val="center"/>
          </w:tcPr>
          <w:p w:rsidR="001029EC" w:rsidRPr="000E037C" w:rsidRDefault="00B553C6" w:rsidP="002D2ABF">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Quiz</w:t>
            </w:r>
          </w:p>
        </w:tc>
        <w:tc>
          <w:tcPr>
            <w:tcW w:w="2409" w:type="dxa"/>
            <w:vAlign w:val="center"/>
          </w:tcPr>
          <w:p w:rsidR="000D42F4" w:rsidRPr="000E037C" w:rsidRDefault="00111721" w:rsidP="00A8637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3119" w:type="dxa"/>
            <w:vAlign w:val="center"/>
          </w:tcPr>
          <w:p w:rsidR="000D42F4" w:rsidRPr="000E037C" w:rsidRDefault="00300708" w:rsidP="009334A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 x 15</w:t>
            </w:r>
            <w:r w:rsidR="00111721">
              <w:rPr>
                <w:rFonts w:ascii="Times New Roman" w:eastAsia="Times New Roman" w:hAnsi="Times New Roman" w:cs="Times New Roman"/>
                <w:color w:val="000000"/>
                <w:sz w:val="24"/>
                <w:szCs w:val="24"/>
                <w:lang w:eastAsia="tr-TR"/>
              </w:rPr>
              <w:t xml:space="preserve"> </w:t>
            </w:r>
            <w:r w:rsidR="00B553C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3</w:t>
            </w:r>
            <w:r w:rsidR="00B553C6">
              <w:rPr>
                <w:rFonts w:ascii="Times New Roman" w:eastAsia="Times New Roman" w:hAnsi="Times New Roman" w:cs="Times New Roman"/>
                <w:color w:val="000000"/>
                <w:sz w:val="24"/>
                <w:szCs w:val="24"/>
                <w:lang w:eastAsia="tr-TR"/>
              </w:rPr>
              <w:t>0 %</w:t>
            </w:r>
          </w:p>
        </w:tc>
      </w:tr>
      <w:tr w:rsidR="000D42F4" w:rsidRPr="000E037C" w:rsidTr="00B553C6">
        <w:trPr>
          <w:cantSplit/>
          <w:trHeight w:val="454"/>
        </w:trPr>
        <w:tc>
          <w:tcPr>
            <w:tcW w:w="4112" w:type="dxa"/>
            <w:vAlign w:val="center"/>
          </w:tcPr>
          <w:p w:rsidR="000D42F4" w:rsidRPr="000E037C" w:rsidRDefault="00B553C6" w:rsidP="009334A3">
            <w:pPr>
              <w:spacing w:after="0" w:line="240" w:lineRule="auto"/>
              <w:rPr>
                <w:rFonts w:ascii="Times New Roman" w:eastAsia="Times New Roman" w:hAnsi="Times New Roman" w:cs="Times New Roman"/>
                <w:b/>
                <w:color w:val="000000"/>
                <w:sz w:val="24"/>
                <w:szCs w:val="24"/>
                <w:lang w:eastAsia="tr-TR"/>
              </w:rPr>
            </w:pPr>
            <w:r w:rsidRPr="000E037C">
              <w:rPr>
                <w:rFonts w:ascii="Times New Roman" w:eastAsia="Times New Roman" w:hAnsi="Times New Roman" w:cs="Times New Roman"/>
                <w:b/>
                <w:color w:val="000000"/>
                <w:sz w:val="24"/>
                <w:szCs w:val="24"/>
                <w:lang w:eastAsia="tr-TR"/>
              </w:rPr>
              <w:t>In-class Discussion</w:t>
            </w:r>
            <w:r>
              <w:rPr>
                <w:rFonts w:ascii="Times New Roman" w:eastAsia="Times New Roman" w:hAnsi="Times New Roman" w:cs="Times New Roman"/>
                <w:b/>
                <w:color w:val="000000"/>
                <w:sz w:val="24"/>
                <w:szCs w:val="24"/>
                <w:lang w:eastAsia="tr-TR"/>
              </w:rPr>
              <w:t xml:space="preserve"> / </w:t>
            </w:r>
            <w:r w:rsidRPr="000E037C">
              <w:rPr>
                <w:rFonts w:ascii="Times New Roman" w:eastAsia="Times New Roman" w:hAnsi="Times New Roman" w:cs="Times New Roman"/>
                <w:b/>
                <w:color w:val="000000"/>
                <w:sz w:val="24"/>
                <w:szCs w:val="24"/>
                <w:lang w:eastAsia="tr-TR"/>
              </w:rPr>
              <w:t>Participation in class activities</w:t>
            </w:r>
          </w:p>
        </w:tc>
        <w:tc>
          <w:tcPr>
            <w:tcW w:w="2409" w:type="dxa"/>
            <w:vAlign w:val="center"/>
          </w:tcPr>
          <w:p w:rsidR="000D42F4" w:rsidRPr="000E037C" w:rsidRDefault="000D42F4" w:rsidP="002D2ABF">
            <w:pPr>
              <w:spacing w:after="0" w:line="240" w:lineRule="auto"/>
              <w:jc w:val="both"/>
              <w:rPr>
                <w:rFonts w:ascii="Times New Roman" w:eastAsia="Times New Roman" w:hAnsi="Times New Roman" w:cs="Times New Roman"/>
                <w:color w:val="000000"/>
                <w:sz w:val="24"/>
                <w:szCs w:val="24"/>
                <w:lang w:eastAsia="tr-TR"/>
              </w:rPr>
            </w:pPr>
          </w:p>
        </w:tc>
        <w:tc>
          <w:tcPr>
            <w:tcW w:w="3119" w:type="dxa"/>
            <w:vAlign w:val="center"/>
          </w:tcPr>
          <w:p w:rsidR="000D42F4" w:rsidRPr="000E037C" w:rsidRDefault="00300708" w:rsidP="009334A3">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r w:rsidR="0033407F">
              <w:rPr>
                <w:rFonts w:ascii="Times New Roman" w:eastAsia="Times New Roman" w:hAnsi="Times New Roman" w:cs="Times New Roman"/>
                <w:color w:val="000000"/>
                <w:sz w:val="24"/>
                <w:szCs w:val="24"/>
                <w:lang w:eastAsia="tr-TR"/>
              </w:rPr>
              <w:t xml:space="preserve"> </w:t>
            </w:r>
            <w:r w:rsidR="00B553C6">
              <w:rPr>
                <w:rFonts w:ascii="Times New Roman" w:eastAsia="Times New Roman" w:hAnsi="Times New Roman" w:cs="Times New Roman"/>
                <w:color w:val="000000"/>
                <w:sz w:val="24"/>
                <w:szCs w:val="24"/>
                <w:lang w:eastAsia="tr-TR"/>
              </w:rPr>
              <w:t>%</w:t>
            </w:r>
          </w:p>
        </w:tc>
      </w:tr>
    </w:tbl>
    <w:p w:rsidR="00645E49" w:rsidRDefault="00645E49"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p>
    <w:p w:rsidR="005B7B4B" w:rsidRDefault="005B7B4B"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r w:rsidRPr="005B7B4B">
        <w:rPr>
          <w:rFonts w:ascii="Times New Roman" w:eastAsiaTheme="minorHAnsi" w:hAnsi="Times New Roman" w:cs="Times New Roman"/>
          <w:b/>
          <w:bCs/>
          <w:color w:val="000000"/>
          <w:sz w:val="24"/>
          <w:szCs w:val="24"/>
          <w:u w:val="single"/>
          <w:lang w:val="en-GB"/>
        </w:rPr>
        <w:t>Weekly Schedule</w:t>
      </w:r>
    </w:p>
    <w:p w:rsidR="00645E49" w:rsidRPr="005B7B4B" w:rsidRDefault="00645E49" w:rsidP="005B7B4B">
      <w:pPr>
        <w:spacing w:after="0" w:line="240" w:lineRule="auto"/>
        <w:contextualSpacing/>
        <w:jc w:val="center"/>
        <w:rPr>
          <w:rFonts w:ascii="Times New Roman" w:hAnsi="Times New Roman" w:cs="Times New Roman"/>
          <w:bCs/>
          <w:sz w:val="24"/>
          <w:szCs w:val="24"/>
        </w:rPr>
      </w:pPr>
    </w:p>
    <w:tbl>
      <w:tblPr>
        <w:tblStyle w:val="TableGrid"/>
        <w:tblW w:w="10065" w:type="dxa"/>
        <w:tblInd w:w="-431" w:type="dxa"/>
        <w:tblLayout w:type="fixed"/>
        <w:tblLook w:val="04A0" w:firstRow="1" w:lastRow="0" w:firstColumn="1" w:lastColumn="0" w:noHBand="0" w:noVBand="1"/>
      </w:tblPr>
      <w:tblGrid>
        <w:gridCol w:w="1277"/>
        <w:gridCol w:w="5103"/>
        <w:gridCol w:w="3685"/>
      </w:tblGrid>
      <w:tr w:rsidR="001747BC" w:rsidRPr="005B7B4B" w:rsidTr="004B51FA">
        <w:tc>
          <w:tcPr>
            <w:tcW w:w="1277"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Week</w:t>
            </w:r>
          </w:p>
        </w:tc>
        <w:tc>
          <w:tcPr>
            <w:tcW w:w="5103"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Content</w:t>
            </w:r>
          </w:p>
        </w:tc>
        <w:tc>
          <w:tcPr>
            <w:tcW w:w="3685" w:type="dxa"/>
          </w:tcPr>
          <w:p w:rsidR="001747BC" w:rsidRPr="005B7B4B" w:rsidRDefault="001747BC" w:rsidP="005B7B4B">
            <w:pPr>
              <w:spacing w:after="160" w:line="259" w:lineRule="auto"/>
              <w:contextualSpacing/>
              <w:jc w:val="center"/>
              <w:rPr>
                <w:rFonts w:ascii="Times New Roman" w:hAnsi="Times New Roman" w:cs="Times New Roman"/>
                <w:b/>
                <w:bCs/>
                <w:sz w:val="24"/>
                <w:szCs w:val="24"/>
                <w:highlight w:val="yellow"/>
              </w:rPr>
            </w:pPr>
            <w:r w:rsidRPr="005B7B4B">
              <w:rPr>
                <w:rFonts w:ascii="Times New Roman" w:hAnsi="Times New Roman" w:cs="Times New Roman"/>
                <w:b/>
                <w:bCs/>
                <w:sz w:val="24"/>
                <w:szCs w:val="24"/>
                <w:highlight w:val="yellow"/>
              </w:rPr>
              <w:t>Reminder</w:t>
            </w: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10-14 Feb. </w:t>
            </w:r>
          </w:p>
        </w:tc>
        <w:tc>
          <w:tcPr>
            <w:tcW w:w="5103" w:type="dxa"/>
          </w:tcPr>
          <w:p w:rsidR="001747BC" w:rsidRDefault="00F70953" w:rsidP="00A572B4">
            <w:pPr>
              <w:spacing w:after="0" w:line="240" w:lineRule="auto"/>
              <w:rPr>
                <w:rFonts w:ascii="Times New Roman" w:hAnsi="Times New Roman" w:cs="Times New Roman"/>
                <w:bCs/>
                <w:sz w:val="24"/>
                <w:szCs w:val="24"/>
              </w:rPr>
            </w:pPr>
            <w:r w:rsidRPr="00A572B4">
              <w:rPr>
                <w:rFonts w:ascii="Times New Roman" w:hAnsi="Times New Roman" w:cs="Times New Roman"/>
                <w:bCs/>
                <w:sz w:val="24"/>
                <w:szCs w:val="24"/>
              </w:rPr>
              <w:t>Introduction to the course</w:t>
            </w:r>
          </w:p>
          <w:p w:rsidR="00E8582F" w:rsidRPr="00A572B4" w:rsidRDefault="00E8582F" w:rsidP="00A572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Revision of the 18th century </w:t>
            </w:r>
          </w:p>
          <w:p w:rsidR="00F70953" w:rsidRPr="00A572B4" w:rsidRDefault="00A572B4" w:rsidP="00A572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Introduction to </w:t>
            </w:r>
            <w:r w:rsidRPr="00837B8C">
              <w:rPr>
                <w:rFonts w:ascii="Times New Roman" w:hAnsi="Times New Roman" w:cs="Times New Roman"/>
                <w:b/>
                <w:bCs/>
                <w:sz w:val="24"/>
                <w:szCs w:val="24"/>
              </w:rPr>
              <w:t>the Romantic Period</w:t>
            </w:r>
          </w:p>
        </w:tc>
        <w:tc>
          <w:tcPr>
            <w:tcW w:w="3685" w:type="dxa"/>
          </w:tcPr>
          <w:p w:rsidR="001747BC" w:rsidRPr="005B7B4B" w:rsidRDefault="001747BC" w:rsidP="00A06BCC">
            <w:pPr>
              <w:spacing w:after="160" w:line="259" w:lineRule="auto"/>
              <w:contextualSpacing/>
              <w:rPr>
                <w:rFonts w:ascii="Times New Roman" w:hAnsi="Times New Roman" w:cs="Times New Roman"/>
                <w:bCs/>
                <w:sz w:val="24"/>
                <w:szCs w:val="24"/>
              </w:rPr>
            </w:pP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2</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17-21 Feb. 2020</w:t>
            </w:r>
          </w:p>
        </w:tc>
        <w:tc>
          <w:tcPr>
            <w:tcW w:w="5103" w:type="dxa"/>
          </w:tcPr>
          <w:p w:rsidR="0027669D" w:rsidRPr="0027669D" w:rsidRDefault="0027669D" w:rsidP="0027669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Edmund Burke </w:t>
            </w:r>
            <w:r w:rsidRPr="0027669D">
              <w:rPr>
                <w:rFonts w:ascii="Times New Roman" w:eastAsiaTheme="minorHAnsi" w:hAnsi="Times New Roman" w:cs="Times New Roman"/>
                <w:i/>
                <w:iCs/>
                <w:sz w:val="24"/>
                <w:szCs w:val="24"/>
              </w:rPr>
              <w:t>A Philosophical Enquiry into the Origin of Our Ideas of the</w:t>
            </w:r>
            <w:r>
              <w:rPr>
                <w:rFonts w:ascii="Times New Roman" w:eastAsiaTheme="minorHAnsi" w:hAnsi="Times New Roman" w:cs="Times New Roman"/>
                <w:i/>
                <w:iCs/>
                <w:sz w:val="24"/>
                <w:szCs w:val="24"/>
              </w:rPr>
              <w:t xml:space="preserve"> </w:t>
            </w:r>
            <w:r w:rsidRPr="0027669D">
              <w:rPr>
                <w:rFonts w:ascii="Times New Roman" w:eastAsiaTheme="minorHAnsi" w:hAnsi="Times New Roman" w:cs="Times New Roman"/>
                <w:i/>
                <w:iCs/>
                <w:sz w:val="24"/>
                <w:szCs w:val="24"/>
              </w:rPr>
              <w:t>Sublime and Beautiful</w:t>
            </w:r>
          </w:p>
          <w:p w:rsidR="00000F97" w:rsidRDefault="00000F97" w:rsidP="00837B8C">
            <w:pPr>
              <w:spacing w:after="0" w:line="240" w:lineRule="auto"/>
              <w:jc w:val="both"/>
              <w:rPr>
                <w:rFonts w:ascii="Times New Roman" w:hAnsi="Times New Roman" w:cs="Times New Roman"/>
                <w:b/>
                <w:bCs/>
                <w:sz w:val="24"/>
                <w:szCs w:val="24"/>
              </w:rPr>
            </w:pPr>
            <w:r w:rsidRPr="00000F97">
              <w:rPr>
                <w:rFonts w:ascii="Times New Roman" w:hAnsi="Times New Roman" w:cs="Times New Roman"/>
                <w:bCs/>
                <w:sz w:val="24"/>
                <w:szCs w:val="24"/>
              </w:rPr>
              <w:t>Introduction to</w:t>
            </w:r>
            <w:r>
              <w:rPr>
                <w:rFonts w:ascii="Times New Roman" w:hAnsi="Times New Roman" w:cs="Times New Roman"/>
                <w:b/>
                <w:bCs/>
                <w:sz w:val="24"/>
                <w:szCs w:val="24"/>
              </w:rPr>
              <w:t xml:space="preserve"> </w:t>
            </w:r>
            <w:r w:rsidR="003C5108" w:rsidRPr="003C5108">
              <w:rPr>
                <w:rFonts w:ascii="Times New Roman" w:hAnsi="Times New Roman" w:cs="Times New Roman"/>
                <w:b/>
                <w:bCs/>
                <w:sz w:val="24"/>
                <w:szCs w:val="24"/>
              </w:rPr>
              <w:t>Charlotte Smith</w:t>
            </w:r>
            <w:r>
              <w:rPr>
                <w:rFonts w:ascii="Times New Roman" w:hAnsi="Times New Roman" w:cs="Times New Roman"/>
                <w:b/>
                <w:bCs/>
                <w:sz w:val="24"/>
                <w:szCs w:val="24"/>
              </w:rPr>
              <w:t xml:space="preserve"> and her poetry</w:t>
            </w:r>
          </w:p>
          <w:p w:rsidR="00333F72" w:rsidRPr="00333F72" w:rsidRDefault="00333F72" w:rsidP="00A025B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from </w:t>
            </w:r>
            <w:r w:rsidRPr="00333F72">
              <w:rPr>
                <w:rFonts w:ascii="Times New Roman" w:hAnsi="Times New Roman" w:cs="Times New Roman"/>
                <w:bCs/>
                <w:i/>
                <w:sz w:val="24"/>
                <w:szCs w:val="24"/>
              </w:rPr>
              <w:t>Elegiac Sonnets</w:t>
            </w:r>
            <w:r>
              <w:rPr>
                <w:rFonts w:ascii="Times New Roman" w:hAnsi="Times New Roman" w:cs="Times New Roman"/>
                <w:bCs/>
                <w:i/>
                <w:sz w:val="24"/>
                <w:szCs w:val="24"/>
              </w:rPr>
              <w:t xml:space="preserve"> </w:t>
            </w:r>
            <w:r>
              <w:rPr>
                <w:rFonts w:ascii="Times New Roman" w:hAnsi="Times New Roman" w:cs="Times New Roman"/>
                <w:bCs/>
                <w:sz w:val="24"/>
                <w:szCs w:val="24"/>
              </w:rPr>
              <w:t>“Written on the Sea Shore” “The Sea View” “To Melancholy”</w:t>
            </w:r>
          </w:p>
        </w:tc>
        <w:tc>
          <w:tcPr>
            <w:tcW w:w="3685" w:type="dxa"/>
          </w:tcPr>
          <w:p w:rsidR="001747BC" w:rsidRPr="005B7B4B" w:rsidRDefault="001747BC" w:rsidP="00A06BCC">
            <w:pPr>
              <w:spacing w:after="160" w:line="259" w:lineRule="auto"/>
              <w:contextualSpacing/>
              <w:jc w:val="both"/>
              <w:rPr>
                <w:rFonts w:ascii="Times New Roman" w:eastAsia="Times New Roman" w:hAnsi="Times New Roman" w:cs="Times New Roman"/>
                <w:b/>
                <w:sz w:val="24"/>
                <w:szCs w:val="24"/>
                <w:lang w:val="en-US"/>
              </w:rPr>
            </w:pP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3</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24-28 Feb.</w:t>
            </w:r>
          </w:p>
        </w:tc>
        <w:tc>
          <w:tcPr>
            <w:tcW w:w="5103" w:type="dxa"/>
          </w:tcPr>
          <w:p w:rsidR="00397B31" w:rsidRDefault="00397B31" w:rsidP="00784FAB">
            <w:pPr>
              <w:spacing w:after="0" w:line="240" w:lineRule="auto"/>
              <w:jc w:val="both"/>
              <w:rPr>
                <w:rFonts w:ascii="Times New Roman" w:hAnsi="Times New Roman" w:cs="Times New Roman"/>
                <w:b/>
                <w:bCs/>
                <w:sz w:val="24"/>
                <w:szCs w:val="24"/>
              </w:rPr>
            </w:pPr>
            <w:r w:rsidRPr="00397B31">
              <w:rPr>
                <w:rFonts w:ascii="Times New Roman" w:hAnsi="Times New Roman" w:cs="Times New Roman"/>
                <w:bCs/>
                <w:sz w:val="24"/>
                <w:szCs w:val="24"/>
              </w:rPr>
              <w:t>Introducion to</w:t>
            </w:r>
            <w:r>
              <w:rPr>
                <w:rFonts w:ascii="Times New Roman" w:hAnsi="Times New Roman" w:cs="Times New Roman"/>
                <w:b/>
                <w:bCs/>
                <w:sz w:val="24"/>
                <w:szCs w:val="24"/>
              </w:rPr>
              <w:t xml:space="preserve"> </w:t>
            </w:r>
            <w:r w:rsidR="003C5108">
              <w:rPr>
                <w:rFonts w:ascii="Times New Roman" w:hAnsi="Times New Roman" w:cs="Times New Roman"/>
                <w:b/>
                <w:bCs/>
                <w:sz w:val="24"/>
                <w:szCs w:val="24"/>
              </w:rPr>
              <w:t xml:space="preserve">William Blake </w:t>
            </w:r>
            <w:r>
              <w:rPr>
                <w:rFonts w:ascii="Times New Roman" w:hAnsi="Times New Roman" w:cs="Times New Roman"/>
                <w:b/>
                <w:bCs/>
                <w:sz w:val="24"/>
                <w:szCs w:val="24"/>
              </w:rPr>
              <w:t>and his poetry</w:t>
            </w:r>
          </w:p>
          <w:p w:rsidR="00784FAB" w:rsidRDefault="003C5108" w:rsidP="00784FA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from </w:t>
            </w:r>
            <w:r w:rsidRPr="00784FAB">
              <w:rPr>
                <w:rFonts w:ascii="Times New Roman" w:hAnsi="Times New Roman" w:cs="Times New Roman"/>
                <w:bCs/>
                <w:i/>
                <w:sz w:val="24"/>
                <w:szCs w:val="24"/>
              </w:rPr>
              <w:t>Songs of Innocence</w:t>
            </w:r>
            <w:r>
              <w:rPr>
                <w:rFonts w:ascii="Times New Roman" w:hAnsi="Times New Roman" w:cs="Times New Roman"/>
                <w:bCs/>
                <w:sz w:val="24"/>
                <w:szCs w:val="24"/>
              </w:rPr>
              <w:t xml:space="preserve"> </w:t>
            </w:r>
            <w:r w:rsidR="00784FAB">
              <w:rPr>
                <w:rFonts w:ascii="Times New Roman" w:hAnsi="Times New Roman" w:cs="Times New Roman"/>
                <w:bCs/>
                <w:sz w:val="24"/>
                <w:szCs w:val="24"/>
              </w:rPr>
              <w:t>“</w:t>
            </w:r>
            <w:r>
              <w:rPr>
                <w:rFonts w:ascii="Times New Roman" w:hAnsi="Times New Roman" w:cs="Times New Roman"/>
                <w:bCs/>
                <w:sz w:val="24"/>
                <w:szCs w:val="24"/>
              </w:rPr>
              <w:t>The Lamb</w:t>
            </w:r>
            <w:r w:rsidR="00784FAB">
              <w:rPr>
                <w:rFonts w:ascii="Times New Roman" w:hAnsi="Times New Roman" w:cs="Times New Roman"/>
                <w:bCs/>
                <w:sz w:val="24"/>
                <w:szCs w:val="24"/>
              </w:rPr>
              <w:t>”</w:t>
            </w:r>
            <w:r>
              <w:rPr>
                <w:rFonts w:ascii="Times New Roman" w:hAnsi="Times New Roman" w:cs="Times New Roman"/>
                <w:bCs/>
                <w:sz w:val="24"/>
                <w:szCs w:val="24"/>
              </w:rPr>
              <w:t xml:space="preserve"> </w:t>
            </w:r>
            <w:r w:rsidR="00784FAB">
              <w:rPr>
                <w:rFonts w:ascii="Times New Roman" w:hAnsi="Times New Roman" w:cs="Times New Roman"/>
                <w:bCs/>
                <w:sz w:val="24"/>
                <w:szCs w:val="24"/>
              </w:rPr>
              <w:t>The Chimney Sweeper</w:t>
            </w:r>
          </w:p>
          <w:p w:rsidR="003C5108" w:rsidRPr="003C5108" w:rsidRDefault="00784FAB" w:rsidP="00784FA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from </w:t>
            </w:r>
            <w:r w:rsidRPr="00784FAB">
              <w:rPr>
                <w:rFonts w:ascii="Times New Roman" w:hAnsi="Times New Roman" w:cs="Times New Roman"/>
                <w:bCs/>
                <w:i/>
                <w:sz w:val="24"/>
                <w:szCs w:val="24"/>
              </w:rPr>
              <w:t>Songs of Experience</w:t>
            </w:r>
            <w:r>
              <w:rPr>
                <w:rFonts w:ascii="Times New Roman" w:hAnsi="Times New Roman" w:cs="Times New Roman"/>
                <w:bCs/>
                <w:sz w:val="24"/>
                <w:szCs w:val="24"/>
              </w:rPr>
              <w:t xml:space="preserve"> “The Tyger”</w:t>
            </w:r>
            <w:r w:rsidR="003C5108">
              <w:rPr>
                <w:rFonts w:ascii="Times New Roman" w:hAnsi="Times New Roman" w:cs="Times New Roman"/>
                <w:bCs/>
                <w:sz w:val="24"/>
                <w:szCs w:val="24"/>
              </w:rPr>
              <w:t xml:space="preserve"> </w:t>
            </w:r>
          </w:p>
        </w:tc>
        <w:tc>
          <w:tcPr>
            <w:tcW w:w="3685" w:type="dxa"/>
          </w:tcPr>
          <w:p w:rsidR="001747BC" w:rsidRPr="005B7B4B" w:rsidRDefault="001747BC" w:rsidP="000F09E6">
            <w:pPr>
              <w:spacing w:after="0" w:line="240" w:lineRule="auto"/>
              <w:jc w:val="both"/>
              <w:rPr>
                <w:rFonts w:ascii="Times New Roman" w:eastAsia="Times New Roman" w:hAnsi="Times New Roman" w:cs="Times New Roman"/>
                <w:b/>
                <w:sz w:val="24"/>
                <w:szCs w:val="24"/>
                <w:lang w:val="en-US"/>
              </w:rPr>
            </w:pP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4</w:t>
            </w:r>
          </w:p>
          <w:p w:rsidR="00DE72F1" w:rsidRPr="005B7B4B" w:rsidRDefault="00E06CCF" w:rsidP="00DC0E5B">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2-6 March</w:t>
            </w:r>
          </w:p>
        </w:tc>
        <w:tc>
          <w:tcPr>
            <w:tcW w:w="5103" w:type="dxa"/>
          </w:tcPr>
          <w:p w:rsidR="001747BC" w:rsidRDefault="003C5108" w:rsidP="005964D0">
            <w:pPr>
              <w:spacing w:after="160" w:line="259"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William Blake</w:t>
            </w:r>
          </w:p>
          <w:p w:rsidR="003C5108" w:rsidRPr="003C5108" w:rsidRDefault="00784FAB" w:rsidP="005964D0">
            <w:p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from </w:t>
            </w:r>
            <w:r w:rsidRPr="00784FAB">
              <w:rPr>
                <w:rFonts w:ascii="Times New Roman" w:hAnsi="Times New Roman" w:cs="Times New Roman"/>
                <w:bCs/>
                <w:i/>
                <w:sz w:val="24"/>
                <w:szCs w:val="24"/>
              </w:rPr>
              <w:t>Songs of Experience</w:t>
            </w:r>
            <w:r>
              <w:rPr>
                <w:rFonts w:ascii="Times New Roman" w:hAnsi="Times New Roman" w:cs="Times New Roman"/>
                <w:bCs/>
                <w:sz w:val="24"/>
                <w:szCs w:val="24"/>
              </w:rPr>
              <w:t xml:space="preserve"> “The Chimney Sweeper”</w:t>
            </w:r>
            <w:r w:rsidR="00DC0E5B">
              <w:rPr>
                <w:rFonts w:ascii="Times New Roman" w:hAnsi="Times New Roman" w:cs="Times New Roman"/>
                <w:bCs/>
                <w:sz w:val="24"/>
                <w:szCs w:val="24"/>
              </w:rPr>
              <w:t xml:space="preserve"> </w:t>
            </w:r>
            <w:r>
              <w:rPr>
                <w:rFonts w:ascii="Times New Roman" w:hAnsi="Times New Roman" w:cs="Times New Roman"/>
                <w:bCs/>
                <w:sz w:val="24"/>
                <w:szCs w:val="24"/>
              </w:rPr>
              <w:t>“The Sick Rose”</w:t>
            </w:r>
            <w:r w:rsidR="00DC0E5B">
              <w:rPr>
                <w:rFonts w:ascii="Times New Roman" w:hAnsi="Times New Roman" w:cs="Times New Roman"/>
                <w:bCs/>
                <w:sz w:val="24"/>
                <w:szCs w:val="24"/>
              </w:rPr>
              <w:t xml:space="preserve"> </w:t>
            </w:r>
            <w:r>
              <w:rPr>
                <w:rFonts w:ascii="Times New Roman" w:hAnsi="Times New Roman" w:cs="Times New Roman"/>
                <w:bCs/>
                <w:sz w:val="24"/>
                <w:szCs w:val="24"/>
              </w:rPr>
              <w:t>“</w:t>
            </w:r>
            <w:r w:rsidR="00DC0E5B">
              <w:rPr>
                <w:rFonts w:ascii="Times New Roman" w:hAnsi="Times New Roman" w:cs="Times New Roman"/>
                <w:bCs/>
                <w:sz w:val="24"/>
                <w:szCs w:val="24"/>
              </w:rPr>
              <w:t>London</w:t>
            </w:r>
            <w:r>
              <w:rPr>
                <w:rFonts w:ascii="Times New Roman" w:hAnsi="Times New Roman" w:cs="Times New Roman"/>
                <w:bCs/>
                <w:sz w:val="24"/>
                <w:szCs w:val="24"/>
              </w:rPr>
              <w:t>”</w:t>
            </w:r>
          </w:p>
        </w:tc>
        <w:tc>
          <w:tcPr>
            <w:tcW w:w="3685" w:type="dxa"/>
          </w:tcPr>
          <w:p w:rsidR="001747BC" w:rsidRPr="005B7B4B" w:rsidRDefault="001747BC" w:rsidP="001747BC">
            <w:pPr>
              <w:spacing w:after="0" w:line="240" w:lineRule="auto"/>
              <w:jc w:val="center"/>
              <w:rPr>
                <w:rFonts w:ascii="Times New Roman" w:hAnsi="Times New Roman" w:cs="Times New Roman"/>
                <w:b/>
                <w:bCs/>
                <w:sz w:val="24"/>
                <w:szCs w:val="24"/>
                <w:lang w:val="en-GB"/>
              </w:rPr>
            </w:pP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5</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9-13 March</w:t>
            </w:r>
          </w:p>
        </w:tc>
        <w:tc>
          <w:tcPr>
            <w:tcW w:w="5103" w:type="dxa"/>
          </w:tcPr>
          <w:p w:rsidR="001747BC" w:rsidRPr="00DC0E5B" w:rsidRDefault="00300C84" w:rsidP="00DC0E5B">
            <w:pPr>
              <w:spacing w:after="0" w:line="240" w:lineRule="auto"/>
              <w:jc w:val="both"/>
              <w:rPr>
                <w:rFonts w:ascii="Times New Roman" w:hAnsi="Times New Roman" w:cs="Times New Roman"/>
                <w:b/>
                <w:bCs/>
                <w:sz w:val="24"/>
                <w:szCs w:val="24"/>
              </w:rPr>
            </w:pPr>
            <w:r w:rsidRPr="00300C84">
              <w:rPr>
                <w:rFonts w:ascii="Times New Roman" w:hAnsi="Times New Roman" w:cs="Times New Roman"/>
                <w:bCs/>
                <w:sz w:val="24"/>
                <w:szCs w:val="24"/>
              </w:rPr>
              <w:t>Introduction to</w:t>
            </w:r>
            <w:r>
              <w:rPr>
                <w:rFonts w:ascii="Times New Roman" w:hAnsi="Times New Roman" w:cs="Times New Roman"/>
                <w:b/>
                <w:bCs/>
                <w:sz w:val="24"/>
                <w:szCs w:val="24"/>
              </w:rPr>
              <w:t xml:space="preserve"> </w:t>
            </w:r>
            <w:r w:rsidR="003C5108" w:rsidRPr="00DC0E5B">
              <w:rPr>
                <w:rFonts w:ascii="Times New Roman" w:hAnsi="Times New Roman" w:cs="Times New Roman"/>
                <w:b/>
                <w:bCs/>
                <w:sz w:val="24"/>
                <w:szCs w:val="24"/>
              </w:rPr>
              <w:t>William Wordsworth</w:t>
            </w:r>
            <w:r>
              <w:rPr>
                <w:rFonts w:ascii="Times New Roman" w:hAnsi="Times New Roman" w:cs="Times New Roman"/>
                <w:b/>
                <w:bCs/>
                <w:sz w:val="24"/>
                <w:szCs w:val="24"/>
              </w:rPr>
              <w:t xml:space="preserve"> and his poetry</w:t>
            </w:r>
          </w:p>
          <w:p w:rsidR="00DC0E5B" w:rsidRPr="00DC0E5B" w:rsidRDefault="00DC0E5B" w:rsidP="009B676B">
            <w:pPr>
              <w:spacing w:after="0" w:line="240" w:lineRule="auto"/>
              <w:jc w:val="both"/>
              <w:rPr>
                <w:rFonts w:ascii="Times New Roman" w:hAnsi="Times New Roman" w:cs="Times New Roman"/>
                <w:bCs/>
                <w:sz w:val="24"/>
                <w:szCs w:val="24"/>
              </w:rPr>
            </w:pPr>
            <w:r w:rsidRPr="00DC0E5B">
              <w:rPr>
                <w:rFonts w:ascii="Times New Roman" w:hAnsi="Times New Roman" w:cs="Times New Roman"/>
                <w:bCs/>
                <w:sz w:val="24"/>
                <w:szCs w:val="24"/>
              </w:rPr>
              <w:t xml:space="preserve">“Tintern Abbey” </w:t>
            </w:r>
            <w:r w:rsidRPr="00DC0E5B">
              <w:rPr>
                <w:rFonts w:ascii="Times New Roman" w:hAnsi="Times New Roman" w:cs="Times New Roman"/>
                <w:sz w:val="24"/>
                <w:szCs w:val="24"/>
              </w:rPr>
              <w:t>“I Wandered Lonely as a Cloud” “</w:t>
            </w:r>
            <w:r w:rsidR="009B676B">
              <w:rPr>
                <w:rFonts w:ascii="Times New Roman" w:hAnsi="Times New Roman" w:cs="Times New Roman"/>
                <w:sz w:val="24"/>
                <w:szCs w:val="24"/>
              </w:rPr>
              <w:t>The Tables Turned</w:t>
            </w:r>
            <w:r w:rsidR="008D2AA1">
              <w:rPr>
                <w:rFonts w:ascii="Times New Roman" w:hAnsi="Times New Roman" w:cs="Times New Roman"/>
                <w:sz w:val="24"/>
                <w:szCs w:val="24"/>
              </w:rPr>
              <w:t xml:space="preserve">” </w:t>
            </w:r>
          </w:p>
        </w:tc>
        <w:tc>
          <w:tcPr>
            <w:tcW w:w="3685" w:type="dxa"/>
          </w:tcPr>
          <w:p w:rsidR="001747BC" w:rsidRPr="005B7B4B" w:rsidRDefault="001747BC" w:rsidP="00CC541E">
            <w:pPr>
              <w:spacing w:after="160" w:line="259" w:lineRule="auto"/>
              <w:contextualSpacing/>
              <w:jc w:val="center"/>
              <w:rPr>
                <w:rFonts w:ascii="Times New Roman" w:hAnsi="Times New Roman" w:cs="Times New Roman"/>
                <w:b/>
                <w:bCs/>
                <w:sz w:val="24"/>
                <w:szCs w:val="24"/>
              </w:rPr>
            </w:pPr>
          </w:p>
        </w:tc>
      </w:tr>
      <w:tr w:rsidR="001747BC" w:rsidRPr="005B7B4B" w:rsidTr="004B51FA">
        <w:trPr>
          <w:trHeight w:val="1058"/>
        </w:trPr>
        <w:tc>
          <w:tcPr>
            <w:tcW w:w="1277" w:type="dxa"/>
          </w:tcPr>
          <w:p w:rsidR="001747BC" w:rsidRDefault="00E06CCF" w:rsidP="004B51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6</w:t>
            </w:r>
          </w:p>
          <w:p w:rsidR="00E06CCF" w:rsidRPr="005B7B4B" w:rsidRDefault="00E06CCF" w:rsidP="004B51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16-20 March</w:t>
            </w:r>
          </w:p>
        </w:tc>
        <w:tc>
          <w:tcPr>
            <w:tcW w:w="5103" w:type="dxa"/>
          </w:tcPr>
          <w:p w:rsidR="001747BC" w:rsidRPr="00DC0E5B" w:rsidRDefault="003C5108" w:rsidP="00DC0E5B">
            <w:pPr>
              <w:spacing w:after="0" w:line="240" w:lineRule="auto"/>
              <w:rPr>
                <w:rFonts w:ascii="Times New Roman" w:hAnsi="Times New Roman" w:cs="Times New Roman"/>
                <w:b/>
                <w:bCs/>
                <w:sz w:val="24"/>
                <w:szCs w:val="24"/>
              </w:rPr>
            </w:pPr>
            <w:r w:rsidRPr="00DC0E5B">
              <w:rPr>
                <w:rFonts w:ascii="Times New Roman" w:hAnsi="Times New Roman" w:cs="Times New Roman"/>
                <w:b/>
                <w:bCs/>
                <w:sz w:val="24"/>
                <w:szCs w:val="24"/>
              </w:rPr>
              <w:t>William Wordsworth</w:t>
            </w:r>
          </w:p>
          <w:p w:rsidR="00DC0E5B" w:rsidRPr="003C5108" w:rsidRDefault="00DC0E5B" w:rsidP="00A3168F">
            <w:pPr>
              <w:spacing w:after="0" w:line="240" w:lineRule="auto"/>
              <w:rPr>
                <w:rFonts w:ascii="Times New Roman" w:hAnsi="Times New Roman" w:cs="Times New Roman"/>
                <w:bCs/>
                <w:sz w:val="24"/>
                <w:szCs w:val="24"/>
              </w:rPr>
            </w:pPr>
            <w:r>
              <w:rPr>
                <w:rFonts w:ascii="Times New Roman" w:hAnsi="Times New Roman" w:cs="Times New Roman"/>
                <w:bCs/>
                <w:sz w:val="24"/>
                <w:szCs w:val="24"/>
              </w:rPr>
              <w:t>“My Heart Leaps Up” “The World is too much with us”</w:t>
            </w:r>
            <w:r w:rsidR="00A3168F">
              <w:rPr>
                <w:rFonts w:ascii="Times New Roman" w:hAnsi="Times New Roman" w:cs="Times New Roman"/>
                <w:bCs/>
                <w:sz w:val="24"/>
                <w:szCs w:val="24"/>
              </w:rPr>
              <w:t xml:space="preserve"> “Composed upon Westminster Bridge”</w:t>
            </w:r>
          </w:p>
        </w:tc>
        <w:tc>
          <w:tcPr>
            <w:tcW w:w="3685" w:type="dxa"/>
          </w:tcPr>
          <w:p w:rsidR="0085545E" w:rsidRPr="00BE2DE7" w:rsidRDefault="0085545E" w:rsidP="0085545E">
            <w:pPr>
              <w:spacing w:after="0" w:line="240" w:lineRule="auto"/>
              <w:jc w:val="center"/>
              <w:rPr>
                <w:rFonts w:ascii="Times New Roman" w:hAnsi="Times New Roman" w:cs="Times New Roman"/>
                <w:b/>
                <w:bCs/>
                <w:sz w:val="24"/>
                <w:szCs w:val="24"/>
                <w:highlight w:val="green"/>
                <w:lang w:val="en-GB"/>
              </w:rPr>
            </w:pPr>
            <w:r w:rsidRPr="00BE2DE7">
              <w:rPr>
                <w:rFonts w:ascii="Times New Roman" w:hAnsi="Times New Roman" w:cs="Times New Roman"/>
                <w:b/>
                <w:bCs/>
                <w:sz w:val="24"/>
                <w:szCs w:val="24"/>
                <w:highlight w:val="green"/>
                <w:lang w:val="en-GB"/>
              </w:rPr>
              <w:t>Quiz I</w:t>
            </w:r>
          </w:p>
          <w:p w:rsidR="003036CF" w:rsidRPr="005B7B4B" w:rsidRDefault="0085545E" w:rsidP="0085545E">
            <w:pPr>
              <w:spacing w:after="0" w:line="240" w:lineRule="auto"/>
              <w:jc w:val="center"/>
              <w:rPr>
                <w:rFonts w:ascii="Times New Roman" w:hAnsi="Times New Roman" w:cs="Times New Roman"/>
                <w:b/>
                <w:bCs/>
                <w:sz w:val="24"/>
                <w:szCs w:val="24"/>
                <w:lang w:val="en-GB"/>
              </w:rPr>
            </w:pPr>
            <w:r w:rsidRPr="00BE2DE7">
              <w:rPr>
                <w:rFonts w:ascii="Times New Roman" w:hAnsi="Times New Roman" w:cs="Times New Roman"/>
                <w:b/>
                <w:bCs/>
                <w:sz w:val="24"/>
                <w:szCs w:val="24"/>
                <w:highlight w:val="green"/>
                <w:lang w:val="en-GB"/>
              </w:rPr>
              <w:t>(The Romantic Period</w:t>
            </w:r>
            <w:r>
              <w:rPr>
                <w:rFonts w:ascii="Times New Roman" w:hAnsi="Times New Roman" w:cs="Times New Roman"/>
                <w:b/>
                <w:bCs/>
                <w:sz w:val="24"/>
                <w:szCs w:val="24"/>
                <w:lang w:val="en-GB"/>
              </w:rPr>
              <w:t>)</w:t>
            </w: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7</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23-27 March</w:t>
            </w:r>
          </w:p>
        </w:tc>
        <w:tc>
          <w:tcPr>
            <w:tcW w:w="5103" w:type="dxa"/>
          </w:tcPr>
          <w:p w:rsidR="001747BC" w:rsidRDefault="00300C84" w:rsidP="00DC0E5B">
            <w:pPr>
              <w:spacing w:after="0" w:line="240" w:lineRule="auto"/>
              <w:rPr>
                <w:rFonts w:ascii="Times New Roman" w:hAnsi="Times New Roman" w:cs="Times New Roman"/>
                <w:b/>
                <w:bCs/>
                <w:sz w:val="24"/>
                <w:szCs w:val="24"/>
              </w:rPr>
            </w:pPr>
            <w:r w:rsidRPr="00300C84">
              <w:rPr>
                <w:rFonts w:ascii="Times New Roman" w:hAnsi="Times New Roman" w:cs="Times New Roman"/>
                <w:bCs/>
                <w:sz w:val="24"/>
                <w:szCs w:val="24"/>
              </w:rPr>
              <w:lastRenderedPageBreak/>
              <w:t>Introduction to</w:t>
            </w:r>
            <w:r>
              <w:rPr>
                <w:rFonts w:ascii="Times New Roman" w:hAnsi="Times New Roman" w:cs="Times New Roman"/>
                <w:b/>
                <w:bCs/>
                <w:sz w:val="24"/>
                <w:szCs w:val="24"/>
              </w:rPr>
              <w:t xml:space="preserve"> </w:t>
            </w:r>
            <w:r w:rsidR="003C5108" w:rsidRPr="00DC0E5B">
              <w:rPr>
                <w:rFonts w:ascii="Times New Roman" w:hAnsi="Times New Roman" w:cs="Times New Roman"/>
                <w:b/>
                <w:bCs/>
                <w:sz w:val="24"/>
                <w:szCs w:val="24"/>
              </w:rPr>
              <w:t>Samuel Taylor Coleridge</w:t>
            </w:r>
            <w:r>
              <w:rPr>
                <w:rFonts w:ascii="Times New Roman" w:hAnsi="Times New Roman" w:cs="Times New Roman"/>
                <w:b/>
                <w:bCs/>
                <w:sz w:val="24"/>
                <w:szCs w:val="24"/>
              </w:rPr>
              <w:t xml:space="preserve"> and his poetry </w:t>
            </w:r>
          </w:p>
          <w:p w:rsidR="00DC0E5B" w:rsidRDefault="00DC0E5B" w:rsidP="00DC0E5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“The Eolian Harp” </w:t>
            </w:r>
          </w:p>
          <w:p w:rsidR="00DC0E5B" w:rsidRPr="00A3168F" w:rsidRDefault="00300C84" w:rsidP="00DC0E5B">
            <w:pPr>
              <w:spacing w:after="0" w:line="240" w:lineRule="auto"/>
              <w:rPr>
                <w:rFonts w:ascii="Times New Roman" w:hAnsi="Times New Roman" w:cs="Times New Roman"/>
                <w:b/>
                <w:bCs/>
                <w:sz w:val="24"/>
                <w:szCs w:val="24"/>
              </w:rPr>
            </w:pPr>
            <w:r w:rsidRPr="00300C84">
              <w:rPr>
                <w:rFonts w:ascii="Times New Roman" w:hAnsi="Times New Roman" w:cs="Times New Roman"/>
                <w:bCs/>
                <w:sz w:val="24"/>
                <w:szCs w:val="24"/>
              </w:rPr>
              <w:t>Introduction to</w:t>
            </w:r>
            <w:r>
              <w:rPr>
                <w:rFonts w:ascii="Times New Roman" w:hAnsi="Times New Roman" w:cs="Times New Roman"/>
                <w:b/>
                <w:bCs/>
                <w:sz w:val="24"/>
                <w:szCs w:val="24"/>
              </w:rPr>
              <w:t xml:space="preserve"> </w:t>
            </w:r>
            <w:r w:rsidR="00DC0E5B" w:rsidRPr="00A3168F">
              <w:rPr>
                <w:rFonts w:ascii="Times New Roman" w:hAnsi="Times New Roman" w:cs="Times New Roman"/>
                <w:b/>
                <w:bCs/>
                <w:sz w:val="24"/>
                <w:szCs w:val="24"/>
              </w:rPr>
              <w:t>Percy Bysshe Shelley</w:t>
            </w:r>
            <w:r>
              <w:rPr>
                <w:rFonts w:ascii="Times New Roman" w:hAnsi="Times New Roman" w:cs="Times New Roman"/>
                <w:b/>
                <w:bCs/>
                <w:sz w:val="24"/>
                <w:szCs w:val="24"/>
              </w:rPr>
              <w:t xml:space="preserve"> and his poetry</w:t>
            </w:r>
          </w:p>
          <w:p w:rsidR="00A3168F" w:rsidRPr="00DC0E5B" w:rsidRDefault="00DC0E5B" w:rsidP="00D9345F">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A3168F">
              <w:rPr>
                <w:rFonts w:ascii="Times New Roman" w:hAnsi="Times New Roman" w:cs="Times New Roman"/>
                <w:bCs/>
                <w:sz w:val="24"/>
                <w:szCs w:val="24"/>
              </w:rPr>
              <w:t xml:space="preserve">Ode to the West Wind” </w:t>
            </w:r>
            <w:r w:rsidR="00C27F86">
              <w:rPr>
                <w:rFonts w:ascii="Times New Roman" w:hAnsi="Times New Roman" w:cs="Times New Roman"/>
                <w:sz w:val="24"/>
                <w:szCs w:val="24"/>
                <w:lang w:val="en-GB"/>
              </w:rPr>
              <w:t xml:space="preserve">“Mutability” </w:t>
            </w:r>
          </w:p>
        </w:tc>
        <w:tc>
          <w:tcPr>
            <w:tcW w:w="3685" w:type="dxa"/>
          </w:tcPr>
          <w:p w:rsidR="001747BC" w:rsidRPr="005B7B4B" w:rsidRDefault="001747BC" w:rsidP="000F09E6">
            <w:pPr>
              <w:spacing w:after="160" w:line="259" w:lineRule="auto"/>
              <w:contextualSpacing/>
              <w:rPr>
                <w:rFonts w:ascii="Times New Roman" w:hAnsi="Times New Roman" w:cs="Times New Roman"/>
                <w:b/>
                <w:sz w:val="24"/>
                <w:szCs w:val="24"/>
              </w:rPr>
            </w:pP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Week 8</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30 March-3 April</w:t>
            </w:r>
          </w:p>
        </w:tc>
        <w:tc>
          <w:tcPr>
            <w:tcW w:w="5103" w:type="dxa"/>
          </w:tcPr>
          <w:p w:rsidR="001747BC" w:rsidRDefault="001747BC" w:rsidP="00B27092">
            <w:pPr>
              <w:spacing w:after="160" w:line="259" w:lineRule="auto"/>
              <w:contextualSpacing/>
              <w:jc w:val="center"/>
              <w:rPr>
                <w:rFonts w:ascii="Times New Roman" w:hAnsi="Times New Roman" w:cs="Times New Roman"/>
                <w:b/>
                <w:bCs/>
                <w:sz w:val="24"/>
                <w:szCs w:val="24"/>
                <w:highlight w:val="yellow"/>
              </w:rPr>
            </w:pPr>
          </w:p>
          <w:p w:rsidR="00A3168F" w:rsidRPr="005B7B4B" w:rsidRDefault="00A3168F" w:rsidP="00B27092">
            <w:pPr>
              <w:spacing w:after="160" w:line="259" w:lineRule="auto"/>
              <w:contextualSpacing/>
              <w:jc w:val="center"/>
              <w:rPr>
                <w:rFonts w:ascii="Times New Roman" w:hAnsi="Times New Roman" w:cs="Times New Roman"/>
                <w:b/>
                <w:bCs/>
                <w:sz w:val="24"/>
                <w:szCs w:val="24"/>
                <w:highlight w:val="yellow"/>
              </w:rPr>
            </w:pPr>
            <w:r w:rsidRPr="00BE2DE7">
              <w:rPr>
                <w:rFonts w:ascii="Times New Roman" w:hAnsi="Times New Roman" w:cs="Times New Roman"/>
                <w:b/>
                <w:bCs/>
                <w:sz w:val="24"/>
                <w:szCs w:val="24"/>
                <w:highlight w:val="green"/>
              </w:rPr>
              <w:t>MIDTERM WEEK</w:t>
            </w:r>
          </w:p>
        </w:tc>
        <w:tc>
          <w:tcPr>
            <w:tcW w:w="3685" w:type="dxa"/>
          </w:tcPr>
          <w:p w:rsidR="001747BC" w:rsidRDefault="001747BC" w:rsidP="004B51FA">
            <w:pPr>
              <w:spacing w:after="0" w:line="240" w:lineRule="auto"/>
              <w:contextualSpacing/>
              <w:jc w:val="center"/>
              <w:rPr>
                <w:rFonts w:ascii="Times New Roman" w:hAnsi="Times New Roman" w:cs="Times New Roman"/>
                <w:b/>
                <w:bCs/>
                <w:sz w:val="24"/>
                <w:szCs w:val="24"/>
                <w:highlight w:val="yellow"/>
              </w:rPr>
            </w:pPr>
          </w:p>
          <w:p w:rsidR="00693EC7" w:rsidRPr="005B7B4B" w:rsidRDefault="00693EC7" w:rsidP="004B51FA">
            <w:pPr>
              <w:spacing w:after="0" w:line="240" w:lineRule="auto"/>
              <w:contextualSpacing/>
              <w:jc w:val="center"/>
              <w:rPr>
                <w:rFonts w:ascii="Times New Roman" w:hAnsi="Times New Roman" w:cs="Times New Roman"/>
                <w:b/>
                <w:bCs/>
                <w:sz w:val="24"/>
                <w:szCs w:val="24"/>
                <w:highlight w:val="yellow"/>
              </w:rPr>
            </w:pPr>
            <w:r w:rsidRPr="00693EC7">
              <w:rPr>
                <w:rFonts w:ascii="Times New Roman" w:hAnsi="Times New Roman" w:cs="Times New Roman"/>
                <w:b/>
                <w:bCs/>
                <w:sz w:val="24"/>
                <w:szCs w:val="24"/>
                <w:highlight w:val="green"/>
              </w:rPr>
              <w:t>(The Romantic Period)</w:t>
            </w:r>
          </w:p>
        </w:tc>
      </w:tr>
      <w:tr w:rsidR="001747BC" w:rsidRPr="005B7B4B" w:rsidTr="004B51FA">
        <w:tc>
          <w:tcPr>
            <w:tcW w:w="1277" w:type="dxa"/>
          </w:tcPr>
          <w:p w:rsidR="001747BC"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Week 9 </w:t>
            </w:r>
          </w:p>
          <w:p w:rsidR="00E06CCF" w:rsidRPr="005B7B4B" w:rsidRDefault="00E06CCF" w:rsidP="00A06BCC">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6-10 April</w:t>
            </w:r>
          </w:p>
        </w:tc>
        <w:tc>
          <w:tcPr>
            <w:tcW w:w="5103" w:type="dxa"/>
          </w:tcPr>
          <w:p w:rsidR="00A3168F" w:rsidRPr="00A3168F" w:rsidRDefault="00300C84" w:rsidP="00A3168F">
            <w:pPr>
              <w:spacing w:after="0" w:line="240" w:lineRule="auto"/>
              <w:rPr>
                <w:rFonts w:ascii="Times New Roman" w:hAnsi="Times New Roman" w:cs="Times New Roman"/>
                <w:b/>
                <w:bCs/>
                <w:sz w:val="24"/>
                <w:szCs w:val="24"/>
              </w:rPr>
            </w:pPr>
            <w:r w:rsidRPr="00300C84">
              <w:rPr>
                <w:rFonts w:ascii="Times New Roman" w:hAnsi="Times New Roman" w:cs="Times New Roman"/>
                <w:bCs/>
                <w:sz w:val="24"/>
                <w:szCs w:val="24"/>
              </w:rPr>
              <w:t>Introduction to</w:t>
            </w:r>
            <w:r>
              <w:rPr>
                <w:rFonts w:ascii="Times New Roman" w:hAnsi="Times New Roman" w:cs="Times New Roman"/>
                <w:b/>
                <w:bCs/>
                <w:sz w:val="24"/>
                <w:szCs w:val="24"/>
              </w:rPr>
              <w:t xml:space="preserve"> </w:t>
            </w:r>
            <w:r w:rsidR="00A3168F" w:rsidRPr="00A3168F">
              <w:rPr>
                <w:rFonts w:ascii="Times New Roman" w:hAnsi="Times New Roman" w:cs="Times New Roman"/>
                <w:b/>
                <w:bCs/>
                <w:sz w:val="24"/>
                <w:szCs w:val="24"/>
              </w:rPr>
              <w:t>John Keats</w:t>
            </w:r>
            <w:r>
              <w:rPr>
                <w:rFonts w:ascii="Times New Roman" w:hAnsi="Times New Roman" w:cs="Times New Roman"/>
                <w:b/>
                <w:bCs/>
                <w:sz w:val="24"/>
                <w:szCs w:val="24"/>
              </w:rPr>
              <w:t xml:space="preserve"> and his poetry</w:t>
            </w:r>
          </w:p>
          <w:p w:rsidR="0034380D" w:rsidRDefault="00A3168F" w:rsidP="00A3168F">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“La Belle Dame Sans Merci”</w:t>
            </w:r>
          </w:p>
          <w:p w:rsidR="003C5108" w:rsidRDefault="00A3168F" w:rsidP="00A3168F">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“Ode to a Nightingale”</w:t>
            </w:r>
          </w:p>
          <w:p w:rsidR="00C5187F" w:rsidRPr="005B7B4B" w:rsidRDefault="00C5187F" w:rsidP="00C5187F">
            <w:pPr>
              <w:spacing w:after="160" w:line="259"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Introduction to </w:t>
            </w:r>
            <w:r w:rsidRPr="00A3168F">
              <w:rPr>
                <w:rFonts w:ascii="Times New Roman" w:hAnsi="Times New Roman" w:cs="Times New Roman"/>
                <w:b/>
                <w:bCs/>
                <w:sz w:val="24"/>
                <w:szCs w:val="24"/>
              </w:rPr>
              <w:t>the Victorian Period</w:t>
            </w:r>
          </w:p>
        </w:tc>
        <w:tc>
          <w:tcPr>
            <w:tcW w:w="3685" w:type="dxa"/>
          </w:tcPr>
          <w:p w:rsidR="001747BC" w:rsidRPr="005B7B4B" w:rsidRDefault="001747BC" w:rsidP="00A06BCC">
            <w:pPr>
              <w:spacing w:after="160" w:line="259" w:lineRule="auto"/>
              <w:contextualSpacing/>
              <w:rPr>
                <w:rFonts w:ascii="Times New Roman" w:hAnsi="Times New Roman" w:cs="Times New Roman"/>
                <w:bCs/>
                <w:sz w:val="24"/>
                <w:szCs w:val="24"/>
              </w:rPr>
            </w:pPr>
          </w:p>
        </w:tc>
      </w:tr>
      <w:tr w:rsidR="001747BC" w:rsidRPr="005B7B4B" w:rsidTr="004B51FA">
        <w:tc>
          <w:tcPr>
            <w:tcW w:w="1277" w:type="dxa"/>
          </w:tcPr>
          <w:p w:rsidR="001747BC" w:rsidRDefault="00E06CCF" w:rsidP="00A8637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10</w:t>
            </w:r>
          </w:p>
          <w:p w:rsidR="00E06CCF" w:rsidRPr="005B7B4B" w:rsidRDefault="00E06CCF" w:rsidP="00A8637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13-17 April</w:t>
            </w:r>
          </w:p>
        </w:tc>
        <w:tc>
          <w:tcPr>
            <w:tcW w:w="5103" w:type="dxa"/>
          </w:tcPr>
          <w:p w:rsidR="002D2DE6" w:rsidRDefault="00A3168F" w:rsidP="0034380D">
            <w:pPr>
              <w:spacing w:after="160" w:line="259" w:lineRule="auto"/>
              <w:contextualSpacing/>
              <w:rPr>
                <w:rFonts w:ascii="Times New Roman" w:hAnsi="Times New Roman" w:cs="Times New Roman"/>
                <w:b/>
                <w:bCs/>
                <w:sz w:val="24"/>
                <w:szCs w:val="24"/>
              </w:rPr>
            </w:pPr>
            <w:r>
              <w:rPr>
                <w:rFonts w:ascii="Times New Roman" w:hAnsi="Times New Roman" w:cs="Times New Roman"/>
                <w:bCs/>
                <w:sz w:val="24"/>
                <w:szCs w:val="24"/>
              </w:rPr>
              <w:t xml:space="preserve">Introduction to </w:t>
            </w:r>
            <w:r w:rsidRPr="00A3168F">
              <w:rPr>
                <w:rFonts w:ascii="Times New Roman" w:hAnsi="Times New Roman" w:cs="Times New Roman"/>
                <w:b/>
                <w:bCs/>
                <w:sz w:val="24"/>
                <w:szCs w:val="24"/>
              </w:rPr>
              <w:t>the Victorian Period</w:t>
            </w:r>
          </w:p>
          <w:p w:rsidR="00784FAB" w:rsidRPr="00784FAB" w:rsidRDefault="00784FAB" w:rsidP="00784FAB">
            <w:pPr>
              <w:spacing w:after="0" w:line="240" w:lineRule="auto"/>
              <w:rPr>
                <w:rFonts w:ascii="Times New Roman" w:eastAsia="Times New Roman" w:hAnsi="Times New Roman" w:cs="Times New Roman"/>
                <w:sz w:val="24"/>
                <w:szCs w:val="24"/>
                <w:lang w:eastAsia="tr-TR"/>
              </w:rPr>
            </w:pPr>
            <w:r w:rsidRPr="00784FAB">
              <w:rPr>
                <w:rFonts w:ascii="Times New Roman" w:eastAsia="Times New Roman" w:hAnsi="Times New Roman" w:cs="Times New Roman"/>
                <w:b/>
                <w:sz w:val="24"/>
                <w:szCs w:val="24"/>
                <w:lang w:eastAsia="tr-TR"/>
              </w:rPr>
              <w:t>Charles Darwin</w:t>
            </w:r>
            <w:r w:rsidRPr="00784FAB">
              <w:rPr>
                <w:rFonts w:ascii="Times New Roman" w:eastAsia="Times New Roman" w:hAnsi="Times New Roman" w:cs="Times New Roman"/>
                <w:sz w:val="24"/>
                <w:szCs w:val="24"/>
                <w:lang w:eastAsia="tr-TR"/>
              </w:rPr>
              <w:t xml:space="preserve">, </w:t>
            </w:r>
            <w:r w:rsidRPr="00784FAB">
              <w:rPr>
                <w:rFonts w:ascii="Times New Roman" w:eastAsia="Times New Roman" w:hAnsi="Times New Roman" w:cs="Times New Roman"/>
                <w:i/>
                <w:sz w:val="24"/>
                <w:szCs w:val="24"/>
                <w:lang w:eastAsia="tr-TR"/>
              </w:rPr>
              <w:t>The Descent of Man:</w:t>
            </w:r>
            <w:r w:rsidRPr="00784FAB">
              <w:rPr>
                <w:rFonts w:ascii="Times New Roman" w:eastAsia="Times New Roman" w:hAnsi="Times New Roman" w:cs="Times New Roman"/>
                <w:sz w:val="24"/>
                <w:szCs w:val="24"/>
                <w:lang w:eastAsia="tr-TR"/>
              </w:rPr>
              <w:t xml:space="preserve"> “Natural Selection and Sexual Selection” </w:t>
            </w:r>
          </w:p>
          <w:p w:rsidR="00784FAB" w:rsidRPr="002D2DE6" w:rsidRDefault="00C11D1F" w:rsidP="00784FAB">
            <w:pPr>
              <w:spacing w:after="0" w:line="240" w:lineRule="auto"/>
              <w:rPr>
                <w:rFonts w:ascii="Times New Roman" w:hAnsi="Times New Roman" w:cs="Times New Roman"/>
                <w:bCs/>
                <w:sz w:val="24"/>
                <w:szCs w:val="24"/>
              </w:rPr>
            </w:pPr>
            <w:r>
              <w:rPr>
                <w:rFonts w:ascii="Times New Roman" w:eastAsia="Times New Roman" w:hAnsi="Times New Roman" w:cs="Times New Roman"/>
                <w:b/>
                <w:sz w:val="24"/>
                <w:szCs w:val="24"/>
                <w:lang w:eastAsia="tr-TR"/>
              </w:rPr>
              <w:t xml:space="preserve">Florence </w:t>
            </w:r>
            <w:r w:rsidR="00784FAB" w:rsidRPr="00784FAB">
              <w:rPr>
                <w:rFonts w:ascii="Times New Roman" w:eastAsia="Times New Roman" w:hAnsi="Times New Roman" w:cs="Times New Roman"/>
                <w:b/>
                <w:sz w:val="24"/>
                <w:szCs w:val="24"/>
                <w:lang w:eastAsia="tr-TR"/>
              </w:rPr>
              <w:t>Nightingale</w:t>
            </w:r>
            <w:r w:rsidR="00784FAB" w:rsidRPr="00784FAB">
              <w:rPr>
                <w:rFonts w:ascii="Times New Roman" w:eastAsia="Times New Roman" w:hAnsi="Times New Roman" w:cs="Times New Roman"/>
                <w:sz w:val="24"/>
                <w:szCs w:val="24"/>
                <w:lang w:eastAsia="tr-TR"/>
              </w:rPr>
              <w:t xml:space="preserve">, </w:t>
            </w:r>
            <w:r w:rsidR="00784FAB" w:rsidRPr="00784FAB">
              <w:rPr>
                <w:rFonts w:ascii="Times New Roman" w:eastAsia="Times New Roman" w:hAnsi="Times New Roman" w:cs="Times New Roman"/>
                <w:i/>
                <w:sz w:val="24"/>
                <w:szCs w:val="24"/>
                <w:lang w:eastAsia="tr-TR"/>
              </w:rPr>
              <w:t>Cassandra</w:t>
            </w:r>
            <w:r w:rsidR="00784FAB" w:rsidRPr="00784FAB">
              <w:rPr>
                <w:rFonts w:ascii="Times New Roman" w:eastAsia="Times New Roman" w:hAnsi="Times New Roman" w:cs="Times New Roman"/>
                <w:sz w:val="24"/>
                <w:szCs w:val="24"/>
                <w:lang w:eastAsia="tr-TR"/>
              </w:rPr>
              <w:t>: “Nothing to Do”</w:t>
            </w:r>
          </w:p>
        </w:tc>
        <w:tc>
          <w:tcPr>
            <w:tcW w:w="3685" w:type="dxa"/>
          </w:tcPr>
          <w:p w:rsidR="001747BC" w:rsidRPr="005B7B4B" w:rsidRDefault="001747BC" w:rsidP="001747BC">
            <w:pPr>
              <w:spacing w:after="160" w:line="259" w:lineRule="auto"/>
              <w:contextualSpacing/>
              <w:jc w:val="center"/>
              <w:rPr>
                <w:rFonts w:ascii="Times New Roman" w:hAnsi="Times New Roman" w:cs="Times New Roman"/>
                <w:b/>
                <w:sz w:val="24"/>
                <w:szCs w:val="24"/>
              </w:rPr>
            </w:pPr>
          </w:p>
        </w:tc>
      </w:tr>
      <w:tr w:rsidR="001747BC" w:rsidRPr="005B7B4B" w:rsidTr="004B51FA">
        <w:tc>
          <w:tcPr>
            <w:tcW w:w="1277" w:type="dxa"/>
          </w:tcPr>
          <w:p w:rsidR="001747BC" w:rsidRDefault="00E06CCF" w:rsidP="0034380D">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11</w:t>
            </w:r>
          </w:p>
          <w:p w:rsidR="00E06CCF" w:rsidRPr="005B7B4B" w:rsidRDefault="00E06CCF" w:rsidP="0034380D">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20-24 April</w:t>
            </w:r>
          </w:p>
        </w:tc>
        <w:tc>
          <w:tcPr>
            <w:tcW w:w="5103" w:type="dxa"/>
          </w:tcPr>
          <w:p w:rsidR="00C5187F" w:rsidRPr="00CB4E2D" w:rsidRDefault="00C5187F" w:rsidP="00C5187F">
            <w:pPr>
              <w:spacing w:after="0" w:line="240" w:lineRule="auto"/>
              <w:rPr>
                <w:rFonts w:ascii="Times New Roman" w:eastAsia="Times New Roman" w:hAnsi="Times New Roman" w:cs="Times New Roman"/>
                <w:b/>
                <w:sz w:val="24"/>
                <w:szCs w:val="24"/>
                <w:lang w:eastAsia="tr-TR"/>
              </w:rPr>
            </w:pPr>
            <w:r w:rsidRPr="00C5187F">
              <w:rPr>
                <w:rFonts w:ascii="Times New Roman" w:eastAsia="Times New Roman" w:hAnsi="Times New Roman" w:cs="Times New Roman"/>
                <w:sz w:val="24"/>
                <w:szCs w:val="24"/>
                <w:lang w:eastAsia="tr-TR"/>
              </w:rPr>
              <w:t>Introduction to</w:t>
            </w:r>
            <w:r>
              <w:rPr>
                <w:rFonts w:ascii="Times New Roman" w:eastAsia="Times New Roman" w:hAnsi="Times New Roman" w:cs="Times New Roman"/>
                <w:b/>
                <w:sz w:val="24"/>
                <w:szCs w:val="24"/>
                <w:lang w:eastAsia="tr-TR"/>
              </w:rPr>
              <w:t xml:space="preserve"> </w:t>
            </w:r>
            <w:r w:rsidR="00784FAB" w:rsidRPr="00784FAB">
              <w:rPr>
                <w:rFonts w:ascii="Times New Roman" w:eastAsia="Times New Roman" w:hAnsi="Times New Roman" w:cs="Times New Roman"/>
                <w:b/>
                <w:sz w:val="24"/>
                <w:szCs w:val="24"/>
                <w:lang w:eastAsia="tr-TR"/>
              </w:rPr>
              <w:t>Alfred, Lord Tennyson</w:t>
            </w:r>
            <w:r>
              <w:rPr>
                <w:rFonts w:ascii="Times New Roman" w:eastAsia="Times New Roman" w:hAnsi="Times New Roman" w:cs="Times New Roman"/>
                <w:sz w:val="24"/>
                <w:szCs w:val="24"/>
                <w:lang w:eastAsia="tr-TR"/>
              </w:rPr>
              <w:t xml:space="preserve"> </w:t>
            </w:r>
            <w:r w:rsidR="00CB4E2D" w:rsidRPr="00CB4E2D">
              <w:rPr>
                <w:rFonts w:ascii="Times New Roman" w:eastAsia="Times New Roman" w:hAnsi="Times New Roman" w:cs="Times New Roman"/>
                <w:b/>
                <w:sz w:val="24"/>
                <w:szCs w:val="24"/>
                <w:lang w:eastAsia="tr-TR"/>
              </w:rPr>
              <w:t>and his poetry</w:t>
            </w:r>
          </w:p>
          <w:p w:rsidR="00C5187F" w:rsidRDefault="00784FAB" w:rsidP="00C5187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“The Woman’s Cause is Man’s”</w:t>
            </w:r>
            <w:r w:rsidRPr="00784FAB">
              <w:rPr>
                <w:rFonts w:ascii="Times New Roman" w:eastAsia="Times New Roman" w:hAnsi="Times New Roman" w:cs="Times New Roman"/>
                <w:sz w:val="24"/>
                <w:szCs w:val="24"/>
                <w:lang w:eastAsia="tr-TR"/>
              </w:rPr>
              <w:t xml:space="preserve"> </w:t>
            </w:r>
          </w:p>
          <w:p w:rsidR="00A3168F" w:rsidRDefault="00784FAB" w:rsidP="00C5187F">
            <w:pPr>
              <w:spacing w:after="0" w:line="240" w:lineRule="auto"/>
              <w:rPr>
                <w:rFonts w:ascii="Times New Roman" w:eastAsia="Times New Roman" w:hAnsi="Times New Roman" w:cs="Times New Roman"/>
                <w:sz w:val="24"/>
                <w:szCs w:val="24"/>
                <w:lang w:eastAsia="tr-TR"/>
              </w:rPr>
            </w:pPr>
            <w:r w:rsidRPr="00784FAB">
              <w:rPr>
                <w:rFonts w:ascii="Times New Roman" w:eastAsia="Times New Roman" w:hAnsi="Times New Roman" w:cs="Times New Roman"/>
                <w:sz w:val="24"/>
                <w:szCs w:val="24"/>
                <w:lang w:eastAsia="tr-TR"/>
              </w:rPr>
              <w:t xml:space="preserve">“Crossing the Bar” </w:t>
            </w:r>
          </w:p>
          <w:p w:rsidR="002D2DE6" w:rsidRPr="00A3168F" w:rsidRDefault="006376C5" w:rsidP="006376C5">
            <w:pPr>
              <w:spacing w:after="0" w:line="240" w:lineRule="auto"/>
              <w:rPr>
                <w:rFonts w:ascii="Times New Roman" w:hAnsi="Times New Roman" w:cs="Times New Roman"/>
                <w:b/>
                <w:bCs/>
                <w:sz w:val="24"/>
                <w:szCs w:val="24"/>
                <w:lang w:val="en-GB"/>
              </w:rPr>
            </w:pPr>
            <w:r>
              <w:rPr>
                <w:rFonts w:ascii="Times New Roman" w:eastAsia="Times New Roman" w:hAnsi="Times New Roman" w:cs="Times New Roman"/>
                <w:sz w:val="24"/>
                <w:szCs w:val="24"/>
                <w:lang w:eastAsia="tr-TR"/>
              </w:rPr>
              <w:t>“The Eagle”</w:t>
            </w:r>
          </w:p>
        </w:tc>
        <w:tc>
          <w:tcPr>
            <w:tcW w:w="3685" w:type="dxa"/>
          </w:tcPr>
          <w:p w:rsidR="00E06CCF" w:rsidRPr="00D27513" w:rsidRDefault="00E06CCF" w:rsidP="00E06CCF">
            <w:pPr>
              <w:spacing w:after="160" w:line="259" w:lineRule="auto"/>
              <w:contextualSpacing/>
              <w:rPr>
                <w:rFonts w:ascii="Times New Roman" w:hAnsi="Times New Roman" w:cs="Times New Roman"/>
                <w:b/>
                <w:bCs/>
                <w:sz w:val="24"/>
                <w:szCs w:val="24"/>
                <w:highlight w:val="yellow"/>
              </w:rPr>
            </w:pPr>
            <w:r w:rsidRPr="00D27513">
              <w:rPr>
                <w:rFonts w:ascii="Times New Roman" w:hAnsi="Times New Roman" w:cs="Times New Roman"/>
                <w:b/>
                <w:bCs/>
                <w:sz w:val="24"/>
                <w:szCs w:val="24"/>
                <w:highlight w:val="yellow"/>
              </w:rPr>
              <w:t>23 April - Thursday</w:t>
            </w:r>
          </w:p>
          <w:p w:rsidR="00E06CCF" w:rsidRPr="00D27513" w:rsidRDefault="00E06CCF" w:rsidP="00E06CCF">
            <w:pPr>
              <w:spacing w:after="160" w:line="259" w:lineRule="auto"/>
              <w:contextualSpacing/>
              <w:rPr>
                <w:rFonts w:ascii="Times New Roman" w:hAnsi="Times New Roman" w:cs="Times New Roman"/>
                <w:b/>
                <w:bCs/>
                <w:sz w:val="24"/>
                <w:szCs w:val="24"/>
                <w:highlight w:val="yellow"/>
              </w:rPr>
            </w:pPr>
            <w:r w:rsidRPr="00D27513">
              <w:rPr>
                <w:rFonts w:ascii="Times New Roman" w:hAnsi="Times New Roman" w:cs="Times New Roman"/>
                <w:b/>
                <w:bCs/>
                <w:sz w:val="24"/>
                <w:szCs w:val="24"/>
                <w:highlight w:val="yellow"/>
              </w:rPr>
              <w:t xml:space="preserve">National Sovereignty and Children’s Day </w:t>
            </w:r>
          </w:p>
          <w:p w:rsidR="001747BC" w:rsidRPr="00E06CCF" w:rsidRDefault="00E06CCF" w:rsidP="00E06CCF">
            <w:pPr>
              <w:spacing w:after="160" w:line="259" w:lineRule="auto"/>
              <w:contextualSpacing/>
              <w:rPr>
                <w:rFonts w:ascii="Times New Roman" w:hAnsi="Times New Roman" w:cs="Times New Roman"/>
                <w:b/>
                <w:bCs/>
                <w:sz w:val="24"/>
                <w:szCs w:val="24"/>
              </w:rPr>
            </w:pPr>
            <w:r w:rsidRPr="00D27513">
              <w:rPr>
                <w:rFonts w:ascii="Times New Roman" w:hAnsi="Times New Roman" w:cs="Times New Roman"/>
                <w:b/>
                <w:bCs/>
                <w:sz w:val="24"/>
                <w:szCs w:val="24"/>
                <w:highlight w:val="yellow"/>
              </w:rPr>
              <w:t>( 1 day holiday</w:t>
            </w:r>
            <w:r w:rsidRPr="00E06CCF">
              <w:rPr>
                <w:rFonts w:ascii="Times New Roman" w:hAnsi="Times New Roman" w:cs="Times New Roman"/>
                <w:b/>
                <w:bCs/>
                <w:sz w:val="24"/>
                <w:szCs w:val="24"/>
              </w:rPr>
              <w:t xml:space="preserve">) </w:t>
            </w:r>
          </w:p>
        </w:tc>
      </w:tr>
      <w:tr w:rsidR="001747BC" w:rsidRPr="005B7B4B" w:rsidTr="004B51FA">
        <w:tc>
          <w:tcPr>
            <w:tcW w:w="1277" w:type="dxa"/>
          </w:tcPr>
          <w:p w:rsidR="001747BC" w:rsidRDefault="00E06CCF" w:rsidP="00A8637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12</w:t>
            </w:r>
          </w:p>
          <w:p w:rsidR="00E06CCF" w:rsidRPr="005B7B4B" w:rsidRDefault="00E06CCF" w:rsidP="00A8637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27 April-1 May</w:t>
            </w:r>
          </w:p>
        </w:tc>
        <w:tc>
          <w:tcPr>
            <w:tcW w:w="5103" w:type="dxa"/>
          </w:tcPr>
          <w:p w:rsidR="00C5187F" w:rsidRDefault="00C5187F" w:rsidP="0034380D">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Introduction to </w:t>
            </w:r>
            <w:r w:rsidR="0006598D" w:rsidRPr="00C5187F">
              <w:rPr>
                <w:rFonts w:ascii="Times New Roman" w:eastAsiaTheme="minorHAnsi" w:hAnsi="Times New Roman" w:cs="Times New Roman"/>
                <w:b/>
                <w:sz w:val="24"/>
                <w:szCs w:val="24"/>
              </w:rPr>
              <w:t>Robert Browning</w:t>
            </w:r>
            <w:r w:rsidR="0006598D">
              <w:rPr>
                <w:rFonts w:ascii="Times New Roman" w:eastAsiaTheme="minorHAnsi" w:hAnsi="Times New Roman" w:cs="Times New Roman"/>
                <w:sz w:val="24"/>
                <w:szCs w:val="24"/>
              </w:rPr>
              <w:t xml:space="preserve"> </w:t>
            </w:r>
            <w:r w:rsidR="00CB4E2D" w:rsidRPr="00CB4E2D">
              <w:rPr>
                <w:rFonts w:ascii="Times New Roman" w:eastAsiaTheme="minorHAnsi" w:hAnsi="Times New Roman" w:cs="Times New Roman"/>
                <w:b/>
                <w:sz w:val="24"/>
                <w:szCs w:val="24"/>
              </w:rPr>
              <w:t>and his poetry</w:t>
            </w:r>
          </w:p>
          <w:p w:rsidR="002D2DE6" w:rsidRPr="002D2DE6" w:rsidRDefault="0006598D" w:rsidP="0034380D">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C5187F">
              <w:rPr>
                <w:rFonts w:ascii="Times New Roman" w:eastAsiaTheme="minorHAnsi" w:hAnsi="Times New Roman" w:cs="Times New Roman"/>
                <w:sz w:val="24"/>
                <w:szCs w:val="24"/>
              </w:rPr>
              <w:t>My Last Duchess” “Porphyria’s Lover”</w:t>
            </w:r>
          </w:p>
        </w:tc>
        <w:tc>
          <w:tcPr>
            <w:tcW w:w="3685" w:type="dxa"/>
          </w:tcPr>
          <w:p w:rsidR="001747BC" w:rsidRPr="00D27513" w:rsidRDefault="00E06CCF" w:rsidP="00E06CCF">
            <w:pPr>
              <w:spacing w:after="160" w:line="259" w:lineRule="auto"/>
              <w:contextualSpacing/>
              <w:rPr>
                <w:rFonts w:ascii="Times New Roman" w:hAnsi="Times New Roman" w:cs="Times New Roman"/>
                <w:b/>
                <w:sz w:val="24"/>
                <w:szCs w:val="24"/>
                <w:highlight w:val="yellow"/>
              </w:rPr>
            </w:pPr>
            <w:r w:rsidRPr="00D27513">
              <w:rPr>
                <w:rFonts w:ascii="Times New Roman" w:hAnsi="Times New Roman" w:cs="Times New Roman"/>
                <w:b/>
                <w:sz w:val="24"/>
                <w:szCs w:val="24"/>
                <w:highlight w:val="yellow"/>
              </w:rPr>
              <w:t>1 May – Friday</w:t>
            </w:r>
          </w:p>
          <w:p w:rsidR="00E06CCF" w:rsidRPr="00D27513" w:rsidRDefault="00E06CCF" w:rsidP="00E06CCF">
            <w:pPr>
              <w:spacing w:after="160" w:line="259" w:lineRule="auto"/>
              <w:contextualSpacing/>
              <w:rPr>
                <w:rFonts w:ascii="Times New Roman" w:hAnsi="Times New Roman" w:cs="Times New Roman"/>
                <w:b/>
                <w:sz w:val="24"/>
                <w:szCs w:val="24"/>
                <w:highlight w:val="yellow"/>
              </w:rPr>
            </w:pPr>
            <w:r w:rsidRPr="00D27513">
              <w:rPr>
                <w:rFonts w:ascii="Times New Roman" w:hAnsi="Times New Roman" w:cs="Times New Roman"/>
                <w:b/>
                <w:sz w:val="24"/>
                <w:szCs w:val="24"/>
                <w:highlight w:val="yellow"/>
              </w:rPr>
              <w:t>Labor and Solidarity Day</w:t>
            </w:r>
          </w:p>
          <w:p w:rsidR="00E06CCF" w:rsidRPr="005B7B4B" w:rsidRDefault="00E06CCF" w:rsidP="00E06CCF">
            <w:pPr>
              <w:spacing w:after="160" w:line="259" w:lineRule="auto"/>
              <w:contextualSpacing/>
              <w:rPr>
                <w:rFonts w:ascii="Times New Roman" w:hAnsi="Times New Roman" w:cs="Times New Roman"/>
                <w:b/>
                <w:sz w:val="24"/>
                <w:szCs w:val="24"/>
              </w:rPr>
            </w:pPr>
            <w:r w:rsidRPr="00D27513">
              <w:rPr>
                <w:rFonts w:ascii="Times New Roman" w:hAnsi="Times New Roman" w:cs="Times New Roman"/>
                <w:b/>
                <w:sz w:val="24"/>
                <w:szCs w:val="24"/>
                <w:highlight w:val="yellow"/>
              </w:rPr>
              <w:t>(1 day holiday)</w:t>
            </w:r>
          </w:p>
        </w:tc>
      </w:tr>
      <w:tr w:rsidR="001747BC" w:rsidRPr="005B7B4B" w:rsidTr="004B51FA">
        <w:tc>
          <w:tcPr>
            <w:tcW w:w="1277" w:type="dxa"/>
          </w:tcPr>
          <w:p w:rsidR="001747BC" w:rsidRDefault="00E06CCF" w:rsidP="00A8637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13</w:t>
            </w:r>
          </w:p>
          <w:p w:rsidR="00E06CCF" w:rsidRPr="005B7B4B" w:rsidRDefault="00E06CCF" w:rsidP="00A8637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4-8 May</w:t>
            </w:r>
          </w:p>
        </w:tc>
        <w:tc>
          <w:tcPr>
            <w:tcW w:w="5103" w:type="dxa"/>
          </w:tcPr>
          <w:p w:rsidR="0034380D" w:rsidRPr="00CB4E2D" w:rsidRDefault="00C5187F" w:rsidP="0034380D">
            <w:pPr>
              <w:spacing w:after="0" w:line="240" w:lineRule="auto"/>
              <w:contextualSpacing/>
              <w:rPr>
                <w:rFonts w:ascii="Times New Roman" w:hAnsi="Times New Roman" w:cs="Times New Roman"/>
                <w:b/>
                <w:bCs/>
                <w:sz w:val="24"/>
                <w:szCs w:val="24"/>
              </w:rPr>
            </w:pPr>
            <w:r>
              <w:rPr>
                <w:rFonts w:ascii="Times New Roman" w:hAnsi="Times New Roman" w:cs="Times New Roman"/>
                <w:bCs/>
                <w:sz w:val="24"/>
                <w:szCs w:val="24"/>
              </w:rPr>
              <w:t xml:space="preserve">Introduction to </w:t>
            </w:r>
            <w:r w:rsidRPr="00C5187F">
              <w:rPr>
                <w:rFonts w:ascii="Times New Roman" w:hAnsi="Times New Roman" w:cs="Times New Roman"/>
                <w:b/>
                <w:bCs/>
                <w:sz w:val="24"/>
                <w:szCs w:val="24"/>
              </w:rPr>
              <w:t xml:space="preserve">Elizabeth Barret </w:t>
            </w:r>
            <w:r w:rsidRPr="00CB4E2D">
              <w:rPr>
                <w:rFonts w:ascii="Times New Roman" w:hAnsi="Times New Roman" w:cs="Times New Roman"/>
                <w:b/>
                <w:bCs/>
                <w:sz w:val="24"/>
                <w:szCs w:val="24"/>
              </w:rPr>
              <w:t xml:space="preserve">Browning </w:t>
            </w:r>
            <w:r w:rsidR="00CB4E2D" w:rsidRPr="00CB4E2D">
              <w:rPr>
                <w:rFonts w:ascii="Times New Roman" w:hAnsi="Times New Roman" w:cs="Times New Roman"/>
                <w:b/>
                <w:bCs/>
                <w:sz w:val="24"/>
                <w:szCs w:val="24"/>
              </w:rPr>
              <w:t>and her poetry</w:t>
            </w:r>
          </w:p>
          <w:p w:rsidR="00C5187F" w:rsidRDefault="00C5187F" w:rsidP="0034380D">
            <w:pPr>
              <w:spacing w:after="0" w:line="240" w:lineRule="auto"/>
              <w:contextualSpacing/>
              <w:rPr>
                <w:rFonts w:ascii="Times New Roman" w:hAnsi="Times New Roman" w:cs="Times New Roman"/>
                <w:bCs/>
                <w:sz w:val="24"/>
                <w:szCs w:val="24"/>
              </w:rPr>
            </w:pPr>
            <w:r w:rsidRPr="00C5187F">
              <w:rPr>
                <w:rFonts w:ascii="Times New Roman" w:hAnsi="Times New Roman" w:cs="Times New Roman"/>
                <w:sz w:val="24"/>
                <w:szCs w:val="24"/>
              </w:rPr>
              <w:t>“Sonnets</w:t>
            </w:r>
            <w:r w:rsidR="00B510EF">
              <w:rPr>
                <w:rFonts w:ascii="Times New Roman" w:hAnsi="Times New Roman" w:cs="Times New Roman"/>
                <w:sz w:val="24"/>
                <w:szCs w:val="24"/>
              </w:rPr>
              <w:t xml:space="preserve"> from the Portuguese” </w:t>
            </w:r>
          </w:p>
          <w:p w:rsidR="00CB4E2D" w:rsidRDefault="00C5187F" w:rsidP="0034380D">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Introduction to </w:t>
            </w:r>
            <w:r w:rsidRPr="00C5187F">
              <w:rPr>
                <w:rFonts w:ascii="Times New Roman" w:hAnsi="Times New Roman" w:cs="Times New Roman"/>
                <w:b/>
                <w:bCs/>
                <w:sz w:val="24"/>
                <w:szCs w:val="24"/>
              </w:rPr>
              <w:t>Mathew Arnold</w:t>
            </w:r>
            <w:r w:rsidR="00CB4E2D">
              <w:rPr>
                <w:rFonts w:ascii="Times New Roman" w:hAnsi="Times New Roman" w:cs="Times New Roman"/>
                <w:b/>
                <w:bCs/>
                <w:sz w:val="24"/>
                <w:szCs w:val="24"/>
              </w:rPr>
              <w:t xml:space="preserve"> and his poetry</w:t>
            </w:r>
            <w:r>
              <w:rPr>
                <w:rFonts w:ascii="Times New Roman" w:hAnsi="Times New Roman" w:cs="Times New Roman"/>
                <w:bCs/>
                <w:sz w:val="24"/>
                <w:szCs w:val="24"/>
              </w:rPr>
              <w:t xml:space="preserve"> </w:t>
            </w:r>
          </w:p>
          <w:p w:rsidR="00C5187F" w:rsidRPr="0034380D" w:rsidRDefault="00C5187F" w:rsidP="0034380D">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“Dover Beach”</w:t>
            </w:r>
          </w:p>
        </w:tc>
        <w:tc>
          <w:tcPr>
            <w:tcW w:w="3685" w:type="dxa"/>
          </w:tcPr>
          <w:p w:rsidR="001747BC" w:rsidRPr="00BE2DE7" w:rsidRDefault="005A725B" w:rsidP="005A725B">
            <w:pPr>
              <w:spacing w:after="160" w:line="259" w:lineRule="auto"/>
              <w:contextualSpacing/>
              <w:jc w:val="center"/>
              <w:rPr>
                <w:rFonts w:ascii="Times New Roman" w:hAnsi="Times New Roman" w:cs="Times New Roman"/>
                <w:b/>
                <w:bCs/>
                <w:sz w:val="24"/>
                <w:szCs w:val="24"/>
                <w:highlight w:val="green"/>
              </w:rPr>
            </w:pPr>
            <w:r w:rsidRPr="00BE2DE7">
              <w:rPr>
                <w:rFonts w:ascii="Times New Roman" w:hAnsi="Times New Roman" w:cs="Times New Roman"/>
                <w:b/>
                <w:bCs/>
                <w:sz w:val="24"/>
                <w:szCs w:val="24"/>
                <w:highlight w:val="green"/>
              </w:rPr>
              <w:t>Quiz II</w:t>
            </w:r>
          </w:p>
          <w:p w:rsidR="003036CF" w:rsidRPr="005A725B" w:rsidRDefault="003036CF" w:rsidP="005A725B">
            <w:pPr>
              <w:spacing w:after="160" w:line="259" w:lineRule="auto"/>
              <w:contextualSpacing/>
              <w:jc w:val="center"/>
              <w:rPr>
                <w:rFonts w:ascii="Times New Roman" w:hAnsi="Times New Roman" w:cs="Times New Roman"/>
                <w:b/>
                <w:bCs/>
                <w:sz w:val="24"/>
                <w:szCs w:val="24"/>
              </w:rPr>
            </w:pPr>
            <w:r w:rsidRPr="00BE2DE7">
              <w:rPr>
                <w:rFonts w:ascii="Times New Roman" w:hAnsi="Times New Roman" w:cs="Times New Roman"/>
                <w:b/>
                <w:bCs/>
                <w:sz w:val="24"/>
                <w:szCs w:val="24"/>
                <w:highlight w:val="green"/>
              </w:rPr>
              <w:t>(The Victorian Period)</w:t>
            </w:r>
          </w:p>
        </w:tc>
      </w:tr>
      <w:tr w:rsidR="001747BC" w:rsidRPr="005B7B4B" w:rsidTr="004B51FA">
        <w:tc>
          <w:tcPr>
            <w:tcW w:w="1277" w:type="dxa"/>
          </w:tcPr>
          <w:p w:rsidR="001747BC" w:rsidRDefault="00E06CCF" w:rsidP="00A8637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14</w:t>
            </w:r>
          </w:p>
          <w:p w:rsidR="00E06CCF" w:rsidRPr="005B7B4B" w:rsidRDefault="00E06CCF" w:rsidP="00A8637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11-15 May</w:t>
            </w:r>
          </w:p>
        </w:tc>
        <w:tc>
          <w:tcPr>
            <w:tcW w:w="5103" w:type="dxa"/>
          </w:tcPr>
          <w:p w:rsidR="00F44534" w:rsidRPr="00F44534" w:rsidRDefault="00F44534" w:rsidP="00F44534">
            <w:pPr>
              <w:spacing w:after="0" w:line="240" w:lineRule="auto"/>
              <w:contextualSpacing/>
              <w:jc w:val="both"/>
              <w:rPr>
                <w:rFonts w:ascii="Times New Roman" w:hAnsi="Times New Roman" w:cs="Times New Roman"/>
                <w:b/>
                <w:sz w:val="24"/>
                <w:szCs w:val="24"/>
              </w:rPr>
            </w:pPr>
            <w:r w:rsidRPr="00F44534">
              <w:rPr>
                <w:rFonts w:ascii="Times New Roman" w:hAnsi="Times New Roman" w:cs="Times New Roman"/>
                <w:sz w:val="24"/>
                <w:szCs w:val="24"/>
              </w:rPr>
              <w:t>Introduction to</w:t>
            </w:r>
            <w:r w:rsidRPr="00F44534">
              <w:rPr>
                <w:rFonts w:ascii="Times New Roman" w:hAnsi="Times New Roman" w:cs="Times New Roman"/>
                <w:b/>
                <w:sz w:val="24"/>
                <w:szCs w:val="24"/>
              </w:rPr>
              <w:t xml:space="preserve"> Dante Gabriel Rosetti </w:t>
            </w:r>
            <w:r w:rsidR="00CB4E2D">
              <w:rPr>
                <w:rFonts w:ascii="Times New Roman" w:hAnsi="Times New Roman" w:cs="Times New Roman"/>
                <w:b/>
                <w:sz w:val="24"/>
                <w:szCs w:val="24"/>
              </w:rPr>
              <w:t>and her poetry</w:t>
            </w:r>
          </w:p>
          <w:p w:rsidR="00F44534" w:rsidRPr="00F44534" w:rsidRDefault="00F44534" w:rsidP="00F44534">
            <w:pPr>
              <w:spacing w:after="0" w:line="240" w:lineRule="auto"/>
              <w:contextualSpacing/>
              <w:jc w:val="both"/>
              <w:rPr>
                <w:rFonts w:ascii="Times New Roman" w:hAnsi="Times New Roman" w:cs="Times New Roman"/>
                <w:sz w:val="24"/>
                <w:szCs w:val="24"/>
              </w:rPr>
            </w:pPr>
            <w:r w:rsidRPr="00F44534">
              <w:rPr>
                <w:rFonts w:ascii="Times New Roman" w:hAnsi="Times New Roman" w:cs="Times New Roman"/>
                <w:sz w:val="24"/>
                <w:szCs w:val="24"/>
              </w:rPr>
              <w:t>“The Blessed Damozel”</w:t>
            </w:r>
          </w:p>
          <w:p w:rsidR="00F44534" w:rsidRPr="00F44534" w:rsidRDefault="00F44534" w:rsidP="00F44534">
            <w:pPr>
              <w:spacing w:after="0" w:line="240" w:lineRule="auto"/>
              <w:contextualSpacing/>
              <w:jc w:val="both"/>
              <w:rPr>
                <w:rFonts w:ascii="Times New Roman" w:hAnsi="Times New Roman" w:cs="Times New Roman"/>
                <w:sz w:val="24"/>
                <w:szCs w:val="24"/>
              </w:rPr>
            </w:pPr>
            <w:r w:rsidRPr="00F44534">
              <w:rPr>
                <w:rFonts w:ascii="Times New Roman" w:hAnsi="Times New Roman" w:cs="Times New Roman"/>
                <w:sz w:val="24"/>
                <w:szCs w:val="24"/>
              </w:rPr>
              <w:t xml:space="preserve">Introduction to </w:t>
            </w:r>
            <w:r w:rsidRPr="00F44534">
              <w:rPr>
                <w:rFonts w:ascii="Times New Roman" w:hAnsi="Times New Roman" w:cs="Times New Roman"/>
                <w:b/>
                <w:sz w:val="24"/>
                <w:szCs w:val="24"/>
              </w:rPr>
              <w:t>Christina Rossetti</w:t>
            </w:r>
            <w:r w:rsidR="00CB4E2D">
              <w:rPr>
                <w:rFonts w:ascii="Times New Roman" w:hAnsi="Times New Roman" w:cs="Times New Roman"/>
                <w:b/>
                <w:sz w:val="24"/>
                <w:szCs w:val="24"/>
              </w:rPr>
              <w:t xml:space="preserve"> and her poetry</w:t>
            </w:r>
          </w:p>
          <w:p w:rsidR="001747BC" w:rsidRPr="005B7B4B" w:rsidRDefault="00F44534" w:rsidP="00F44534">
            <w:pPr>
              <w:spacing w:after="0" w:line="240" w:lineRule="auto"/>
              <w:contextualSpacing/>
              <w:jc w:val="both"/>
              <w:rPr>
                <w:rFonts w:ascii="Times New Roman" w:hAnsi="Times New Roman" w:cs="Times New Roman"/>
                <w:b/>
                <w:bCs/>
                <w:sz w:val="24"/>
                <w:szCs w:val="24"/>
                <w:highlight w:val="green"/>
              </w:rPr>
            </w:pPr>
            <w:r w:rsidRPr="00F44534">
              <w:rPr>
                <w:rFonts w:ascii="Times New Roman" w:hAnsi="Times New Roman" w:cs="Times New Roman"/>
                <w:sz w:val="24"/>
                <w:szCs w:val="24"/>
              </w:rPr>
              <w:t>“In An Artist’s Studio”</w:t>
            </w:r>
          </w:p>
        </w:tc>
        <w:tc>
          <w:tcPr>
            <w:tcW w:w="3685" w:type="dxa"/>
          </w:tcPr>
          <w:p w:rsidR="001747BC" w:rsidRPr="005B7B4B" w:rsidRDefault="001747BC" w:rsidP="00A86371">
            <w:pPr>
              <w:spacing w:after="160" w:line="259" w:lineRule="auto"/>
              <w:contextualSpacing/>
              <w:jc w:val="center"/>
              <w:rPr>
                <w:rFonts w:ascii="Times New Roman" w:hAnsi="Times New Roman" w:cs="Times New Roman"/>
                <w:b/>
                <w:bCs/>
                <w:sz w:val="24"/>
                <w:szCs w:val="24"/>
                <w:highlight w:val="green"/>
              </w:rPr>
            </w:pPr>
          </w:p>
        </w:tc>
      </w:tr>
      <w:tr w:rsidR="00693EC7" w:rsidRPr="005B7B4B" w:rsidTr="004B51FA">
        <w:tc>
          <w:tcPr>
            <w:tcW w:w="1277" w:type="dxa"/>
          </w:tcPr>
          <w:p w:rsidR="00693EC7" w:rsidRDefault="00693EC7" w:rsidP="00A86371">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18 May – 3 June </w:t>
            </w:r>
          </w:p>
          <w:p w:rsidR="00693EC7" w:rsidRDefault="00693EC7" w:rsidP="00A86371">
            <w:pPr>
              <w:spacing w:after="160" w:line="259" w:lineRule="auto"/>
              <w:contextualSpacing/>
              <w:jc w:val="center"/>
              <w:rPr>
                <w:rFonts w:ascii="Times New Roman" w:hAnsi="Times New Roman" w:cs="Times New Roman"/>
                <w:b/>
                <w:bCs/>
                <w:sz w:val="24"/>
                <w:szCs w:val="24"/>
              </w:rPr>
            </w:pPr>
          </w:p>
        </w:tc>
        <w:tc>
          <w:tcPr>
            <w:tcW w:w="5103" w:type="dxa"/>
          </w:tcPr>
          <w:p w:rsidR="00693EC7" w:rsidRDefault="00693EC7" w:rsidP="00693EC7">
            <w:pPr>
              <w:spacing w:after="0" w:line="240" w:lineRule="auto"/>
              <w:contextualSpacing/>
              <w:jc w:val="center"/>
              <w:rPr>
                <w:rFonts w:ascii="Times New Roman" w:hAnsi="Times New Roman" w:cs="Times New Roman"/>
                <w:b/>
                <w:sz w:val="24"/>
                <w:szCs w:val="24"/>
                <w:highlight w:val="green"/>
              </w:rPr>
            </w:pPr>
          </w:p>
          <w:p w:rsidR="00693EC7" w:rsidRPr="00693EC7" w:rsidRDefault="00693EC7" w:rsidP="00693EC7">
            <w:pPr>
              <w:spacing w:after="0" w:line="240" w:lineRule="auto"/>
              <w:contextualSpacing/>
              <w:jc w:val="center"/>
              <w:rPr>
                <w:rFonts w:ascii="Times New Roman" w:hAnsi="Times New Roman" w:cs="Times New Roman"/>
                <w:b/>
                <w:sz w:val="24"/>
                <w:szCs w:val="24"/>
              </w:rPr>
            </w:pPr>
            <w:r w:rsidRPr="00693EC7">
              <w:rPr>
                <w:rFonts w:ascii="Times New Roman" w:hAnsi="Times New Roman" w:cs="Times New Roman"/>
                <w:b/>
                <w:sz w:val="24"/>
                <w:szCs w:val="24"/>
                <w:highlight w:val="green"/>
              </w:rPr>
              <w:t>FINAL EXAM WEEK</w:t>
            </w:r>
            <w:r w:rsidR="00CC541E" w:rsidRPr="00CC541E">
              <w:rPr>
                <w:rFonts w:ascii="Times New Roman" w:hAnsi="Times New Roman" w:cs="Times New Roman"/>
                <w:b/>
                <w:sz w:val="24"/>
                <w:szCs w:val="24"/>
                <w:highlight w:val="green"/>
              </w:rPr>
              <w:t>S</w:t>
            </w:r>
            <w:r w:rsidRPr="00693EC7">
              <w:rPr>
                <w:rFonts w:ascii="Times New Roman" w:hAnsi="Times New Roman" w:cs="Times New Roman"/>
                <w:b/>
                <w:sz w:val="24"/>
                <w:szCs w:val="24"/>
              </w:rPr>
              <w:t xml:space="preserve"> </w:t>
            </w:r>
          </w:p>
        </w:tc>
        <w:tc>
          <w:tcPr>
            <w:tcW w:w="3685" w:type="dxa"/>
          </w:tcPr>
          <w:p w:rsidR="00693EC7" w:rsidRDefault="00693EC7" w:rsidP="00A86371">
            <w:pPr>
              <w:spacing w:after="160" w:line="259" w:lineRule="auto"/>
              <w:contextualSpacing/>
              <w:jc w:val="center"/>
              <w:rPr>
                <w:rFonts w:ascii="Times New Roman" w:hAnsi="Times New Roman" w:cs="Times New Roman"/>
                <w:b/>
                <w:bCs/>
                <w:sz w:val="24"/>
                <w:szCs w:val="24"/>
                <w:highlight w:val="green"/>
              </w:rPr>
            </w:pPr>
          </w:p>
          <w:p w:rsidR="00693EC7" w:rsidRPr="005B7B4B" w:rsidRDefault="00693EC7" w:rsidP="00A86371">
            <w:pPr>
              <w:spacing w:after="160" w:line="259" w:lineRule="auto"/>
              <w:contextualSpacing/>
              <w:jc w:val="center"/>
              <w:rPr>
                <w:rFonts w:ascii="Times New Roman" w:hAnsi="Times New Roman" w:cs="Times New Roman"/>
                <w:b/>
                <w:bCs/>
                <w:sz w:val="24"/>
                <w:szCs w:val="24"/>
                <w:highlight w:val="green"/>
              </w:rPr>
            </w:pPr>
            <w:r>
              <w:rPr>
                <w:rFonts w:ascii="Times New Roman" w:hAnsi="Times New Roman" w:cs="Times New Roman"/>
                <w:b/>
                <w:bCs/>
                <w:sz w:val="24"/>
                <w:szCs w:val="24"/>
                <w:highlight w:val="green"/>
              </w:rPr>
              <w:t>(The Victorian Period)</w:t>
            </w:r>
          </w:p>
        </w:tc>
      </w:tr>
    </w:tbl>
    <w:p w:rsidR="006971E3"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6971E3" w:rsidRDefault="006971E3" w:rsidP="006971E3">
      <w:pPr>
        <w:spacing w:after="0" w:line="240" w:lineRule="auto"/>
        <w:jc w:val="both"/>
        <w:rPr>
          <w:rFonts w:ascii="Times New Roman" w:eastAsiaTheme="minorHAnsi" w:hAnsi="Times New Roman" w:cs="Times New Roman"/>
          <w:b/>
          <w:sz w:val="24"/>
          <w:szCs w:val="24"/>
          <w:lang w:val="en-GB"/>
        </w:rPr>
      </w:pPr>
      <w:r w:rsidRPr="006971E3">
        <w:rPr>
          <w:rFonts w:ascii="Times New Roman" w:eastAsiaTheme="minorHAnsi" w:hAnsi="Times New Roman" w:cs="Times New Roman"/>
          <w:b/>
          <w:sz w:val="24"/>
          <w:szCs w:val="24"/>
          <w:lang w:val="en-GB"/>
        </w:rPr>
        <w:t>*** 18 May – 3 June (Final Examinations)</w:t>
      </w:r>
    </w:p>
    <w:p w:rsidR="006971E3" w:rsidRDefault="006971E3" w:rsidP="006971E3">
      <w:pPr>
        <w:spacing w:after="0" w:line="240" w:lineRule="auto"/>
        <w:jc w:val="both"/>
        <w:rPr>
          <w:rFonts w:ascii="Times New Roman" w:eastAsiaTheme="minorHAnsi" w:hAnsi="Times New Roman" w:cs="Times New Roman"/>
          <w:b/>
          <w:sz w:val="24"/>
          <w:szCs w:val="24"/>
          <w:lang w:val="en-GB"/>
        </w:rPr>
      </w:pPr>
      <w:r>
        <w:rPr>
          <w:rFonts w:ascii="Times New Roman" w:eastAsiaTheme="minorHAnsi" w:hAnsi="Times New Roman" w:cs="Times New Roman"/>
          <w:b/>
          <w:sz w:val="24"/>
          <w:szCs w:val="24"/>
          <w:lang w:val="en-GB"/>
        </w:rPr>
        <w:t xml:space="preserve">*** 19 May 2020 – Tuesday (The Commemoration of Atatürk, Youth and Sports Day) </w:t>
      </w:r>
    </w:p>
    <w:p w:rsidR="006971E3" w:rsidRDefault="006971E3" w:rsidP="00DD73CF">
      <w:pPr>
        <w:spacing w:after="0" w:line="240" w:lineRule="auto"/>
        <w:ind w:firstLine="708"/>
        <w:jc w:val="both"/>
        <w:rPr>
          <w:rFonts w:ascii="Times New Roman" w:eastAsiaTheme="minorHAnsi" w:hAnsi="Times New Roman" w:cs="Times New Roman"/>
          <w:b/>
          <w:sz w:val="24"/>
          <w:szCs w:val="24"/>
          <w:lang w:val="en-GB"/>
        </w:rPr>
      </w:pPr>
      <w:r>
        <w:rPr>
          <w:rFonts w:ascii="Times New Roman" w:eastAsiaTheme="minorHAnsi" w:hAnsi="Times New Roman" w:cs="Times New Roman"/>
          <w:b/>
          <w:sz w:val="24"/>
          <w:szCs w:val="24"/>
          <w:lang w:val="en-GB"/>
        </w:rPr>
        <w:t>(1 day holiday)</w:t>
      </w:r>
    </w:p>
    <w:p w:rsidR="006971E3" w:rsidRPr="006971E3" w:rsidRDefault="006971E3" w:rsidP="006971E3">
      <w:pPr>
        <w:spacing w:after="0" w:line="240" w:lineRule="auto"/>
        <w:jc w:val="both"/>
        <w:rPr>
          <w:rFonts w:ascii="Times New Roman" w:eastAsiaTheme="minorHAnsi" w:hAnsi="Times New Roman" w:cs="Times New Roman"/>
          <w:b/>
          <w:sz w:val="24"/>
          <w:szCs w:val="24"/>
          <w:lang w:val="en-GB"/>
        </w:rPr>
      </w:pPr>
      <w:r>
        <w:rPr>
          <w:rFonts w:ascii="Times New Roman" w:eastAsiaTheme="minorHAnsi" w:hAnsi="Times New Roman" w:cs="Times New Roman"/>
          <w:b/>
          <w:sz w:val="24"/>
          <w:szCs w:val="24"/>
          <w:lang w:val="en-GB"/>
        </w:rPr>
        <w:t>*** 23-26 May 2020 – Ramadan Feast (3,5 days holiday)</w:t>
      </w:r>
    </w:p>
    <w:p w:rsidR="006971E3" w:rsidRPr="006971E3" w:rsidRDefault="006971E3" w:rsidP="005B7B4B">
      <w:pPr>
        <w:spacing w:after="0" w:line="240" w:lineRule="auto"/>
        <w:jc w:val="center"/>
        <w:rPr>
          <w:rFonts w:ascii="Times New Roman" w:eastAsiaTheme="minorHAnsi" w:hAnsi="Times New Roman" w:cs="Times New Roman"/>
          <w:b/>
          <w:sz w:val="24"/>
          <w:szCs w:val="24"/>
          <w:lang w:val="en-GB"/>
        </w:rPr>
      </w:pPr>
    </w:p>
    <w:p w:rsidR="005B7B4B" w:rsidRPr="005B7B4B" w:rsidRDefault="005B7B4B" w:rsidP="005B7B4B">
      <w:pPr>
        <w:spacing w:after="0" w:line="240" w:lineRule="auto"/>
        <w:jc w:val="center"/>
        <w:rPr>
          <w:rFonts w:ascii="Times New Roman" w:eastAsiaTheme="minorHAnsi" w:hAnsi="Times New Roman" w:cs="Times New Roman"/>
          <w:b/>
          <w:sz w:val="24"/>
          <w:szCs w:val="24"/>
          <w:lang w:val="en-GB"/>
        </w:rPr>
      </w:pPr>
      <w:r w:rsidRPr="005B7B4B">
        <w:rPr>
          <w:rFonts w:ascii="Times New Roman" w:eastAsiaTheme="minorHAnsi" w:hAnsi="Times New Roman" w:cs="Times New Roman"/>
          <w:b/>
          <w:color w:val="7030A0"/>
          <w:sz w:val="24"/>
          <w:szCs w:val="24"/>
          <w:lang w:val="en-GB"/>
        </w:rPr>
        <w:sym w:font="Wingdings" w:char="F04A"/>
      </w:r>
      <w:r w:rsidRPr="005B7B4B">
        <w:rPr>
          <w:rFonts w:ascii="Times New Roman" w:eastAsiaTheme="minorHAnsi" w:hAnsi="Times New Roman" w:cs="Times New Roman"/>
          <w:b/>
          <w:sz w:val="24"/>
          <w:szCs w:val="24"/>
          <w:lang w:val="en-GB"/>
        </w:rPr>
        <w:t xml:space="preserve"> </w:t>
      </w:r>
      <w:r w:rsidRPr="005B7B4B">
        <w:rPr>
          <w:rFonts w:ascii="Times New Roman" w:eastAsiaTheme="minorHAnsi" w:hAnsi="Times New Roman" w:cs="Times New Roman"/>
          <w:b/>
          <w:sz w:val="24"/>
          <w:szCs w:val="24"/>
          <w:highlight w:val="cyan"/>
          <w:lang w:val="en-GB"/>
        </w:rPr>
        <w:t>HAVE A GOOD SEMESTER</w:t>
      </w:r>
      <w:r w:rsidRPr="005B7B4B">
        <w:rPr>
          <w:rFonts w:ascii="Times New Roman" w:eastAsiaTheme="minorHAnsi" w:hAnsi="Times New Roman" w:cs="Times New Roman"/>
          <w:b/>
          <w:sz w:val="24"/>
          <w:szCs w:val="24"/>
          <w:lang w:val="en-GB"/>
        </w:rPr>
        <w:t xml:space="preserve"> </w:t>
      </w:r>
      <w:r w:rsidRPr="005B7B4B">
        <w:rPr>
          <w:rFonts w:ascii="Times New Roman" w:eastAsiaTheme="minorHAnsi" w:hAnsi="Times New Roman" w:cs="Times New Roman"/>
          <w:b/>
          <w:color w:val="7030A0"/>
          <w:sz w:val="24"/>
          <w:szCs w:val="24"/>
          <w:lang w:val="en-GB"/>
        </w:rPr>
        <w:sym w:font="Wingdings" w:char="F04A"/>
      </w:r>
    </w:p>
    <w:p w:rsidR="00282EE5" w:rsidRDefault="00282EE5" w:rsidP="000D42F4">
      <w:pPr>
        <w:jc w:val="both"/>
      </w:pPr>
    </w:p>
    <w:p w:rsidR="002E06E8" w:rsidRDefault="002E06E8" w:rsidP="000D42F4">
      <w:pPr>
        <w:jc w:val="both"/>
      </w:pPr>
    </w:p>
    <w:sectPr w:rsidR="002E06E8" w:rsidSect="004B51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EC" w:rsidRDefault="00046EEC" w:rsidP="00B27092">
      <w:pPr>
        <w:spacing w:after="0" w:line="240" w:lineRule="auto"/>
      </w:pPr>
      <w:r>
        <w:separator/>
      </w:r>
    </w:p>
  </w:endnote>
  <w:endnote w:type="continuationSeparator" w:id="0">
    <w:p w:rsidR="00046EEC" w:rsidRDefault="00046EEC" w:rsidP="00B2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EC" w:rsidRDefault="00046EEC" w:rsidP="00B27092">
      <w:pPr>
        <w:spacing w:after="0" w:line="240" w:lineRule="auto"/>
      </w:pPr>
      <w:r>
        <w:separator/>
      </w:r>
    </w:p>
  </w:footnote>
  <w:footnote w:type="continuationSeparator" w:id="0">
    <w:p w:rsidR="00046EEC" w:rsidRDefault="00046EEC" w:rsidP="00B2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4194"/>
    <w:multiLevelType w:val="hybridMultilevel"/>
    <w:tmpl w:val="9886FB3A"/>
    <w:lvl w:ilvl="0" w:tplc="1D40658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4FD0845"/>
    <w:multiLevelType w:val="hybridMultilevel"/>
    <w:tmpl w:val="E41EF50C"/>
    <w:lvl w:ilvl="0" w:tplc="B2C6E56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1F34A2E"/>
    <w:multiLevelType w:val="hybridMultilevel"/>
    <w:tmpl w:val="5E601C6E"/>
    <w:lvl w:ilvl="0" w:tplc="1E12DD5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91"/>
    <w:rsid w:val="00000F97"/>
    <w:rsid w:val="00025480"/>
    <w:rsid w:val="00046EEC"/>
    <w:rsid w:val="0006598D"/>
    <w:rsid w:val="00076EFE"/>
    <w:rsid w:val="00093842"/>
    <w:rsid w:val="000B0698"/>
    <w:rsid w:val="000B69BB"/>
    <w:rsid w:val="000C7846"/>
    <w:rsid w:val="000D42F4"/>
    <w:rsid w:val="000D71EC"/>
    <w:rsid w:val="000F09E6"/>
    <w:rsid w:val="001029EC"/>
    <w:rsid w:val="00111721"/>
    <w:rsid w:val="0013499E"/>
    <w:rsid w:val="001353D2"/>
    <w:rsid w:val="0015015D"/>
    <w:rsid w:val="00151603"/>
    <w:rsid w:val="00151E33"/>
    <w:rsid w:val="0016276F"/>
    <w:rsid w:val="00171395"/>
    <w:rsid w:val="001747BC"/>
    <w:rsid w:val="0018165C"/>
    <w:rsid w:val="00185C63"/>
    <w:rsid w:val="0018715F"/>
    <w:rsid w:val="001B61EC"/>
    <w:rsid w:val="001F2794"/>
    <w:rsid w:val="00236679"/>
    <w:rsid w:val="002430D8"/>
    <w:rsid w:val="002717D7"/>
    <w:rsid w:val="00274E7E"/>
    <w:rsid w:val="0027669D"/>
    <w:rsid w:val="00282EE5"/>
    <w:rsid w:val="002B4298"/>
    <w:rsid w:val="002D2ABF"/>
    <w:rsid w:val="002D2DE6"/>
    <w:rsid w:val="002E06E8"/>
    <w:rsid w:val="002E5D24"/>
    <w:rsid w:val="00300708"/>
    <w:rsid w:val="00300C84"/>
    <w:rsid w:val="003036CF"/>
    <w:rsid w:val="00333F72"/>
    <w:rsid w:val="0033407F"/>
    <w:rsid w:val="0034380D"/>
    <w:rsid w:val="00350AB7"/>
    <w:rsid w:val="00384618"/>
    <w:rsid w:val="00397B31"/>
    <w:rsid w:val="003C5108"/>
    <w:rsid w:val="003E4172"/>
    <w:rsid w:val="003F4A34"/>
    <w:rsid w:val="00416490"/>
    <w:rsid w:val="00422946"/>
    <w:rsid w:val="0042684E"/>
    <w:rsid w:val="0045021B"/>
    <w:rsid w:val="00450C9F"/>
    <w:rsid w:val="00480199"/>
    <w:rsid w:val="004B51FA"/>
    <w:rsid w:val="004E3388"/>
    <w:rsid w:val="004E4FA7"/>
    <w:rsid w:val="004F50A7"/>
    <w:rsid w:val="00544097"/>
    <w:rsid w:val="00560109"/>
    <w:rsid w:val="005964D0"/>
    <w:rsid w:val="005A725B"/>
    <w:rsid w:val="005B7B4B"/>
    <w:rsid w:val="005C2C76"/>
    <w:rsid w:val="005C442D"/>
    <w:rsid w:val="005C7837"/>
    <w:rsid w:val="005E3577"/>
    <w:rsid w:val="006376C5"/>
    <w:rsid w:val="00645E49"/>
    <w:rsid w:val="0067322C"/>
    <w:rsid w:val="00693EC7"/>
    <w:rsid w:val="006971E3"/>
    <w:rsid w:val="006C2A6F"/>
    <w:rsid w:val="006C3A07"/>
    <w:rsid w:val="006E379D"/>
    <w:rsid w:val="006F1591"/>
    <w:rsid w:val="00752CF8"/>
    <w:rsid w:val="00784FAB"/>
    <w:rsid w:val="00785B85"/>
    <w:rsid w:val="00785F82"/>
    <w:rsid w:val="007916AF"/>
    <w:rsid w:val="00814600"/>
    <w:rsid w:val="008271FB"/>
    <w:rsid w:val="00837B8C"/>
    <w:rsid w:val="00853EA9"/>
    <w:rsid w:val="00854038"/>
    <w:rsid w:val="0085545E"/>
    <w:rsid w:val="008752E8"/>
    <w:rsid w:val="00893EB1"/>
    <w:rsid w:val="008D1789"/>
    <w:rsid w:val="008D2AA1"/>
    <w:rsid w:val="008F5A60"/>
    <w:rsid w:val="008F6818"/>
    <w:rsid w:val="009004D7"/>
    <w:rsid w:val="009334A3"/>
    <w:rsid w:val="00974F37"/>
    <w:rsid w:val="009B676B"/>
    <w:rsid w:val="009E36F4"/>
    <w:rsid w:val="00A02512"/>
    <w:rsid w:val="00A025B0"/>
    <w:rsid w:val="00A06BCC"/>
    <w:rsid w:val="00A134CF"/>
    <w:rsid w:val="00A268A8"/>
    <w:rsid w:val="00A3168F"/>
    <w:rsid w:val="00A37223"/>
    <w:rsid w:val="00A572B4"/>
    <w:rsid w:val="00A72D97"/>
    <w:rsid w:val="00A86371"/>
    <w:rsid w:val="00AA3DB9"/>
    <w:rsid w:val="00AB41B5"/>
    <w:rsid w:val="00AE4EAC"/>
    <w:rsid w:val="00B01D33"/>
    <w:rsid w:val="00B27092"/>
    <w:rsid w:val="00B4777C"/>
    <w:rsid w:val="00B510EF"/>
    <w:rsid w:val="00B553C6"/>
    <w:rsid w:val="00BE2DE7"/>
    <w:rsid w:val="00BE33B8"/>
    <w:rsid w:val="00BF6FE5"/>
    <w:rsid w:val="00C05EEB"/>
    <w:rsid w:val="00C10E34"/>
    <w:rsid w:val="00C11D1F"/>
    <w:rsid w:val="00C27F86"/>
    <w:rsid w:val="00C5187F"/>
    <w:rsid w:val="00C77034"/>
    <w:rsid w:val="00CA7827"/>
    <w:rsid w:val="00CB4E2D"/>
    <w:rsid w:val="00CB70D2"/>
    <w:rsid w:val="00CC541E"/>
    <w:rsid w:val="00CD3A7C"/>
    <w:rsid w:val="00CE4D23"/>
    <w:rsid w:val="00D27513"/>
    <w:rsid w:val="00D33F42"/>
    <w:rsid w:val="00D65670"/>
    <w:rsid w:val="00D71B7C"/>
    <w:rsid w:val="00D87DD5"/>
    <w:rsid w:val="00D90D2C"/>
    <w:rsid w:val="00D9345F"/>
    <w:rsid w:val="00DA63EA"/>
    <w:rsid w:val="00DA781F"/>
    <w:rsid w:val="00DB5D80"/>
    <w:rsid w:val="00DC0E5B"/>
    <w:rsid w:val="00DD73CF"/>
    <w:rsid w:val="00DD788C"/>
    <w:rsid w:val="00DE6AFA"/>
    <w:rsid w:val="00DE72F1"/>
    <w:rsid w:val="00E06CCF"/>
    <w:rsid w:val="00E360F9"/>
    <w:rsid w:val="00E83A21"/>
    <w:rsid w:val="00E8582F"/>
    <w:rsid w:val="00F0321D"/>
    <w:rsid w:val="00F26D84"/>
    <w:rsid w:val="00F31744"/>
    <w:rsid w:val="00F44534"/>
    <w:rsid w:val="00F70953"/>
    <w:rsid w:val="00FD0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3946"/>
  <w15:chartTrackingRefBased/>
  <w15:docId w15:val="{8D64F342-6572-4C2C-A6ED-192D5EDF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9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1591"/>
    <w:rPr>
      <w:rFonts w:ascii="Times New Roman" w:eastAsia="Times New Roman" w:hAnsi="Times New Roman" w:cs="Times New Roman"/>
      <w:sz w:val="24"/>
      <w:szCs w:val="24"/>
    </w:rPr>
  </w:style>
  <w:style w:type="paragraph" w:styleId="ListParagraph">
    <w:name w:val="List Paragraph"/>
    <w:basedOn w:val="Normal"/>
    <w:uiPriority w:val="34"/>
    <w:qFormat/>
    <w:rsid w:val="000D42F4"/>
    <w:pPr>
      <w:ind w:left="720"/>
      <w:contextualSpacing/>
    </w:pPr>
  </w:style>
  <w:style w:type="table" w:styleId="TableGrid">
    <w:name w:val="Table Grid"/>
    <w:basedOn w:val="TableNormal"/>
    <w:uiPriority w:val="39"/>
    <w:rsid w:val="005B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09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eguvenc@canka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dcterms:created xsi:type="dcterms:W3CDTF">2019-12-28T21:20:00Z</dcterms:created>
  <dcterms:modified xsi:type="dcterms:W3CDTF">2020-02-14T12:56:00Z</dcterms:modified>
</cp:coreProperties>
</file>