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1" w:rsidRDefault="006F1591" w:rsidP="000D42F4">
      <w:pPr>
        <w:pStyle w:val="Header"/>
        <w:pBdr>
          <w:bottom w:val="thickThinSmallGap" w:sz="24" w:space="1" w:color="622423"/>
        </w:pBdr>
        <w:jc w:val="both"/>
        <w:rPr>
          <w:b/>
        </w:rPr>
      </w:pPr>
    </w:p>
    <w:p w:rsidR="006F1591" w:rsidRDefault="006F1591" w:rsidP="000D42F4">
      <w:pPr>
        <w:spacing w:after="0"/>
        <w:jc w:val="both"/>
        <w:rPr>
          <w:rFonts w:ascii="Times New Roman" w:hAnsi="Times New Roman" w:cs="Times New Roman"/>
          <w:noProof/>
          <w:sz w:val="24"/>
          <w:szCs w:val="24"/>
          <w:lang w:val="en-US"/>
        </w:rPr>
      </w:pPr>
    </w:p>
    <w:p w:rsidR="006F1591" w:rsidRDefault="006F1591" w:rsidP="00560109">
      <w:pPr>
        <w:spacing w:after="0"/>
        <w:jc w:val="center"/>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extent cx="600075" cy="49530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ÇANKAYA UNIVERSITY</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Science and Letters</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Department of English Language and Literature</w:t>
      </w:r>
    </w:p>
    <w:p w:rsidR="008700EF" w:rsidRDefault="008700EF"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2019-2020 Academic Year – Spring Semester</w:t>
      </w:r>
    </w:p>
    <w:p w:rsidR="006F1591" w:rsidRDefault="00D65670"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ELL 234 Survey of English Literature II</w:t>
      </w:r>
      <w:r w:rsidR="00E360F9">
        <w:rPr>
          <w:rFonts w:ascii="Times New Roman" w:hAnsi="Times New Roman" w:cs="Times New Roman"/>
          <w:b/>
          <w:sz w:val="24"/>
          <w:szCs w:val="24"/>
        </w:rPr>
        <w:t xml:space="preserve"> (303 – 06</w:t>
      </w:r>
      <w:r w:rsidR="00384618">
        <w:rPr>
          <w:rFonts w:ascii="Times New Roman" w:hAnsi="Times New Roman" w:cs="Times New Roman"/>
          <w:b/>
          <w:sz w:val="24"/>
          <w:szCs w:val="24"/>
        </w:rPr>
        <w:t>)</w:t>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6F1591" w:rsidRDefault="004B51FA" w:rsidP="000D42F4">
      <w:pPr>
        <w:jc w:val="both"/>
        <w:rPr>
          <w:rFonts w:ascii="Times New Roman" w:hAnsi="Times New Roman" w:cs="Times New Roman"/>
          <w:b/>
          <w:sz w:val="24"/>
          <w:szCs w:val="24"/>
        </w:rPr>
      </w:pPr>
      <w:r>
        <w:rPr>
          <w:noProof/>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671195</wp:posOffset>
                </wp:positionH>
                <wp:positionV relativeFrom="paragraph">
                  <wp:posOffset>55245</wp:posOffset>
                </wp:positionV>
                <wp:extent cx="44386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75CD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40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" strokecolor="#fc0" strokeweight="4.5pt">
                <v:stroke joinstyle="miter"/>
                <o:lock v:ext="edit" shapetype="f"/>
              </v:line>
            </w:pict>
          </mc:Fallback>
        </mc:AlternateContent>
      </w:r>
    </w:p>
    <w:p w:rsidR="002E06E8" w:rsidRPr="002E06E8"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 xml:space="preserve">Lecturer: </w:t>
      </w:r>
      <w:r w:rsidR="00151E33">
        <w:rPr>
          <w:rFonts w:ascii="Times New Roman" w:eastAsiaTheme="minorHAnsi" w:hAnsi="Times New Roman" w:cs="Times New Roman"/>
          <w:sz w:val="24"/>
          <w:szCs w:val="24"/>
          <w:lang w:val="en-US"/>
        </w:rPr>
        <w:t>Özge Üstündağ Güvenç</w:t>
      </w:r>
      <w:r w:rsidR="00B36972">
        <w:rPr>
          <w:rFonts w:ascii="Times New Roman" w:eastAsiaTheme="minorHAnsi" w:hAnsi="Times New Roman" w:cs="Times New Roman"/>
          <w:sz w:val="24"/>
          <w:szCs w:val="24"/>
          <w:lang w:val="en-US"/>
        </w:rPr>
        <w:t>, PhD.</w:t>
      </w:r>
    </w:p>
    <w:p w:rsidR="00C75912"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Course Hours:</w:t>
      </w:r>
      <w:r w:rsidR="00C75912">
        <w:rPr>
          <w:rFonts w:ascii="Times New Roman" w:eastAsiaTheme="minorHAnsi" w:hAnsi="Times New Roman" w:cs="Times New Roman"/>
          <w:sz w:val="24"/>
          <w:szCs w:val="24"/>
          <w:lang w:val="en-US"/>
        </w:rPr>
        <w:t xml:space="preserve"> </w:t>
      </w:r>
      <w:r w:rsidR="00D371EA">
        <w:rPr>
          <w:rFonts w:ascii="Times New Roman" w:eastAsiaTheme="minorHAnsi" w:hAnsi="Times New Roman" w:cs="Times New Roman"/>
          <w:sz w:val="24"/>
          <w:szCs w:val="24"/>
          <w:lang w:val="en-US"/>
        </w:rPr>
        <w:t>Wednesday 11:20-12:10 + Thursday 13:20-14:10 / 14:20-15:10</w:t>
      </w:r>
    </w:p>
    <w:p w:rsidR="002E06E8" w:rsidRPr="002E06E8" w:rsidRDefault="00E360F9" w:rsidP="000D42F4">
      <w:pPr>
        <w:spacing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 xml:space="preserve">Classroom: </w:t>
      </w:r>
      <w:r w:rsidR="00A57BE3" w:rsidRPr="00A57BE3">
        <w:rPr>
          <w:rFonts w:ascii="Times New Roman" w:eastAsiaTheme="minorHAnsi" w:hAnsi="Times New Roman" w:cs="Times New Roman"/>
          <w:sz w:val="24"/>
          <w:szCs w:val="24"/>
          <w:lang w:val="en-US"/>
        </w:rPr>
        <w:t>Wednesday RA 01 – Thursday RA 06</w:t>
      </w:r>
    </w:p>
    <w:p w:rsidR="002E06E8" w:rsidRPr="002E06E8" w:rsidRDefault="00C75912" w:rsidP="000D42F4">
      <w:pPr>
        <w:spacing w:after="0" w:line="240" w:lineRule="auto"/>
        <w:jc w:val="both"/>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Office Hours:</w:t>
      </w:r>
      <w:r w:rsidR="00083E69">
        <w:rPr>
          <w:rFonts w:ascii="Times New Roman" w:eastAsiaTheme="minorHAnsi" w:hAnsi="Times New Roman" w:cs="Times New Roman"/>
          <w:b/>
          <w:sz w:val="24"/>
          <w:szCs w:val="24"/>
          <w:lang w:val="en-US"/>
        </w:rPr>
        <w:t xml:space="preserve"> </w:t>
      </w:r>
      <w:r w:rsidR="00A57BE3">
        <w:rPr>
          <w:rFonts w:ascii="Times New Roman" w:eastAsiaTheme="minorHAnsi" w:hAnsi="Times New Roman" w:cs="Times New Roman"/>
          <w:sz w:val="24"/>
          <w:szCs w:val="24"/>
          <w:lang w:val="en-US"/>
        </w:rPr>
        <w:t>Friday 10:00-12:00</w:t>
      </w:r>
    </w:p>
    <w:p w:rsidR="002E06E8" w:rsidRPr="003E1B5B" w:rsidRDefault="002E06E8" w:rsidP="000D42F4">
      <w:pPr>
        <w:spacing w:after="0" w:line="360" w:lineRule="auto"/>
        <w:jc w:val="both"/>
        <w:rPr>
          <w:rFonts w:ascii="Times New Roman" w:eastAsiaTheme="minorHAnsi" w:hAnsi="Times New Roman" w:cs="Times New Roman"/>
          <w:sz w:val="24"/>
          <w:szCs w:val="24"/>
          <w:u w:val="single"/>
          <w:lang w:val="en-US"/>
        </w:rPr>
      </w:pPr>
      <w:r w:rsidRPr="002E06E8">
        <w:rPr>
          <w:rFonts w:ascii="Times New Roman" w:eastAsiaTheme="minorHAnsi" w:hAnsi="Times New Roman" w:cs="Times New Roman"/>
          <w:b/>
          <w:sz w:val="24"/>
          <w:szCs w:val="24"/>
          <w:lang w:val="en-US"/>
        </w:rPr>
        <w:t xml:space="preserve">e-mail: </w:t>
      </w:r>
      <w:hyperlink r:id="rId8" w:history="1">
        <w:r w:rsidRPr="003E1B5B">
          <w:rPr>
            <w:rFonts w:ascii="Times New Roman" w:eastAsiaTheme="minorHAnsi" w:hAnsi="Times New Roman" w:cs="Times New Roman"/>
            <w:sz w:val="24"/>
            <w:szCs w:val="24"/>
            <w:u w:val="single"/>
            <w:lang w:val="en-US"/>
          </w:rPr>
          <w:t>ozgeguvenc@cankaya.edu.tr</w:t>
        </w:r>
      </w:hyperlink>
    </w:p>
    <w:p w:rsidR="002E06E8" w:rsidRPr="00D65670" w:rsidRDefault="002E06E8" w:rsidP="00D65670">
      <w:pPr>
        <w:spacing w:after="0" w:line="240" w:lineRule="auto"/>
        <w:jc w:val="both"/>
        <w:rPr>
          <w:rFonts w:ascii="Times New Roman" w:eastAsiaTheme="minorHAnsi" w:hAnsi="Times New Roman" w:cs="Times New Roman"/>
          <w:b/>
          <w:sz w:val="24"/>
          <w:szCs w:val="24"/>
          <w:u w:val="single"/>
          <w:lang w:val="en-US"/>
        </w:rPr>
      </w:pPr>
      <w:r w:rsidRPr="00D65670">
        <w:rPr>
          <w:rFonts w:ascii="Times New Roman" w:eastAsiaTheme="minorHAnsi" w:hAnsi="Times New Roman" w:cs="Times New Roman"/>
          <w:b/>
          <w:sz w:val="24"/>
          <w:szCs w:val="24"/>
          <w:u w:val="single"/>
          <w:lang w:val="en-US"/>
        </w:rPr>
        <w:t>Course Description</w:t>
      </w:r>
    </w:p>
    <w:p w:rsidR="00DE72F1" w:rsidRDefault="00D65670" w:rsidP="00DE72F1">
      <w:pPr>
        <w:spacing w:after="0" w:line="240" w:lineRule="auto"/>
        <w:jc w:val="both"/>
        <w:rPr>
          <w:rFonts w:ascii="Times New Roman" w:eastAsiaTheme="minorHAnsi" w:hAnsi="Times New Roman" w:cs="Times New Roman"/>
          <w:b/>
          <w:sz w:val="24"/>
          <w:szCs w:val="24"/>
          <w:u w:val="single"/>
          <w:lang w:val="en-GB"/>
        </w:rPr>
      </w:pPr>
      <w:r w:rsidRPr="00D65670">
        <w:rPr>
          <w:rFonts w:ascii="Times New Roman" w:hAnsi="Times New Roman" w:cs="Times New Roman"/>
          <w:color w:val="000000" w:themeColor="text1"/>
          <w:sz w:val="24"/>
          <w:szCs w:val="24"/>
        </w:rPr>
        <w:t>Continuing the trajectory of ELL 233, this survey course looks at selected texts of English literature from the 18</w:t>
      </w:r>
      <w:r w:rsidRPr="00D65670">
        <w:rPr>
          <w:rFonts w:ascii="Times New Roman" w:hAnsi="Times New Roman" w:cs="Times New Roman"/>
          <w:color w:val="000000" w:themeColor="text1"/>
          <w:sz w:val="24"/>
          <w:szCs w:val="24"/>
          <w:vertAlign w:val="superscript"/>
        </w:rPr>
        <w:t>th</w:t>
      </w:r>
      <w:r w:rsidRPr="00D65670">
        <w:rPr>
          <w:rFonts w:ascii="Times New Roman" w:hAnsi="Times New Roman" w:cs="Times New Roman"/>
          <w:color w:val="000000" w:themeColor="text1"/>
          <w:sz w:val="24"/>
          <w:szCs w:val="24"/>
        </w:rPr>
        <w:t xml:space="preserve"> century to the present. Topics may range from discussions of literary styles, genres, movements and periods, to contemporaneous artistic, philosophical and scientific, historical and cultural developments. The broader aim of the course is to provide students with a sense of the relations between form and content, influence and intertextuality, and texts and contexts, which shape a literary historical tradition.</w:t>
      </w:r>
    </w:p>
    <w:p w:rsidR="002E06E8" w:rsidRPr="002E06E8" w:rsidRDefault="002E06E8" w:rsidP="00DE72F1">
      <w:pPr>
        <w:spacing w:after="0" w:line="240" w:lineRule="auto"/>
        <w:jc w:val="both"/>
        <w:rPr>
          <w:rFonts w:ascii="Times New Roman" w:eastAsiaTheme="minorHAnsi" w:hAnsi="Times New Roman" w:cs="Times New Roman"/>
          <w:b/>
          <w:sz w:val="24"/>
          <w:szCs w:val="24"/>
          <w:lang w:val="en-GB"/>
        </w:rPr>
      </w:pPr>
      <w:r w:rsidRPr="002E06E8">
        <w:rPr>
          <w:rFonts w:ascii="Times New Roman" w:eastAsiaTheme="minorHAnsi" w:hAnsi="Times New Roman" w:cs="Times New Roman"/>
          <w:b/>
          <w:sz w:val="24"/>
          <w:szCs w:val="24"/>
          <w:u w:val="single"/>
          <w:lang w:val="en-GB"/>
        </w:rPr>
        <w:t>Requirements</w:t>
      </w:r>
      <w:r w:rsidRPr="002E06E8">
        <w:rPr>
          <w:rFonts w:ascii="Times New Roman" w:eastAsiaTheme="minorHAnsi" w:hAnsi="Times New Roman" w:cs="Times New Roman"/>
          <w:b/>
          <w:sz w:val="24"/>
          <w:szCs w:val="24"/>
          <w:lang w:val="en-GB"/>
        </w:rPr>
        <w:t xml:space="preserve"> </w:t>
      </w:r>
    </w:p>
    <w:p w:rsidR="002E06E8" w:rsidRPr="00025480" w:rsidRDefault="002E06E8" w:rsidP="00D90D2C">
      <w:pPr>
        <w:spacing w:after="0" w:line="240" w:lineRule="auto"/>
        <w:jc w:val="both"/>
        <w:rPr>
          <w:rFonts w:ascii="Times New Roman" w:eastAsiaTheme="minorHAnsi" w:hAnsi="Times New Roman" w:cs="Times New Roman"/>
          <w:sz w:val="24"/>
          <w:szCs w:val="24"/>
          <w:lang w:val="en-GB"/>
        </w:rPr>
      </w:pPr>
      <w:r w:rsidRPr="00025480">
        <w:rPr>
          <w:rFonts w:ascii="Times New Roman" w:eastAsiaTheme="minorHAnsi" w:hAnsi="Times New Roman" w:cs="Times New Roman"/>
          <w:sz w:val="24"/>
          <w:szCs w:val="24"/>
          <w:lang w:val="en-GB"/>
        </w:rPr>
        <w:t xml:space="preserve">As the </w:t>
      </w:r>
      <w:r w:rsidR="00480199" w:rsidRPr="00025480">
        <w:rPr>
          <w:rFonts w:ascii="Times New Roman" w:eastAsiaTheme="minorHAnsi" w:hAnsi="Times New Roman" w:cs="Times New Roman"/>
          <w:sz w:val="24"/>
          <w:szCs w:val="24"/>
          <w:lang w:val="en-GB"/>
        </w:rPr>
        <w:t xml:space="preserve">course aims to </w:t>
      </w:r>
      <w:r w:rsidR="00B4777C" w:rsidRPr="00025480">
        <w:rPr>
          <w:rFonts w:ascii="Times New Roman" w:eastAsiaTheme="minorHAnsi" w:hAnsi="Times New Roman" w:cs="Times New Roman"/>
          <w:sz w:val="24"/>
          <w:szCs w:val="24"/>
          <w:lang w:val="en-GB"/>
        </w:rPr>
        <w:t xml:space="preserve">discuss </w:t>
      </w:r>
      <w:r w:rsidR="00B4777C" w:rsidRPr="00025480">
        <w:rPr>
          <w:rFonts w:ascii="Times New Roman" w:hAnsi="Times New Roman" w:cs="Times New Roman"/>
          <w:sz w:val="24"/>
          <w:szCs w:val="24"/>
        </w:rPr>
        <w:t>various aspects of 18</w:t>
      </w:r>
      <w:r w:rsidR="00B4777C" w:rsidRPr="00025480">
        <w:rPr>
          <w:rFonts w:ascii="Times New Roman" w:hAnsi="Times New Roman" w:cs="Times New Roman"/>
          <w:sz w:val="24"/>
          <w:szCs w:val="24"/>
          <w:vertAlign w:val="superscript"/>
        </w:rPr>
        <w:t>th</w:t>
      </w:r>
      <w:r w:rsidR="00B4777C" w:rsidRPr="00025480">
        <w:rPr>
          <w:rFonts w:ascii="Times New Roman" w:hAnsi="Times New Roman" w:cs="Times New Roman"/>
          <w:sz w:val="24"/>
          <w:szCs w:val="24"/>
        </w:rPr>
        <w:t>, 19</w:t>
      </w:r>
      <w:r w:rsidR="00B4777C" w:rsidRPr="00025480">
        <w:rPr>
          <w:rFonts w:ascii="Times New Roman" w:hAnsi="Times New Roman" w:cs="Times New Roman"/>
          <w:sz w:val="24"/>
          <w:szCs w:val="24"/>
          <w:vertAlign w:val="superscript"/>
        </w:rPr>
        <w:t>th</w:t>
      </w:r>
      <w:r w:rsidR="00B4777C" w:rsidRPr="00025480">
        <w:rPr>
          <w:rFonts w:ascii="Times New Roman" w:hAnsi="Times New Roman" w:cs="Times New Roman"/>
          <w:sz w:val="24"/>
          <w:szCs w:val="24"/>
        </w:rPr>
        <w:t>, and 20</w:t>
      </w:r>
      <w:r w:rsidR="00B4777C" w:rsidRPr="00025480">
        <w:rPr>
          <w:rFonts w:ascii="Times New Roman" w:hAnsi="Times New Roman" w:cs="Times New Roman"/>
          <w:sz w:val="24"/>
          <w:szCs w:val="24"/>
          <w:vertAlign w:val="superscript"/>
        </w:rPr>
        <w:t>th</w:t>
      </w:r>
      <w:r w:rsidR="00B4777C" w:rsidRPr="00025480">
        <w:rPr>
          <w:rFonts w:ascii="Times New Roman" w:hAnsi="Times New Roman" w:cs="Times New Roman"/>
          <w:sz w:val="24"/>
          <w:szCs w:val="24"/>
        </w:rPr>
        <w:t>-century English Literature in its socio-cultural, intel</w:t>
      </w:r>
      <w:r w:rsidR="00D90D2C">
        <w:rPr>
          <w:rFonts w:ascii="Times New Roman" w:hAnsi="Times New Roman" w:cs="Times New Roman"/>
          <w:sz w:val="24"/>
          <w:szCs w:val="24"/>
        </w:rPr>
        <w:t xml:space="preserve">lectual and political contexts, </w:t>
      </w:r>
      <w:r w:rsidRPr="00025480">
        <w:rPr>
          <w:rFonts w:ascii="Times New Roman" w:eastAsiaTheme="minorHAnsi" w:hAnsi="Times New Roman" w:cs="Times New Roman"/>
          <w:sz w:val="24"/>
          <w:szCs w:val="24"/>
          <w:lang w:val="en-GB"/>
        </w:rPr>
        <w:t>course activities will be based on</w:t>
      </w:r>
      <w:r w:rsidR="003F4A34" w:rsidRPr="00025480">
        <w:rPr>
          <w:rFonts w:ascii="Times New Roman" w:eastAsiaTheme="minorHAnsi" w:hAnsi="Times New Roman" w:cs="Times New Roman"/>
          <w:sz w:val="24"/>
          <w:szCs w:val="24"/>
          <w:lang w:val="en-GB"/>
        </w:rPr>
        <w:t xml:space="preserve"> </w:t>
      </w:r>
      <w:r w:rsidR="00480199" w:rsidRPr="00025480">
        <w:rPr>
          <w:rFonts w:ascii="Times New Roman" w:hAnsi="Times New Roman" w:cs="Times New Roman"/>
          <w:sz w:val="24"/>
          <w:szCs w:val="24"/>
        </w:rPr>
        <w:t xml:space="preserve">analyzing </w:t>
      </w:r>
      <w:r w:rsidR="00025480" w:rsidRPr="00025480">
        <w:rPr>
          <w:rFonts w:ascii="Times New Roman" w:hAnsi="Times New Roman" w:cs="Times New Roman"/>
          <w:sz w:val="24"/>
          <w:szCs w:val="24"/>
        </w:rPr>
        <w:t>literary, artistic and philosophical</w:t>
      </w:r>
      <w:r w:rsidR="00D90D2C">
        <w:rPr>
          <w:rFonts w:ascii="Times New Roman" w:hAnsi="Times New Roman" w:cs="Times New Roman"/>
          <w:sz w:val="24"/>
          <w:szCs w:val="24"/>
        </w:rPr>
        <w:t xml:space="preserve"> works</w:t>
      </w:r>
      <w:r w:rsidRPr="00025480">
        <w:rPr>
          <w:rFonts w:ascii="Times New Roman" w:eastAsiaTheme="minorHAnsi" w:hAnsi="Times New Roman" w:cs="Times New Roman"/>
          <w:sz w:val="24"/>
          <w:szCs w:val="24"/>
          <w:lang w:val="en-GB"/>
        </w:rPr>
        <w:t>. Therefore, for each class, students are expected to:</w:t>
      </w:r>
    </w:p>
    <w:p w:rsidR="002E06E8" w:rsidRPr="002E06E8" w:rsidRDefault="002E06E8" w:rsidP="00D90D2C">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1. Read the assigned text(s) for that week</w:t>
      </w:r>
    </w:p>
    <w:p w:rsidR="002E06E8" w:rsidRPr="002E06E8" w:rsidRDefault="002E06E8" w:rsidP="00D90D2C">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2. Bring the text with them, ready to discuss it in class</w:t>
      </w:r>
    </w:p>
    <w:p w:rsidR="002E06E8" w:rsidRPr="002E06E8" w:rsidRDefault="002E06E8" w:rsidP="00D90D2C">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3. Bring pen, pencil and paper to be able to take notes</w:t>
      </w:r>
    </w:p>
    <w:p w:rsidR="002E06E8" w:rsidRPr="002E06E8" w:rsidRDefault="008700EF" w:rsidP="008700EF">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4. Actively involve </w:t>
      </w:r>
      <w:r>
        <w:rPr>
          <w:rFonts w:ascii="Times New Roman" w:eastAsiaTheme="minorHAnsi" w:hAnsi="Times New Roman" w:cs="Times New Roman"/>
          <w:sz w:val="24"/>
          <w:szCs w:val="24"/>
          <w:lang w:val="en-GB"/>
        </w:rPr>
        <w:t>in class activities and discussions</w:t>
      </w:r>
      <w:bookmarkStart w:id="0" w:name="_GoBack"/>
      <w:bookmarkEnd w:id="0"/>
    </w:p>
    <w:p w:rsidR="002E06E8" w:rsidRPr="002E06E8" w:rsidRDefault="000D71EC" w:rsidP="00D90D2C">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w:t>
      </w:r>
      <w:r w:rsidR="002E06E8" w:rsidRPr="002E06E8">
        <w:rPr>
          <w:rFonts w:ascii="Times New Roman" w:eastAsiaTheme="minorHAnsi" w:hAnsi="Times New Roman" w:cs="Times New Roman"/>
          <w:sz w:val="24"/>
          <w:szCs w:val="24"/>
          <w:lang w:val="en-GB"/>
        </w:rPr>
        <w:t>. Turn off their mobile phones during class</w:t>
      </w:r>
    </w:p>
    <w:p w:rsidR="002E06E8" w:rsidRPr="002E06E8" w:rsidRDefault="000D71EC" w:rsidP="00D90D2C">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w:t>
      </w:r>
      <w:r w:rsidR="002E06E8" w:rsidRPr="002E06E8">
        <w:rPr>
          <w:rFonts w:ascii="Times New Roman" w:eastAsiaTheme="minorHAnsi" w:hAnsi="Times New Roman" w:cs="Times New Roman"/>
          <w:sz w:val="24"/>
          <w:szCs w:val="24"/>
          <w:lang w:val="en-GB"/>
        </w:rPr>
        <w:t>. Attend all classes. (</w:t>
      </w:r>
      <w:r w:rsidR="002E06E8" w:rsidRPr="002E06E8">
        <w:rPr>
          <w:rFonts w:ascii="Times New Roman" w:eastAsiaTheme="minorHAnsi" w:hAnsi="Times New Roman" w:cs="Times New Roman"/>
          <w:bCs/>
          <w:sz w:val="24"/>
          <w:szCs w:val="24"/>
          <w:lang w:val="en-GB"/>
        </w:rPr>
        <w:t>The students who do not attend the classes regularly may fail the course with NA grade and have to repeat the course. The absenteeism limit for this course is 9 hours.)</w:t>
      </w:r>
    </w:p>
    <w:p w:rsidR="002E06E8" w:rsidRPr="002E06E8" w:rsidRDefault="002E06E8" w:rsidP="000D42F4">
      <w:pPr>
        <w:spacing w:after="0" w:line="240" w:lineRule="auto"/>
        <w:jc w:val="both"/>
        <w:rPr>
          <w:rFonts w:ascii="Times New Roman" w:eastAsiaTheme="minorHAnsi" w:hAnsi="Times New Roman" w:cs="Times New Roman"/>
          <w:sz w:val="24"/>
          <w:szCs w:val="24"/>
          <w:u w:val="single"/>
          <w:lang w:val="en-GB"/>
        </w:rPr>
      </w:pPr>
      <w:r w:rsidRPr="002E06E8">
        <w:rPr>
          <w:rFonts w:ascii="Times New Roman" w:eastAsiaTheme="minorHAnsi" w:hAnsi="Times New Roman" w:cs="Times New Roman"/>
          <w:b/>
          <w:bCs/>
          <w:sz w:val="24"/>
          <w:szCs w:val="24"/>
          <w:u w:val="single"/>
          <w:lang w:val="en-GB"/>
        </w:rPr>
        <w:t xml:space="preserve">Course Material </w:t>
      </w:r>
    </w:p>
    <w:p w:rsidR="007D4235" w:rsidRPr="007D4235" w:rsidRDefault="007D4235"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7D4235">
        <w:rPr>
          <w:rFonts w:ascii="Times New Roman" w:eastAsia="Times New Roman" w:hAnsi="Times New Roman" w:cs="Times New Roman"/>
          <w:sz w:val="24"/>
          <w:szCs w:val="24"/>
          <w:lang w:val="en-US" w:eastAsia="tr-TR"/>
        </w:rPr>
        <w:t xml:space="preserve">Abrams, M. H., et al., eds. </w:t>
      </w:r>
      <w:r w:rsidRPr="007D4235">
        <w:rPr>
          <w:rFonts w:ascii="Times New Roman" w:eastAsia="Times New Roman" w:hAnsi="Times New Roman" w:cs="Times New Roman"/>
          <w:i/>
          <w:sz w:val="24"/>
          <w:szCs w:val="24"/>
          <w:lang w:val="en-US" w:eastAsia="tr-TR"/>
        </w:rPr>
        <w:t>The Norton Anthology of English Literature</w:t>
      </w:r>
      <w:r w:rsidRPr="007D4235">
        <w:rPr>
          <w:rFonts w:ascii="Times New Roman" w:eastAsia="Times New Roman" w:hAnsi="Times New Roman" w:cs="Times New Roman"/>
          <w:sz w:val="24"/>
          <w:szCs w:val="24"/>
          <w:lang w:val="en-US" w:eastAsia="tr-TR"/>
        </w:rPr>
        <w:t xml:space="preserve">. 6th ed. Vol. 2. </w:t>
      </w:r>
    </w:p>
    <w:p w:rsidR="00DE72F1" w:rsidRDefault="007D4235"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7D4235">
        <w:rPr>
          <w:rFonts w:ascii="Times New Roman" w:eastAsia="Times New Roman" w:hAnsi="Times New Roman" w:cs="Times New Roman"/>
          <w:sz w:val="24"/>
          <w:szCs w:val="24"/>
          <w:lang w:val="en-US" w:eastAsia="tr-TR"/>
        </w:rPr>
        <w:tab/>
        <w:t>New York: Norton, 1993.</w:t>
      </w:r>
    </w:p>
    <w:p w:rsidR="004A67BC" w:rsidRDefault="004A67BC" w:rsidP="004A67BC">
      <w:pPr>
        <w:spacing w:after="0" w:line="240" w:lineRule="auto"/>
        <w:jc w:val="both"/>
        <w:rPr>
          <w:rFonts w:ascii="Times New Roman" w:eastAsiaTheme="minorHAnsi" w:hAnsi="Times New Roman" w:cs="Times New Roman"/>
          <w:lang w:val="en-GB"/>
        </w:rPr>
      </w:pPr>
      <w:r w:rsidRPr="002E06E8">
        <w:rPr>
          <w:rFonts w:ascii="Times New Roman" w:eastAsiaTheme="minorHAnsi" w:hAnsi="Times New Roman" w:cs="Times New Roman"/>
          <w:sz w:val="24"/>
          <w:szCs w:val="24"/>
          <w:lang w:val="en-GB"/>
        </w:rPr>
        <w:t>The photocopy of the course handouts will be available in the photocopy room.</w:t>
      </w:r>
      <w:r w:rsidRPr="002E06E8">
        <w:rPr>
          <w:rFonts w:ascii="Times New Roman" w:eastAsiaTheme="minorHAnsi" w:hAnsi="Times New Roman" w:cs="Times New Roman"/>
          <w:lang w:val="en-GB"/>
        </w:rPr>
        <w:t xml:space="preserve"> </w:t>
      </w:r>
    </w:p>
    <w:p w:rsidR="00BE33B8" w:rsidRPr="00D90D2C" w:rsidRDefault="00171395" w:rsidP="00D90D2C">
      <w:pPr>
        <w:spacing w:after="0" w:line="240" w:lineRule="auto"/>
        <w:jc w:val="both"/>
        <w:rPr>
          <w:rFonts w:ascii="Times New Roman" w:eastAsia="Times New Roman" w:hAnsi="Times New Roman" w:cs="Times New Roman"/>
          <w:b/>
          <w:bCs/>
          <w:sz w:val="24"/>
          <w:szCs w:val="24"/>
          <w:u w:val="single"/>
          <w:lang w:val="en-US" w:eastAsia="tr-TR"/>
        </w:rPr>
      </w:pPr>
      <w:r w:rsidRPr="00D90D2C">
        <w:rPr>
          <w:rFonts w:ascii="Times New Roman" w:eastAsia="Times New Roman" w:hAnsi="Times New Roman" w:cs="Times New Roman"/>
          <w:b/>
          <w:bCs/>
          <w:sz w:val="24"/>
          <w:szCs w:val="24"/>
          <w:u w:val="single"/>
          <w:lang w:val="en-US" w:eastAsia="tr-TR"/>
        </w:rPr>
        <w:t xml:space="preserve">Course </w:t>
      </w:r>
      <w:r w:rsidR="00BE33B8" w:rsidRPr="00D90D2C">
        <w:rPr>
          <w:rFonts w:ascii="Times New Roman" w:eastAsia="Times New Roman" w:hAnsi="Times New Roman" w:cs="Times New Roman"/>
          <w:b/>
          <w:bCs/>
          <w:sz w:val="24"/>
          <w:szCs w:val="24"/>
          <w:u w:val="single"/>
          <w:lang w:val="en-US" w:eastAsia="tr-TR"/>
        </w:rPr>
        <w:t xml:space="preserve">Objectives </w:t>
      </w:r>
    </w:p>
    <w:p w:rsidR="00D90D2C" w:rsidRPr="00D90D2C" w:rsidRDefault="00D90D2C" w:rsidP="00D90D2C">
      <w:pPr>
        <w:spacing w:after="0" w:line="240" w:lineRule="auto"/>
        <w:jc w:val="both"/>
        <w:rPr>
          <w:rFonts w:ascii="Times New Roman" w:hAnsi="Times New Roman" w:cs="Times New Roman"/>
          <w:sz w:val="24"/>
          <w:szCs w:val="24"/>
        </w:rPr>
      </w:pPr>
      <w:r w:rsidRPr="00D90D2C">
        <w:rPr>
          <w:rFonts w:ascii="Times New Roman" w:hAnsi="Times New Roman" w:cs="Times New Roman"/>
          <w:sz w:val="24"/>
          <w:szCs w:val="24"/>
        </w:rPr>
        <w:t>To discuss various aspects of 18</w:t>
      </w:r>
      <w:r w:rsidRPr="00D90D2C">
        <w:rPr>
          <w:rFonts w:ascii="Times New Roman" w:hAnsi="Times New Roman" w:cs="Times New Roman"/>
          <w:sz w:val="24"/>
          <w:szCs w:val="24"/>
          <w:vertAlign w:val="superscript"/>
        </w:rPr>
        <w:t>th</w:t>
      </w:r>
      <w:r w:rsidRPr="00D90D2C">
        <w:rPr>
          <w:rFonts w:ascii="Times New Roman" w:hAnsi="Times New Roman" w:cs="Times New Roman"/>
          <w:sz w:val="24"/>
          <w:szCs w:val="24"/>
        </w:rPr>
        <w:t>, 19</w:t>
      </w:r>
      <w:r w:rsidRPr="00D90D2C">
        <w:rPr>
          <w:rFonts w:ascii="Times New Roman" w:hAnsi="Times New Roman" w:cs="Times New Roman"/>
          <w:sz w:val="24"/>
          <w:szCs w:val="24"/>
          <w:vertAlign w:val="superscript"/>
        </w:rPr>
        <w:t>th</w:t>
      </w:r>
      <w:r w:rsidRPr="00D90D2C">
        <w:rPr>
          <w:rFonts w:ascii="Times New Roman" w:hAnsi="Times New Roman" w:cs="Times New Roman"/>
          <w:sz w:val="24"/>
          <w:szCs w:val="24"/>
        </w:rPr>
        <w:t>, and 20</w:t>
      </w:r>
      <w:r w:rsidRPr="00D90D2C">
        <w:rPr>
          <w:rFonts w:ascii="Times New Roman" w:hAnsi="Times New Roman" w:cs="Times New Roman"/>
          <w:sz w:val="24"/>
          <w:szCs w:val="24"/>
          <w:vertAlign w:val="superscript"/>
        </w:rPr>
        <w:t>th</w:t>
      </w:r>
      <w:r w:rsidRPr="00D90D2C">
        <w:rPr>
          <w:rFonts w:ascii="Times New Roman" w:hAnsi="Times New Roman" w:cs="Times New Roman"/>
          <w:sz w:val="24"/>
          <w:szCs w:val="24"/>
        </w:rPr>
        <w:t xml:space="preserve">-century English Literature in its socio-cultural, intellectual and political contexts. </w:t>
      </w:r>
    </w:p>
    <w:p w:rsidR="00DE72F1" w:rsidRPr="00D90D2C" w:rsidRDefault="00D90D2C" w:rsidP="00D90D2C">
      <w:pPr>
        <w:spacing w:after="0" w:line="240" w:lineRule="auto"/>
        <w:jc w:val="both"/>
        <w:rPr>
          <w:rFonts w:ascii="Times New Roman" w:eastAsia="Times New Roman" w:hAnsi="Times New Roman" w:cs="Times New Roman"/>
          <w:sz w:val="24"/>
          <w:szCs w:val="24"/>
          <w:lang w:val="en-GB"/>
        </w:rPr>
      </w:pPr>
      <w:r w:rsidRPr="00D90D2C">
        <w:rPr>
          <w:rFonts w:ascii="Times New Roman" w:hAnsi="Times New Roman" w:cs="Times New Roman"/>
          <w:sz w:val="24"/>
          <w:szCs w:val="24"/>
        </w:rPr>
        <w:t>To learn about the influence of culture and society by way of literary and artistic works.</w:t>
      </w:r>
    </w:p>
    <w:p w:rsidR="00171395" w:rsidRPr="00D90D2C" w:rsidRDefault="00171395" w:rsidP="00D90D2C">
      <w:pPr>
        <w:spacing w:after="0" w:line="240" w:lineRule="auto"/>
        <w:contextualSpacing/>
        <w:jc w:val="both"/>
        <w:rPr>
          <w:rFonts w:ascii="Times New Roman" w:eastAsia="Times New Roman" w:hAnsi="Times New Roman" w:cs="Times New Roman"/>
          <w:b/>
          <w:sz w:val="24"/>
          <w:szCs w:val="24"/>
          <w:u w:val="single"/>
          <w:lang w:val="en-GB"/>
        </w:rPr>
      </w:pPr>
      <w:r w:rsidRPr="00D90D2C">
        <w:rPr>
          <w:rFonts w:ascii="Times New Roman" w:eastAsia="Times New Roman" w:hAnsi="Times New Roman" w:cs="Times New Roman"/>
          <w:b/>
          <w:sz w:val="24"/>
          <w:szCs w:val="24"/>
          <w:u w:val="single"/>
          <w:lang w:val="en-GB"/>
        </w:rPr>
        <w:t>Learning Outcomes</w:t>
      </w:r>
    </w:p>
    <w:p w:rsidR="00D90D2C" w:rsidRPr="00D90D2C" w:rsidRDefault="00D90D2C" w:rsidP="00D90D2C">
      <w:pPr>
        <w:numPr>
          <w:ilvl w:val="0"/>
          <w:numId w:val="8"/>
        </w:numPr>
        <w:spacing w:after="0" w:line="240" w:lineRule="auto"/>
        <w:jc w:val="both"/>
        <w:rPr>
          <w:rFonts w:ascii="Times New Roman" w:hAnsi="Times New Roman" w:cs="Times New Roman"/>
          <w:sz w:val="24"/>
          <w:szCs w:val="24"/>
        </w:rPr>
      </w:pPr>
      <w:r w:rsidRPr="00D90D2C">
        <w:rPr>
          <w:rFonts w:ascii="Times New Roman" w:hAnsi="Times New Roman" w:cs="Times New Roman"/>
          <w:sz w:val="24"/>
          <w:szCs w:val="24"/>
        </w:rPr>
        <w:t>Gain a well-established background information upon the periods from the 18</w:t>
      </w:r>
      <w:r w:rsidRPr="00D90D2C">
        <w:rPr>
          <w:rFonts w:ascii="Times New Roman" w:hAnsi="Times New Roman" w:cs="Times New Roman"/>
          <w:sz w:val="24"/>
          <w:szCs w:val="24"/>
          <w:vertAlign w:val="superscript"/>
        </w:rPr>
        <w:t>th</w:t>
      </w:r>
      <w:r w:rsidRPr="00D90D2C">
        <w:rPr>
          <w:rFonts w:ascii="Times New Roman" w:hAnsi="Times New Roman" w:cs="Times New Roman"/>
          <w:sz w:val="24"/>
          <w:szCs w:val="24"/>
        </w:rPr>
        <w:t xml:space="preserve"> century to the 20</w:t>
      </w:r>
      <w:r w:rsidRPr="00D90D2C">
        <w:rPr>
          <w:rFonts w:ascii="Times New Roman" w:hAnsi="Times New Roman" w:cs="Times New Roman"/>
          <w:sz w:val="24"/>
          <w:szCs w:val="24"/>
          <w:vertAlign w:val="superscript"/>
        </w:rPr>
        <w:t>th</w:t>
      </w:r>
      <w:r w:rsidRPr="00D90D2C">
        <w:rPr>
          <w:rFonts w:ascii="Times New Roman" w:hAnsi="Times New Roman" w:cs="Times New Roman"/>
          <w:sz w:val="24"/>
          <w:szCs w:val="24"/>
        </w:rPr>
        <w:t xml:space="preserve"> century.</w:t>
      </w:r>
    </w:p>
    <w:p w:rsidR="00DE72F1" w:rsidRPr="00D90D2C" w:rsidRDefault="00D90D2C" w:rsidP="00D90D2C">
      <w:pPr>
        <w:pStyle w:val="ListParagraph"/>
        <w:numPr>
          <w:ilvl w:val="0"/>
          <w:numId w:val="8"/>
        </w:numPr>
        <w:spacing w:after="0" w:line="240" w:lineRule="auto"/>
        <w:jc w:val="both"/>
        <w:rPr>
          <w:rFonts w:ascii="Times New Roman" w:hAnsi="Times New Roman" w:cs="Times New Roman"/>
          <w:b/>
          <w:bCs/>
          <w:color w:val="000000"/>
          <w:sz w:val="24"/>
          <w:szCs w:val="24"/>
          <w:u w:val="single"/>
        </w:rPr>
      </w:pPr>
      <w:r w:rsidRPr="00D90D2C">
        <w:rPr>
          <w:rFonts w:ascii="Times New Roman" w:hAnsi="Times New Roman" w:cs="Times New Roman"/>
          <w:sz w:val="24"/>
          <w:szCs w:val="24"/>
        </w:rPr>
        <w:t>Discuss literary, artistic and philosophical works.</w:t>
      </w:r>
    </w:p>
    <w:p w:rsidR="00D90D2C" w:rsidRPr="00D90D2C" w:rsidRDefault="00D90D2C" w:rsidP="00D90D2C">
      <w:pPr>
        <w:spacing w:after="0" w:line="240" w:lineRule="auto"/>
        <w:contextualSpacing/>
        <w:jc w:val="both"/>
        <w:rPr>
          <w:rFonts w:ascii="Times New Roman" w:hAnsi="Times New Roman" w:cs="Times New Roman"/>
          <w:b/>
          <w:bCs/>
          <w:color w:val="000000"/>
          <w:sz w:val="24"/>
          <w:szCs w:val="24"/>
          <w:u w:val="single"/>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09"/>
        <w:gridCol w:w="3119"/>
      </w:tblGrid>
      <w:tr w:rsidR="000D42F4" w:rsidRPr="000E037C" w:rsidTr="00645E49">
        <w:trPr>
          <w:cantSplit/>
          <w:trHeight w:val="364"/>
        </w:trPr>
        <w:tc>
          <w:tcPr>
            <w:tcW w:w="4112" w:type="dxa"/>
            <w:shd w:val="pct15" w:color="000000" w:fill="FFFFFF"/>
            <w:tcFitText/>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75747E">
              <w:rPr>
                <w:rFonts w:ascii="Times New Roman" w:eastAsia="Times New Roman" w:hAnsi="Times New Roman" w:cs="Times New Roman"/>
                <w:b/>
                <w:color w:val="000000"/>
                <w:spacing w:val="155"/>
                <w:sz w:val="24"/>
                <w:szCs w:val="24"/>
                <w:highlight w:val="yellow"/>
                <w:lang w:eastAsia="tr-TR"/>
              </w:rPr>
              <w:t>Assessment Too</w:t>
            </w:r>
            <w:r w:rsidRPr="0075747E">
              <w:rPr>
                <w:rFonts w:ascii="Times New Roman" w:eastAsia="Times New Roman" w:hAnsi="Times New Roman" w:cs="Times New Roman"/>
                <w:b/>
                <w:color w:val="000000"/>
                <w:spacing w:val="6"/>
                <w:sz w:val="24"/>
                <w:szCs w:val="24"/>
                <w:highlight w:val="yellow"/>
                <w:lang w:eastAsia="tr-TR"/>
              </w:rPr>
              <w:t>l</w:t>
            </w:r>
          </w:p>
        </w:tc>
        <w:tc>
          <w:tcPr>
            <w:tcW w:w="2409"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Quantity</w:t>
            </w:r>
          </w:p>
        </w:tc>
        <w:tc>
          <w:tcPr>
            <w:tcW w:w="3119"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Percentage</w:t>
            </w:r>
          </w:p>
        </w:tc>
      </w:tr>
      <w:tr w:rsidR="000D42F4" w:rsidRPr="000E037C" w:rsidTr="00645E49">
        <w:trPr>
          <w:cantSplit/>
          <w:trHeight w:val="359"/>
        </w:trPr>
        <w:tc>
          <w:tcPr>
            <w:tcW w:w="4112" w:type="dxa"/>
            <w:vAlign w:val="center"/>
          </w:tcPr>
          <w:p w:rsidR="000D42F4" w:rsidRPr="000E037C" w:rsidRDefault="00B76FBE"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Midterm Examination </w:t>
            </w:r>
          </w:p>
        </w:tc>
        <w:tc>
          <w:tcPr>
            <w:tcW w:w="2409" w:type="dxa"/>
            <w:vAlign w:val="center"/>
          </w:tcPr>
          <w:p w:rsidR="000D42F4" w:rsidRPr="000E037C" w:rsidRDefault="00412949"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E037C" w:rsidRDefault="00412949"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r w:rsidR="00B76FBE">
              <w:rPr>
                <w:rFonts w:ascii="Times New Roman" w:eastAsia="Times New Roman" w:hAnsi="Times New Roman" w:cs="Times New Roman"/>
                <w:color w:val="000000"/>
                <w:sz w:val="24"/>
                <w:szCs w:val="24"/>
                <w:lang w:eastAsia="tr-TR"/>
              </w:rPr>
              <w:t xml:space="preserve"> %</w:t>
            </w:r>
          </w:p>
        </w:tc>
      </w:tr>
      <w:tr w:rsidR="000D42F4" w:rsidRPr="000E037C" w:rsidTr="00645E49">
        <w:trPr>
          <w:cantSplit/>
          <w:trHeight w:val="471"/>
        </w:trPr>
        <w:tc>
          <w:tcPr>
            <w:tcW w:w="4112" w:type="dxa"/>
            <w:vAlign w:val="center"/>
          </w:tcPr>
          <w:p w:rsidR="000D42F4" w:rsidRPr="000E037C" w:rsidRDefault="00685626"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Final Examination </w:t>
            </w:r>
          </w:p>
        </w:tc>
        <w:tc>
          <w:tcPr>
            <w:tcW w:w="2409" w:type="dxa"/>
            <w:vAlign w:val="center"/>
          </w:tcPr>
          <w:p w:rsidR="000D42F4" w:rsidRPr="000E037C" w:rsidRDefault="00685626"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E037C" w:rsidRDefault="00F157FE"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3</w:t>
            </w:r>
            <w:r w:rsidR="00685626">
              <w:rPr>
                <w:rFonts w:ascii="Times New Roman" w:eastAsia="Times New Roman" w:hAnsi="Times New Roman" w:cs="Times New Roman"/>
                <w:color w:val="000000"/>
                <w:sz w:val="24"/>
                <w:szCs w:val="24"/>
                <w:lang w:eastAsia="tr-TR"/>
              </w:rPr>
              <w:t>0</w:t>
            </w:r>
          </w:p>
        </w:tc>
      </w:tr>
      <w:tr w:rsidR="000D42F4" w:rsidRPr="000E037C" w:rsidTr="00645E49">
        <w:trPr>
          <w:cantSplit/>
          <w:trHeight w:val="350"/>
        </w:trPr>
        <w:tc>
          <w:tcPr>
            <w:tcW w:w="4112" w:type="dxa"/>
            <w:vAlign w:val="center"/>
          </w:tcPr>
          <w:p w:rsidR="001029EC" w:rsidRPr="000E037C" w:rsidRDefault="00685626" w:rsidP="002D2ABF">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In-class Participation</w:t>
            </w:r>
          </w:p>
        </w:tc>
        <w:tc>
          <w:tcPr>
            <w:tcW w:w="2409" w:type="dxa"/>
            <w:vAlign w:val="center"/>
          </w:tcPr>
          <w:p w:rsidR="000D42F4" w:rsidRPr="000E037C" w:rsidRDefault="000D42F4" w:rsidP="00A86371">
            <w:pPr>
              <w:spacing w:after="0" w:line="240" w:lineRule="auto"/>
              <w:rPr>
                <w:rFonts w:ascii="Times New Roman" w:eastAsia="Times New Roman" w:hAnsi="Times New Roman" w:cs="Times New Roman"/>
                <w:color w:val="000000"/>
                <w:sz w:val="24"/>
                <w:szCs w:val="24"/>
                <w:lang w:eastAsia="tr-TR"/>
              </w:rPr>
            </w:pPr>
          </w:p>
        </w:tc>
        <w:tc>
          <w:tcPr>
            <w:tcW w:w="3119" w:type="dxa"/>
            <w:vAlign w:val="center"/>
          </w:tcPr>
          <w:p w:rsidR="000D42F4" w:rsidRPr="000E037C" w:rsidRDefault="00412949"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5</w:t>
            </w:r>
          </w:p>
        </w:tc>
      </w:tr>
      <w:tr w:rsidR="000D42F4" w:rsidRPr="000E037C" w:rsidTr="00F157FE">
        <w:trPr>
          <w:cantSplit/>
          <w:trHeight w:val="375"/>
        </w:trPr>
        <w:tc>
          <w:tcPr>
            <w:tcW w:w="4112" w:type="dxa"/>
            <w:vAlign w:val="center"/>
          </w:tcPr>
          <w:p w:rsidR="000D42F4" w:rsidRPr="000E037C" w:rsidRDefault="00F157FE"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Quiz</w:t>
            </w:r>
          </w:p>
        </w:tc>
        <w:tc>
          <w:tcPr>
            <w:tcW w:w="2409" w:type="dxa"/>
            <w:vAlign w:val="center"/>
          </w:tcPr>
          <w:p w:rsidR="000D42F4" w:rsidRPr="000E037C" w:rsidRDefault="00F157FE" w:rsidP="002D2AB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3119" w:type="dxa"/>
            <w:vAlign w:val="center"/>
          </w:tcPr>
          <w:p w:rsidR="000D42F4" w:rsidRPr="000E037C" w:rsidRDefault="00F157FE"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412949">
              <w:rPr>
                <w:rFonts w:ascii="Times New Roman" w:eastAsia="Times New Roman" w:hAnsi="Times New Roman" w:cs="Times New Roman"/>
                <w:color w:val="000000"/>
                <w:sz w:val="24"/>
                <w:szCs w:val="24"/>
                <w:lang w:eastAsia="tr-TR"/>
              </w:rPr>
              <w:t>x10 = 4</w:t>
            </w:r>
            <w:r>
              <w:rPr>
                <w:rFonts w:ascii="Times New Roman" w:eastAsia="Times New Roman" w:hAnsi="Times New Roman" w:cs="Times New Roman"/>
                <w:color w:val="000000"/>
                <w:sz w:val="24"/>
                <w:szCs w:val="24"/>
                <w:lang w:eastAsia="tr-TR"/>
              </w:rPr>
              <w:t>0 %</w:t>
            </w:r>
          </w:p>
        </w:tc>
      </w:tr>
    </w:tbl>
    <w:p w:rsidR="00645E49" w:rsidRDefault="00645E49"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5B7B4B" w:rsidRDefault="005B7B4B"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r w:rsidRPr="005B7B4B">
        <w:rPr>
          <w:rFonts w:ascii="Times New Roman" w:eastAsiaTheme="minorHAnsi" w:hAnsi="Times New Roman" w:cs="Times New Roman"/>
          <w:b/>
          <w:bCs/>
          <w:color w:val="000000"/>
          <w:sz w:val="24"/>
          <w:szCs w:val="24"/>
          <w:u w:val="single"/>
          <w:lang w:val="en-GB"/>
        </w:rPr>
        <w:t>Weekly Schedule</w:t>
      </w:r>
    </w:p>
    <w:p w:rsidR="00645E49" w:rsidRPr="005B7B4B" w:rsidRDefault="00645E49" w:rsidP="005B7B4B">
      <w:pPr>
        <w:spacing w:after="0" w:line="240" w:lineRule="auto"/>
        <w:contextualSpacing/>
        <w:jc w:val="center"/>
        <w:rPr>
          <w:rFonts w:ascii="Times New Roman" w:hAnsi="Times New Roman" w:cs="Times New Roman"/>
          <w:bCs/>
          <w:sz w:val="24"/>
          <w:szCs w:val="24"/>
        </w:rPr>
      </w:pPr>
    </w:p>
    <w:tbl>
      <w:tblPr>
        <w:tblStyle w:val="TableGrid"/>
        <w:tblW w:w="10065" w:type="dxa"/>
        <w:tblInd w:w="-431" w:type="dxa"/>
        <w:tblLayout w:type="fixed"/>
        <w:tblLook w:val="04A0" w:firstRow="1" w:lastRow="0" w:firstColumn="1" w:lastColumn="0" w:noHBand="0" w:noVBand="1"/>
      </w:tblPr>
      <w:tblGrid>
        <w:gridCol w:w="1277"/>
        <w:gridCol w:w="5103"/>
        <w:gridCol w:w="3685"/>
      </w:tblGrid>
      <w:tr w:rsidR="001747BC" w:rsidRPr="005B7B4B" w:rsidTr="004B51FA">
        <w:tc>
          <w:tcPr>
            <w:tcW w:w="1277"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Week</w:t>
            </w:r>
          </w:p>
        </w:tc>
        <w:tc>
          <w:tcPr>
            <w:tcW w:w="5103"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Content</w:t>
            </w:r>
          </w:p>
        </w:tc>
        <w:tc>
          <w:tcPr>
            <w:tcW w:w="3685"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Reminder</w:t>
            </w: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10-14 Feb. </w:t>
            </w:r>
          </w:p>
        </w:tc>
        <w:tc>
          <w:tcPr>
            <w:tcW w:w="5103" w:type="dxa"/>
          </w:tcPr>
          <w:p w:rsidR="001747BC" w:rsidRPr="001A292B" w:rsidRDefault="00F70953" w:rsidP="001C336D">
            <w:pPr>
              <w:spacing w:after="0" w:line="240" w:lineRule="auto"/>
              <w:jc w:val="both"/>
              <w:rPr>
                <w:rFonts w:ascii="Times New Roman" w:hAnsi="Times New Roman" w:cs="Times New Roman"/>
                <w:bCs/>
                <w:sz w:val="24"/>
                <w:szCs w:val="24"/>
              </w:rPr>
            </w:pPr>
            <w:r w:rsidRPr="001A292B">
              <w:rPr>
                <w:rFonts w:ascii="Times New Roman" w:hAnsi="Times New Roman" w:cs="Times New Roman"/>
                <w:bCs/>
                <w:sz w:val="24"/>
                <w:szCs w:val="24"/>
              </w:rPr>
              <w:t>Introduction to the course</w:t>
            </w:r>
          </w:p>
          <w:p w:rsidR="00F70953" w:rsidRPr="001A292B" w:rsidRDefault="001A292B" w:rsidP="00B532A7">
            <w:pPr>
              <w:pStyle w:val="DefinitionTerm"/>
              <w:jc w:val="both"/>
              <w:rPr>
                <w:bCs/>
                <w:szCs w:val="24"/>
              </w:rPr>
            </w:pPr>
            <w:r w:rsidRPr="00D5091E">
              <w:rPr>
                <w:b/>
              </w:rPr>
              <w:t xml:space="preserve">Introduction to </w:t>
            </w:r>
            <w:r w:rsidR="00B532A7">
              <w:rPr>
                <w:b/>
              </w:rPr>
              <w:t xml:space="preserve">the Restoration and </w:t>
            </w:r>
            <w:r w:rsidRPr="00D5091E">
              <w:rPr>
                <w:b/>
              </w:rPr>
              <w:t>the 18</w:t>
            </w:r>
            <w:r w:rsidRPr="00D5091E">
              <w:rPr>
                <w:b/>
                <w:vertAlign w:val="superscript"/>
              </w:rPr>
              <w:t>th</w:t>
            </w:r>
            <w:r w:rsidRPr="00D5091E">
              <w:rPr>
                <w:b/>
              </w:rPr>
              <w:t xml:space="preserve"> Century</w:t>
            </w:r>
          </w:p>
        </w:tc>
        <w:tc>
          <w:tcPr>
            <w:tcW w:w="3685" w:type="dxa"/>
          </w:tcPr>
          <w:p w:rsidR="001747BC" w:rsidRPr="005B7B4B" w:rsidRDefault="001747BC" w:rsidP="00A06BCC">
            <w:pPr>
              <w:spacing w:after="160" w:line="259" w:lineRule="auto"/>
              <w:contextualSpacing/>
              <w:rPr>
                <w:rFonts w:ascii="Times New Roman" w:hAnsi="Times New Roman" w:cs="Times New Roman"/>
                <w:bCs/>
                <w:sz w:val="24"/>
                <w:szCs w:val="24"/>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2</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17-21 Feb. 2020</w:t>
            </w:r>
            <w:r w:rsidR="00B532A7">
              <w:rPr>
                <w:rFonts w:ascii="Times New Roman" w:hAnsi="Times New Roman" w:cs="Times New Roman"/>
                <w:b/>
                <w:bCs/>
                <w:sz w:val="24"/>
                <w:szCs w:val="24"/>
              </w:rPr>
              <w:t xml:space="preserve"> </w:t>
            </w:r>
          </w:p>
        </w:tc>
        <w:tc>
          <w:tcPr>
            <w:tcW w:w="5103" w:type="dxa"/>
          </w:tcPr>
          <w:p w:rsidR="00B53940" w:rsidRDefault="00B53940" w:rsidP="001C336D">
            <w:pPr>
              <w:pStyle w:val="DefinitionList"/>
              <w:ind w:left="0"/>
              <w:jc w:val="both"/>
            </w:pPr>
          </w:p>
          <w:p w:rsidR="001A292B" w:rsidRDefault="00542B8D" w:rsidP="001C336D">
            <w:pPr>
              <w:pStyle w:val="DefinitionList"/>
              <w:ind w:left="0"/>
              <w:jc w:val="both"/>
            </w:pPr>
            <w:r w:rsidRPr="0075747E">
              <w:rPr>
                <w:b/>
              </w:rPr>
              <w:t xml:space="preserve">Jonathan </w:t>
            </w:r>
            <w:r w:rsidR="001A292B" w:rsidRPr="0075747E">
              <w:rPr>
                <w:b/>
              </w:rPr>
              <w:t>Swift</w:t>
            </w:r>
            <w:r w:rsidR="001A292B">
              <w:t>, “A Modest Proposal”</w:t>
            </w:r>
          </w:p>
          <w:p w:rsidR="001747BC" w:rsidRPr="001A292B" w:rsidRDefault="001747BC" w:rsidP="001C336D">
            <w:pPr>
              <w:spacing w:after="0" w:line="240" w:lineRule="auto"/>
              <w:jc w:val="both"/>
              <w:rPr>
                <w:rFonts w:ascii="Times New Roman" w:hAnsi="Times New Roman" w:cs="Times New Roman"/>
                <w:bCs/>
                <w:sz w:val="24"/>
                <w:szCs w:val="24"/>
              </w:rPr>
            </w:pPr>
          </w:p>
        </w:tc>
        <w:tc>
          <w:tcPr>
            <w:tcW w:w="3685" w:type="dxa"/>
          </w:tcPr>
          <w:p w:rsidR="001747BC" w:rsidRPr="005B7B4B" w:rsidRDefault="001747BC" w:rsidP="00A06BCC">
            <w:pPr>
              <w:spacing w:after="160" w:line="259" w:lineRule="auto"/>
              <w:contextualSpacing/>
              <w:jc w:val="both"/>
              <w:rPr>
                <w:rFonts w:ascii="Times New Roman" w:eastAsia="Times New Roman" w:hAnsi="Times New Roman" w:cs="Times New Roman"/>
                <w:b/>
                <w:sz w:val="24"/>
                <w:szCs w:val="24"/>
                <w:lang w:val="en-US"/>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3</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24-28 Feb.</w:t>
            </w:r>
          </w:p>
        </w:tc>
        <w:tc>
          <w:tcPr>
            <w:tcW w:w="5103" w:type="dxa"/>
          </w:tcPr>
          <w:p w:rsidR="00D5091E" w:rsidRPr="00D5091E" w:rsidRDefault="00D5091E" w:rsidP="001C336D">
            <w:pPr>
              <w:spacing w:after="0" w:line="240" w:lineRule="auto"/>
              <w:jc w:val="both"/>
              <w:rPr>
                <w:rFonts w:ascii="Times New Roman" w:eastAsia="Times New Roman" w:hAnsi="Times New Roman" w:cs="Times New Roman"/>
                <w:iCs/>
                <w:sz w:val="24"/>
                <w:szCs w:val="24"/>
                <w:lang w:eastAsia="tr-TR"/>
              </w:rPr>
            </w:pPr>
            <w:r w:rsidRPr="00441CE9">
              <w:rPr>
                <w:rFonts w:ascii="Times New Roman" w:eastAsia="Times New Roman" w:hAnsi="Times New Roman" w:cs="Times New Roman"/>
                <w:b/>
                <w:iCs/>
                <w:sz w:val="24"/>
                <w:szCs w:val="24"/>
                <w:lang w:eastAsia="tr-TR"/>
              </w:rPr>
              <w:t>Alexander Pope</w:t>
            </w:r>
            <w:r w:rsidRPr="00D5091E">
              <w:rPr>
                <w:rFonts w:ascii="Times New Roman" w:eastAsia="Times New Roman" w:hAnsi="Times New Roman" w:cs="Times New Roman"/>
                <w:iCs/>
                <w:sz w:val="24"/>
                <w:szCs w:val="24"/>
                <w:lang w:eastAsia="tr-TR"/>
              </w:rPr>
              <w:t>, “An Essay on Man” : Epistle 1</w:t>
            </w:r>
          </w:p>
          <w:p w:rsidR="00D5091E" w:rsidRPr="00D5091E" w:rsidRDefault="00D5091E" w:rsidP="001C336D">
            <w:pPr>
              <w:spacing w:after="0" w:line="240" w:lineRule="auto"/>
              <w:jc w:val="both"/>
              <w:rPr>
                <w:rFonts w:ascii="Times New Roman" w:eastAsia="Times New Roman" w:hAnsi="Times New Roman" w:cs="Times New Roman"/>
                <w:b/>
                <w:sz w:val="24"/>
                <w:szCs w:val="24"/>
                <w:lang w:eastAsia="tr-TR"/>
              </w:rPr>
            </w:pPr>
            <w:r w:rsidRPr="00D5091E">
              <w:rPr>
                <w:rFonts w:ascii="Times New Roman" w:eastAsia="Times New Roman" w:hAnsi="Times New Roman" w:cs="Times New Roman"/>
                <w:b/>
                <w:sz w:val="24"/>
                <w:szCs w:val="24"/>
                <w:lang w:eastAsia="tr-TR"/>
              </w:rPr>
              <w:t>Introduction to the Romantic Period</w:t>
            </w:r>
          </w:p>
          <w:p w:rsidR="001747BC" w:rsidRPr="00CD3A7C" w:rsidRDefault="001747BC" w:rsidP="001C336D">
            <w:pPr>
              <w:spacing w:after="0" w:line="240" w:lineRule="auto"/>
              <w:jc w:val="both"/>
              <w:rPr>
                <w:rFonts w:ascii="Times New Roman" w:hAnsi="Times New Roman" w:cs="Times New Roman"/>
                <w:b/>
                <w:bCs/>
                <w:sz w:val="24"/>
                <w:szCs w:val="24"/>
              </w:rPr>
            </w:pPr>
          </w:p>
        </w:tc>
        <w:tc>
          <w:tcPr>
            <w:tcW w:w="3685" w:type="dxa"/>
          </w:tcPr>
          <w:p w:rsidR="001747BC" w:rsidRPr="005B7B4B" w:rsidRDefault="008603F1" w:rsidP="008603F1">
            <w:pPr>
              <w:spacing w:after="0" w:line="240" w:lineRule="auto"/>
              <w:jc w:val="center"/>
              <w:rPr>
                <w:rFonts w:ascii="Times New Roman" w:eastAsia="Times New Roman" w:hAnsi="Times New Roman" w:cs="Times New Roman"/>
                <w:b/>
                <w:sz w:val="24"/>
                <w:szCs w:val="24"/>
                <w:lang w:val="en-US"/>
              </w:rPr>
            </w:pPr>
            <w:r w:rsidRPr="00961144">
              <w:rPr>
                <w:rFonts w:ascii="Times New Roman" w:hAnsi="Times New Roman" w:cs="Times New Roman"/>
                <w:b/>
                <w:bCs/>
                <w:sz w:val="24"/>
                <w:szCs w:val="24"/>
                <w:highlight w:val="green"/>
                <w:lang w:val="en-GB"/>
              </w:rPr>
              <w:t>Quiz I (</w:t>
            </w:r>
            <w:r>
              <w:rPr>
                <w:rFonts w:ascii="Times New Roman" w:hAnsi="Times New Roman" w:cs="Times New Roman"/>
                <w:b/>
                <w:bCs/>
                <w:sz w:val="24"/>
                <w:szCs w:val="24"/>
                <w:highlight w:val="green"/>
                <w:lang w:val="en-GB"/>
              </w:rPr>
              <w:t>The Restoration and the 18</w:t>
            </w:r>
            <w:r w:rsidRPr="00961144">
              <w:rPr>
                <w:rFonts w:ascii="Times New Roman" w:hAnsi="Times New Roman" w:cs="Times New Roman"/>
                <w:b/>
                <w:bCs/>
                <w:sz w:val="24"/>
                <w:szCs w:val="24"/>
                <w:highlight w:val="green"/>
                <w:vertAlign w:val="superscript"/>
                <w:lang w:val="en-GB"/>
              </w:rPr>
              <w:t>th</w:t>
            </w:r>
            <w:r>
              <w:rPr>
                <w:rFonts w:ascii="Times New Roman" w:hAnsi="Times New Roman" w:cs="Times New Roman"/>
                <w:b/>
                <w:bCs/>
                <w:sz w:val="24"/>
                <w:szCs w:val="24"/>
                <w:highlight w:val="green"/>
                <w:lang w:val="en-GB"/>
              </w:rPr>
              <w:t xml:space="preserve"> century)</w:t>
            </w: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4</w:t>
            </w:r>
          </w:p>
          <w:p w:rsidR="00DE72F1" w:rsidRPr="005B7B4B" w:rsidRDefault="00E06CCF" w:rsidP="008603F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2-6 March</w:t>
            </w:r>
          </w:p>
        </w:tc>
        <w:tc>
          <w:tcPr>
            <w:tcW w:w="5103" w:type="dxa"/>
          </w:tcPr>
          <w:p w:rsidR="00BE386B" w:rsidRDefault="00D5091E" w:rsidP="001C336D">
            <w:pPr>
              <w:spacing w:after="0" w:line="240" w:lineRule="auto"/>
              <w:jc w:val="both"/>
              <w:rPr>
                <w:rFonts w:ascii="Times New Roman" w:eastAsia="Times New Roman" w:hAnsi="Times New Roman" w:cs="Times New Roman"/>
                <w:sz w:val="24"/>
                <w:szCs w:val="24"/>
                <w:lang w:eastAsia="tr-TR"/>
              </w:rPr>
            </w:pPr>
            <w:r w:rsidRPr="001C336D">
              <w:rPr>
                <w:rFonts w:ascii="Times New Roman" w:eastAsia="Times New Roman" w:hAnsi="Times New Roman" w:cs="Times New Roman"/>
                <w:b/>
                <w:sz w:val="24"/>
                <w:szCs w:val="24"/>
                <w:lang w:eastAsia="tr-TR"/>
              </w:rPr>
              <w:t xml:space="preserve">William </w:t>
            </w:r>
            <w:r w:rsidRPr="00D5091E">
              <w:rPr>
                <w:rFonts w:ascii="Times New Roman" w:eastAsia="Times New Roman" w:hAnsi="Times New Roman" w:cs="Times New Roman"/>
                <w:b/>
                <w:sz w:val="24"/>
                <w:szCs w:val="24"/>
                <w:lang w:eastAsia="tr-TR"/>
              </w:rPr>
              <w:t>Blake</w:t>
            </w:r>
            <w:r w:rsidRPr="00D5091E">
              <w:rPr>
                <w:rFonts w:ascii="Times New Roman" w:eastAsia="Times New Roman" w:hAnsi="Times New Roman" w:cs="Times New Roman"/>
                <w:sz w:val="24"/>
                <w:szCs w:val="24"/>
                <w:lang w:eastAsia="tr-TR"/>
              </w:rPr>
              <w:t xml:space="preserve">, </w:t>
            </w:r>
            <w:r w:rsidRPr="00D5091E">
              <w:rPr>
                <w:rFonts w:ascii="Times New Roman" w:eastAsia="Times New Roman" w:hAnsi="Times New Roman" w:cs="Times New Roman"/>
                <w:i/>
                <w:sz w:val="24"/>
                <w:szCs w:val="24"/>
                <w:lang w:eastAsia="tr-TR"/>
              </w:rPr>
              <w:t>Songs of Innocence</w:t>
            </w:r>
            <w:r w:rsidRPr="00D5091E">
              <w:rPr>
                <w:rFonts w:ascii="Times New Roman" w:eastAsia="Times New Roman" w:hAnsi="Times New Roman" w:cs="Times New Roman"/>
                <w:sz w:val="24"/>
                <w:szCs w:val="24"/>
                <w:lang w:eastAsia="tr-TR"/>
              </w:rPr>
              <w:t xml:space="preserve">: “The Lamb”, “The Chimney Sweeper”; </w:t>
            </w:r>
          </w:p>
          <w:p w:rsidR="001747BC" w:rsidRPr="005B7B4B" w:rsidRDefault="00D5091E" w:rsidP="001C336D">
            <w:pPr>
              <w:spacing w:after="0" w:line="240" w:lineRule="auto"/>
              <w:jc w:val="both"/>
              <w:rPr>
                <w:rFonts w:ascii="Times New Roman" w:hAnsi="Times New Roman" w:cs="Times New Roman"/>
                <w:b/>
                <w:bCs/>
                <w:sz w:val="24"/>
                <w:szCs w:val="24"/>
              </w:rPr>
            </w:pPr>
            <w:r w:rsidRPr="00D5091E">
              <w:rPr>
                <w:rFonts w:ascii="Times New Roman" w:eastAsia="Times New Roman" w:hAnsi="Times New Roman" w:cs="Times New Roman"/>
                <w:i/>
                <w:sz w:val="24"/>
                <w:szCs w:val="24"/>
                <w:lang w:eastAsia="tr-TR"/>
              </w:rPr>
              <w:t>Songs of Experience</w:t>
            </w:r>
            <w:r w:rsidRPr="00D5091E">
              <w:rPr>
                <w:rFonts w:ascii="Times New Roman" w:eastAsia="Times New Roman" w:hAnsi="Times New Roman" w:cs="Times New Roman"/>
                <w:sz w:val="24"/>
                <w:szCs w:val="24"/>
                <w:lang w:eastAsia="tr-TR"/>
              </w:rPr>
              <w:t xml:space="preserve">: “The </w:t>
            </w:r>
            <w:r w:rsidR="00007372">
              <w:rPr>
                <w:rFonts w:ascii="Times New Roman" w:eastAsia="Times New Roman" w:hAnsi="Times New Roman" w:cs="Times New Roman"/>
                <w:sz w:val="24"/>
                <w:szCs w:val="24"/>
                <w:lang w:eastAsia="tr-TR"/>
              </w:rPr>
              <w:t>Tyger”,  “The Chimney Sweeper”</w:t>
            </w:r>
          </w:p>
        </w:tc>
        <w:tc>
          <w:tcPr>
            <w:tcW w:w="3685" w:type="dxa"/>
          </w:tcPr>
          <w:p w:rsidR="001747BC" w:rsidRPr="005B7B4B" w:rsidRDefault="001747BC" w:rsidP="001747BC">
            <w:pPr>
              <w:spacing w:after="0" w:line="240" w:lineRule="auto"/>
              <w:jc w:val="center"/>
              <w:rPr>
                <w:rFonts w:ascii="Times New Roman" w:hAnsi="Times New Roman" w:cs="Times New Roman"/>
                <w:b/>
                <w:bCs/>
                <w:sz w:val="24"/>
                <w:szCs w:val="24"/>
                <w:lang w:val="en-GB"/>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5</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9-13 March</w:t>
            </w:r>
          </w:p>
        </w:tc>
        <w:tc>
          <w:tcPr>
            <w:tcW w:w="5103" w:type="dxa"/>
          </w:tcPr>
          <w:p w:rsidR="0056469B" w:rsidRDefault="00D5091E" w:rsidP="00B53940">
            <w:pPr>
              <w:spacing w:after="0" w:line="240" w:lineRule="auto"/>
              <w:jc w:val="both"/>
              <w:rPr>
                <w:rFonts w:ascii="Times New Roman" w:eastAsia="Times New Roman" w:hAnsi="Times New Roman" w:cs="Times New Roman"/>
                <w:sz w:val="24"/>
                <w:szCs w:val="24"/>
                <w:lang w:eastAsia="tr-TR"/>
              </w:rPr>
            </w:pPr>
            <w:r w:rsidRPr="001C336D">
              <w:rPr>
                <w:rFonts w:ascii="Times New Roman" w:eastAsia="Times New Roman" w:hAnsi="Times New Roman" w:cs="Times New Roman"/>
                <w:b/>
                <w:sz w:val="24"/>
                <w:szCs w:val="24"/>
                <w:lang w:eastAsia="tr-TR"/>
              </w:rPr>
              <w:t xml:space="preserve">William </w:t>
            </w:r>
            <w:r w:rsidRPr="00D5091E">
              <w:rPr>
                <w:rFonts w:ascii="Times New Roman" w:eastAsia="Times New Roman" w:hAnsi="Times New Roman" w:cs="Times New Roman"/>
                <w:b/>
                <w:sz w:val="24"/>
                <w:szCs w:val="24"/>
                <w:lang w:eastAsia="tr-TR"/>
              </w:rPr>
              <w:t>Wordsworth</w:t>
            </w:r>
            <w:r w:rsidRPr="00D5091E">
              <w:rPr>
                <w:rFonts w:ascii="Times New Roman" w:eastAsia="Times New Roman" w:hAnsi="Times New Roman" w:cs="Times New Roman"/>
                <w:sz w:val="24"/>
                <w:szCs w:val="24"/>
                <w:lang w:eastAsia="tr-TR"/>
              </w:rPr>
              <w:t>, “I Wandered Lonely as a Cloud”, “My Heart Leaps</w:t>
            </w:r>
            <w:r w:rsidR="00B53940">
              <w:rPr>
                <w:rFonts w:ascii="Times New Roman" w:eastAsia="Times New Roman" w:hAnsi="Times New Roman" w:cs="Times New Roman"/>
                <w:sz w:val="24"/>
                <w:szCs w:val="24"/>
                <w:lang w:eastAsia="tr-TR"/>
              </w:rPr>
              <w:t xml:space="preserve"> Up”, </w:t>
            </w:r>
          </w:p>
          <w:p w:rsidR="001747BC" w:rsidRPr="005B7B4B" w:rsidRDefault="00D5091E" w:rsidP="00B53940">
            <w:pPr>
              <w:spacing w:after="0" w:line="240" w:lineRule="auto"/>
              <w:jc w:val="both"/>
              <w:rPr>
                <w:rFonts w:ascii="Times New Roman" w:hAnsi="Times New Roman" w:cs="Times New Roman"/>
                <w:bCs/>
                <w:sz w:val="24"/>
                <w:szCs w:val="24"/>
              </w:rPr>
            </w:pPr>
            <w:r w:rsidRPr="00D5091E">
              <w:rPr>
                <w:rFonts w:ascii="Times New Roman" w:eastAsia="Times New Roman" w:hAnsi="Times New Roman" w:cs="Times New Roman"/>
                <w:sz w:val="24"/>
                <w:szCs w:val="24"/>
                <w:lang w:eastAsia="tr-TR"/>
              </w:rPr>
              <w:t>“The Tables Turned”, “</w:t>
            </w:r>
            <w:r w:rsidR="00007372">
              <w:rPr>
                <w:rFonts w:ascii="Times New Roman" w:eastAsia="Times New Roman" w:hAnsi="Times New Roman" w:cs="Times New Roman"/>
                <w:sz w:val="24"/>
                <w:szCs w:val="24"/>
                <w:lang w:eastAsia="tr-TR"/>
              </w:rPr>
              <w:t>The World is Too Much with Us”</w:t>
            </w:r>
          </w:p>
        </w:tc>
        <w:tc>
          <w:tcPr>
            <w:tcW w:w="3685" w:type="dxa"/>
          </w:tcPr>
          <w:p w:rsidR="001747BC" w:rsidRPr="005B7B4B" w:rsidRDefault="001747BC" w:rsidP="000F09E6">
            <w:pPr>
              <w:spacing w:after="160" w:line="259" w:lineRule="auto"/>
              <w:contextualSpacing/>
              <w:rPr>
                <w:rFonts w:ascii="Times New Roman" w:hAnsi="Times New Roman" w:cs="Times New Roman"/>
                <w:b/>
                <w:bCs/>
                <w:sz w:val="24"/>
                <w:szCs w:val="24"/>
              </w:rPr>
            </w:pPr>
          </w:p>
        </w:tc>
      </w:tr>
      <w:tr w:rsidR="001747BC" w:rsidRPr="005B7B4B" w:rsidTr="004B51FA">
        <w:trPr>
          <w:trHeight w:val="1058"/>
        </w:trPr>
        <w:tc>
          <w:tcPr>
            <w:tcW w:w="1277" w:type="dxa"/>
          </w:tcPr>
          <w:p w:rsidR="001747BC" w:rsidRDefault="00E06CCF" w:rsidP="004B51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6</w:t>
            </w:r>
          </w:p>
          <w:p w:rsidR="00E06CCF" w:rsidRPr="005B7B4B" w:rsidRDefault="00E06CCF" w:rsidP="004B51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16-20 March</w:t>
            </w:r>
          </w:p>
        </w:tc>
        <w:tc>
          <w:tcPr>
            <w:tcW w:w="5103" w:type="dxa"/>
          </w:tcPr>
          <w:p w:rsidR="001C336D" w:rsidRPr="001C336D" w:rsidRDefault="001C336D" w:rsidP="001C336D">
            <w:pPr>
              <w:spacing w:after="0" w:line="240" w:lineRule="auto"/>
              <w:jc w:val="both"/>
              <w:rPr>
                <w:rFonts w:ascii="Times New Roman" w:eastAsia="Times New Roman" w:hAnsi="Times New Roman" w:cs="Times New Roman"/>
                <w:sz w:val="24"/>
                <w:szCs w:val="24"/>
                <w:lang w:eastAsia="tr-TR"/>
              </w:rPr>
            </w:pPr>
            <w:r w:rsidRPr="001C336D">
              <w:rPr>
                <w:rFonts w:ascii="Times New Roman" w:eastAsia="Times New Roman" w:hAnsi="Times New Roman" w:cs="Times New Roman"/>
                <w:b/>
                <w:sz w:val="24"/>
                <w:szCs w:val="24"/>
                <w:lang w:eastAsia="tr-TR"/>
              </w:rPr>
              <w:t>Samuel Taylor Coleridge</w:t>
            </w:r>
            <w:r w:rsidRPr="001C336D">
              <w:rPr>
                <w:rFonts w:ascii="Times New Roman" w:eastAsia="Times New Roman" w:hAnsi="Times New Roman" w:cs="Times New Roman"/>
                <w:sz w:val="24"/>
                <w:szCs w:val="24"/>
                <w:lang w:eastAsia="tr-TR"/>
              </w:rPr>
              <w:t xml:space="preserve">, “Work Without Hope” </w:t>
            </w:r>
          </w:p>
          <w:p w:rsidR="001C336D" w:rsidRPr="001C336D" w:rsidRDefault="00173BD6" w:rsidP="001C336D">
            <w:pPr>
              <w:spacing w:after="0" w:line="240" w:lineRule="auto"/>
              <w:jc w:val="both"/>
              <w:rPr>
                <w:rFonts w:ascii="Times New Roman" w:eastAsia="Times New Roman" w:hAnsi="Times New Roman" w:cs="Times New Roman"/>
                <w:sz w:val="24"/>
                <w:szCs w:val="24"/>
                <w:lang w:eastAsia="tr-TR"/>
              </w:rPr>
            </w:pPr>
            <w:r w:rsidRPr="00A3168F">
              <w:rPr>
                <w:rFonts w:ascii="Times New Roman" w:hAnsi="Times New Roman" w:cs="Times New Roman"/>
                <w:b/>
                <w:bCs/>
                <w:sz w:val="24"/>
                <w:szCs w:val="24"/>
              </w:rPr>
              <w:t xml:space="preserve">Percy Bysshe </w:t>
            </w:r>
            <w:r w:rsidR="001C336D" w:rsidRPr="00173BD6">
              <w:rPr>
                <w:rFonts w:ascii="Times New Roman" w:eastAsia="Times New Roman" w:hAnsi="Times New Roman" w:cs="Times New Roman"/>
                <w:b/>
                <w:sz w:val="24"/>
                <w:szCs w:val="24"/>
                <w:lang w:eastAsia="tr-TR"/>
              </w:rPr>
              <w:t>Shelley</w:t>
            </w:r>
            <w:r w:rsidR="001C336D" w:rsidRPr="001C336D">
              <w:rPr>
                <w:rFonts w:ascii="Times New Roman" w:eastAsia="Times New Roman" w:hAnsi="Times New Roman" w:cs="Times New Roman"/>
                <w:sz w:val="24"/>
                <w:szCs w:val="24"/>
                <w:lang w:eastAsia="tr-TR"/>
              </w:rPr>
              <w:t xml:space="preserve">, </w:t>
            </w:r>
            <w:r w:rsidR="0056469B">
              <w:rPr>
                <w:rFonts w:ascii="Times New Roman" w:eastAsia="Times New Roman" w:hAnsi="Times New Roman" w:cs="Times New Roman"/>
                <w:sz w:val="24"/>
                <w:szCs w:val="24"/>
                <w:lang w:eastAsia="tr-TR"/>
              </w:rPr>
              <w:t>“Mutability</w:t>
            </w:r>
            <w:r w:rsidR="00D64BF4">
              <w:rPr>
                <w:rFonts w:ascii="Times New Roman" w:eastAsia="Times New Roman" w:hAnsi="Times New Roman" w:cs="Times New Roman"/>
                <w:sz w:val="24"/>
                <w:szCs w:val="24"/>
                <w:lang w:eastAsia="tr-TR"/>
              </w:rPr>
              <w:t>”</w:t>
            </w:r>
          </w:p>
          <w:p w:rsidR="001747BC" w:rsidRPr="000F09E6" w:rsidRDefault="001C336D" w:rsidP="00007372">
            <w:pPr>
              <w:spacing w:after="0" w:line="240" w:lineRule="auto"/>
              <w:jc w:val="both"/>
              <w:rPr>
                <w:rFonts w:ascii="Times New Roman" w:hAnsi="Times New Roman" w:cs="Times New Roman"/>
                <w:bCs/>
                <w:sz w:val="24"/>
                <w:szCs w:val="24"/>
              </w:rPr>
            </w:pPr>
            <w:r w:rsidRPr="001C336D">
              <w:rPr>
                <w:rFonts w:ascii="Times New Roman" w:eastAsia="Times New Roman" w:hAnsi="Times New Roman" w:cs="Times New Roman"/>
                <w:b/>
                <w:sz w:val="24"/>
                <w:szCs w:val="24"/>
                <w:lang w:val="fr-FR" w:eastAsia="tr-TR"/>
              </w:rPr>
              <w:t>John Keats</w:t>
            </w:r>
            <w:r w:rsidRPr="001C336D">
              <w:rPr>
                <w:rFonts w:ascii="Times New Roman" w:eastAsia="Times New Roman" w:hAnsi="Times New Roman" w:cs="Times New Roman"/>
                <w:sz w:val="24"/>
                <w:szCs w:val="24"/>
                <w:lang w:val="fr-FR" w:eastAsia="tr-TR"/>
              </w:rPr>
              <w:t>, “La Belle Dame sans Merci: A Ballad”</w:t>
            </w:r>
          </w:p>
        </w:tc>
        <w:tc>
          <w:tcPr>
            <w:tcW w:w="3685" w:type="dxa"/>
          </w:tcPr>
          <w:p w:rsidR="001747BC" w:rsidRPr="005B7B4B" w:rsidRDefault="00961144" w:rsidP="001747BC">
            <w:pPr>
              <w:spacing w:after="160" w:line="259" w:lineRule="auto"/>
              <w:jc w:val="center"/>
              <w:rPr>
                <w:rFonts w:ascii="Times New Roman" w:hAnsi="Times New Roman" w:cs="Times New Roman"/>
                <w:b/>
                <w:bCs/>
                <w:sz w:val="24"/>
                <w:szCs w:val="24"/>
                <w:lang w:val="en-GB"/>
              </w:rPr>
            </w:pPr>
            <w:r w:rsidRPr="00961144">
              <w:rPr>
                <w:rFonts w:ascii="Times New Roman" w:hAnsi="Times New Roman" w:cs="Times New Roman"/>
                <w:b/>
                <w:bCs/>
                <w:sz w:val="24"/>
                <w:szCs w:val="24"/>
                <w:highlight w:val="green"/>
                <w:lang w:val="en-GB"/>
              </w:rPr>
              <w:t>Quiz II (Romantic Period)</w:t>
            </w: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7</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23-27 March</w:t>
            </w:r>
          </w:p>
        </w:tc>
        <w:tc>
          <w:tcPr>
            <w:tcW w:w="5103" w:type="dxa"/>
          </w:tcPr>
          <w:p w:rsidR="00292E0F" w:rsidRPr="001C336D" w:rsidRDefault="00292E0F" w:rsidP="00292E0F">
            <w:pPr>
              <w:spacing w:after="0" w:line="240" w:lineRule="auto"/>
              <w:jc w:val="both"/>
              <w:rPr>
                <w:rFonts w:ascii="Times New Roman" w:eastAsia="Times New Roman" w:hAnsi="Times New Roman" w:cs="Times New Roman"/>
                <w:b/>
                <w:sz w:val="24"/>
                <w:szCs w:val="24"/>
                <w:lang w:eastAsia="tr-TR"/>
              </w:rPr>
            </w:pPr>
            <w:r w:rsidRPr="001C336D">
              <w:rPr>
                <w:rFonts w:ascii="Times New Roman" w:eastAsia="Times New Roman" w:hAnsi="Times New Roman" w:cs="Times New Roman"/>
                <w:b/>
                <w:sz w:val="24"/>
                <w:szCs w:val="24"/>
                <w:lang w:eastAsia="tr-TR"/>
              </w:rPr>
              <w:t>Introduction to the Victorian Period</w:t>
            </w:r>
          </w:p>
          <w:p w:rsidR="00292E0F" w:rsidRPr="00784FAB" w:rsidRDefault="00292E0F" w:rsidP="00292E0F">
            <w:pPr>
              <w:spacing w:after="0" w:line="240" w:lineRule="auto"/>
              <w:rPr>
                <w:rFonts w:ascii="Times New Roman" w:eastAsia="Times New Roman" w:hAnsi="Times New Roman" w:cs="Times New Roman"/>
                <w:sz w:val="24"/>
                <w:szCs w:val="24"/>
                <w:lang w:eastAsia="tr-TR"/>
              </w:rPr>
            </w:pPr>
            <w:r w:rsidRPr="00784FAB">
              <w:rPr>
                <w:rFonts w:ascii="Times New Roman" w:eastAsia="Times New Roman" w:hAnsi="Times New Roman" w:cs="Times New Roman"/>
                <w:b/>
                <w:sz w:val="24"/>
                <w:szCs w:val="24"/>
                <w:lang w:eastAsia="tr-TR"/>
              </w:rPr>
              <w:t>Charles Darwin</w:t>
            </w:r>
            <w:r w:rsidRPr="00784FAB">
              <w:rPr>
                <w:rFonts w:ascii="Times New Roman" w:eastAsia="Times New Roman" w:hAnsi="Times New Roman" w:cs="Times New Roman"/>
                <w:sz w:val="24"/>
                <w:szCs w:val="24"/>
                <w:lang w:eastAsia="tr-TR"/>
              </w:rPr>
              <w:t xml:space="preserve">, </w:t>
            </w:r>
            <w:r w:rsidRPr="00784FAB">
              <w:rPr>
                <w:rFonts w:ascii="Times New Roman" w:eastAsia="Times New Roman" w:hAnsi="Times New Roman" w:cs="Times New Roman"/>
                <w:i/>
                <w:sz w:val="24"/>
                <w:szCs w:val="24"/>
                <w:lang w:eastAsia="tr-TR"/>
              </w:rPr>
              <w:t>The Descent of Man:</w:t>
            </w:r>
            <w:r w:rsidRPr="00784FAB">
              <w:rPr>
                <w:rFonts w:ascii="Times New Roman" w:eastAsia="Times New Roman" w:hAnsi="Times New Roman" w:cs="Times New Roman"/>
                <w:sz w:val="24"/>
                <w:szCs w:val="24"/>
                <w:lang w:eastAsia="tr-TR"/>
              </w:rPr>
              <w:t xml:space="preserve"> “Natural Selection and Sexual Selection” </w:t>
            </w:r>
          </w:p>
          <w:p w:rsidR="00DD6DB9" w:rsidRPr="000F09E6" w:rsidRDefault="00292E0F" w:rsidP="00292E0F">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
                <w:sz w:val="24"/>
                <w:szCs w:val="24"/>
                <w:lang w:eastAsia="tr-TR"/>
              </w:rPr>
              <w:t xml:space="preserve">Florence </w:t>
            </w:r>
            <w:r w:rsidRPr="00784FAB">
              <w:rPr>
                <w:rFonts w:ascii="Times New Roman" w:eastAsia="Times New Roman" w:hAnsi="Times New Roman" w:cs="Times New Roman"/>
                <w:b/>
                <w:sz w:val="24"/>
                <w:szCs w:val="24"/>
                <w:lang w:eastAsia="tr-TR"/>
              </w:rPr>
              <w:t>Nightingale</w:t>
            </w:r>
            <w:r w:rsidRPr="00784FAB">
              <w:rPr>
                <w:rFonts w:ascii="Times New Roman" w:eastAsia="Times New Roman" w:hAnsi="Times New Roman" w:cs="Times New Roman"/>
                <w:sz w:val="24"/>
                <w:szCs w:val="24"/>
                <w:lang w:eastAsia="tr-TR"/>
              </w:rPr>
              <w:t xml:space="preserve">, </w:t>
            </w:r>
            <w:r w:rsidRPr="00784FAB">
              <w:rPr>
                <w:rFonts w:ascii="Times New Roman" w:eastAsia="Times New Roman" w:hAnsi="Times New Roman" w:cs="Times New Roman"/>
                <w:i/>
                <w:sz w:val="24"/>
                <w:szCs w:val="24"/>
                <w:lang w:eastAsia="tr-TR"/>
              </w:rPr>
              <w:t>Cassandra</w:t>
            </w:r>
            <w:r w:rsidRPr="00784FAB">
              <w:rPr>
                <w:rFonts w:ascii="Times New Roman" w:eastAsia="Times New Roman" w:hAnsi="Times New Roman" w:cs="Times New Roman"/>
                <w:sz w:val="24"/>
                <w:szCs w:val="24"/>
                <w:lang w:eastAsia="tr-TR"/>
              </w:rPr>
              <w:t>: “Nothing to Do”</w:t>
            </w:r>
          </w:p>
        </w:tc>
        <w:tc>
          <w:tcPr>
            <w:tcW w:w="3685" w:type="dxa"/>
          </w:tcPr>
          <w:p w:rsidR="001747BC" w:rsidRPr="005B7B4B" w:rsidRDefault="001747BC" w:rsidP="000F09E6">
            <w:pPr>
              <w:spacing w:after="160" w:line="259" w:lineRule="auto"/>
              <w:contextualSpacing/>
              <w:rPr>
                <w:rFonts w:ascii="Times New Roman" w:hAnsi="Times New Roman" w:cs="Times New Roman"/>
                <w:b/>
                <w:sz w:val="24"/>
                <w:szCs w:val="24"/>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8</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30 March-3 April</w:t>
            </w:r>
          </w:p>
        </w:tc>
        <w:tc>
          <w:tcPr>
            <w:tcW w:w="5103" w:type="dxa"/>
          </w:tcPr>
          <w:p w:rsidR="00DD6DB9" w:rsidRDefault="00DD6DB9" w:rsidP="00B27092">
            <w:pPr>
              <w:spacing w:after="160" w:line="259" w:lineRule="auto"/>
              <w:contextualSpacing/>
              <w:jc w:val="center"/>
              <w:rPr>
                <w:rFonts w:ascii="Times New Roman" w:hAnsi="Times New Roman" w:cs="Times New Roman"/>
                <w:b/>
                <w:bCs/>
                <w:sz w:val="24"/>
                <w:szCs w:val="24"/>
                <w:highlight w:val="green"/>
              </w:rPr>
            </w:pPr>
          </w:p>
          <w:p w:rsidR="001747BC" w:rsidRPr="005B7B4B" w:rsidRDefault="00035D53" w:rsidP="00B27092">
            <w:pPr>
              <w:spacing w:after="160" w:line="259" w:lineRule="auto"/>
              <w:contextualSpacing/>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green"/>
              </w:rPr>
              <w:t>MIDTERM WEEK</w:t>
            </w:r>
          </w:p>
        </w:tc>
        <w:tc>
          <w:tcPr>
            <w:tcW w:w="3685" w:type="dxa"/>
          </w:tcPr>
          <w:p w:rsidR="001747BC" w:rsidRPr="005B7B4B" w:rsidRDefault="001747BC" w:rsidP="004B51FA">
            <w:pPr>
              <w:spacing w:after="0" w:line="240" w:lineRule="auto"/>
              <w:contextualSpacing/>
              <w:jc w:val="center"/>
              <w:rPr>
                <w:rFonts w:ascii="Times New Roman" w:hAnsi="Times New Roman" w:cs="Times New Roman"/>
                <w:b/>
                <w:bCs/>
                <w:sz w:val="24"/>
                <w:szCs w:val="24"/>
                <w:highlight w:val="yellow"/>
              </w:rPr>
            </w:pPr>
          </w:p>
        </w:tc>
      </w:tr>
      <w:tr w:rsidR="00292E0F" w:rsidRPr="005B7B4B" w:rsidTr="004B51FA">
        <w:tc>
          <w:tcPr>
            <w:tcW w:w="1277" w:type="dxa"/>
          </w:tcPr>
          <w:p w:rsidR="00292E0F"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Week 9 </w:t>
            </w:r>
          </w:p>
          <w:p w:rsidR="00292E0F" w:rsidRPr="005B7B4B"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6-10 April</w:t>
            </w:r>
          </w:p>
        </w:tc>
        <w:tc>
          <w:tcPr>
            <w:tcW w:w="5103" w:type="dxa"/>
          </w:tcPr>
          <w:p w:rsidR="00292E0F" w:rsidRPr="00DD6DB9" w:rsidRDefault="00292E0F" w:rsidP="00292E0F">
            <w:pPr>
              <w:spacing w:after="0" w:line="240" w:lineRule="auto"/>
              <w:rPr>
                <w:rFonts w:ascii="Times New Roman" w:eastAsia="Times New Roman" w:hAnsi="Times New Roman" w:cs="Times New Roman"/>
                <w:sz w:val="24"/>
                <w:szCs w:val="24"/>
                <w:lang w:eastAsia="tr-TR"/>
              </w:rPr>
            </w:pPr>
            <w:r w:rsidRPr="00173BD6">
              <w:rPr>
                <w:rFonts w:ascii="Times New Roman" w:eastAsia="Times New Roman" w:hAnsi="Times New Roman" w:cs="Times New Roman"/>
                <w:b/>
                <w:sz w:val="24"/>
                <w:szCs w:val="24"/>
                <w:lang w:eastAsia="tr-TR"/>
              </w:rPr>
              <w:t>Alfred, Lord Tennyson</w:t>
            </w:r>
            <w:r w:rsidRPr="00DD6DB9">
              <w:rPr>
                <w:rFonts w:ascii="Times New Roman" w:eastAsia="Times New Roman" w:hAnsi="Times New Roman" w:cs="Times New Roman"/>
                <w:sz w:val="24"/>
                <w:szCs w:val="24"/>
                <w:lang w:eastAsia="tr-TR"/>
              </w:rPr>
              <w:t xml:space="preserve">, “The Woman’s Cause is Man’s”, “Crossing the Bar” </w:t>
            </w:r>
          </w:p>
          <w:p w:rsidR="00292E0F" w:rsidRPr="000F09E6" w:rsidRDefault="00292E0F" w:rsidP="00292E0F">
            <w:pPr>
              <w:spacing w:after="0" w:line="240" w:lineRule="auto"/>
              <w:jc w:val="both"/>
              <w:rPr>
                <w:rFonts w:ascii="Times New Roman" w:hAnsi="Times New Roman" w:cs="Times New Roman"/>
                <w:bCs/>
                <w:sz w:val="24"/>
                <w:szCs w:val="24"/>
              </w:rPr>
            </w:pPr>
            <w:r w:rsidRPr="00173BD6">
              <w:rPr>
                <w:rFonts w:ascii="Times New Roman" w:eastAsia="Times New Roman" w:hAnsi="Times New Roman" w:cs="Times New Roman"/>
                <w:b/>
                <w:sz w:val="24"/>
                <w:szCs w:val="24"/>
                <w:lang w:eastAsia="tr-TR"/>
              </w:rPr>
              <w:t>Robert Browning</w:t>
            </w:r>
            <w:r w:rsidRPr="00DD6DB9">
              <w:rPr>
                <w:rFonts w:ascii="Times New Roman" w:eastAsia="Times New Roman" w:hAnsi="Times New Roman" w:cs="Times New Roman"/>
                <w:sz w:val="24"/>
                <w:szCs w:val="24"/>
                <w:lang w:eastAsia="tr-TR"/>
              </w:rPr>
              <w:t xml:space="preserve">, </w:t>
            </w:r>
            <w:r w:rsidR="005C2906">
              <w:rPr>
                <w:rFonts w:ascii="Times New Roman" w:eastAsiaTheme="minorHAnsi" w:hAnsi="Times New Roman" w:cs="Times New Roman"/>
                <w:sz w:val="24"/>
                <w:szCs w:val="24"/>
              </w:rPr>
              <w:t>“Porphyria’s Lover”</w:t>
            </w:r>
          </w:p>
        </w:tc>
        <w:tc>
          <w:tcPr>
            <w:tcW w:w="3685" w:type="dxa"/>
          </w:tcPr>
          <w:p w:rsidR="00292E0F" w:rsidRPr="005B7B4B" w:rsidRDefault="00292E0F" w:rsidP="00292E0F">
            <w:pPr>
              <w:spacing w:after="160" w:line="259" w:lineRule="auto"/>
              <w:contextualSpacing/>
              <w:rPr>
                <w:rFonts w:ascii="Times New Roman" w:hAnsi="Times New Roman" w:cs="Times New Roman"/>
                <w:bCs/>
                <w:sz w:val="24"/>
                <w:szCs w:val="24"/>
              </w:rPr>
            </w:pPr>
          </w:p>
        </w:tc>
      </w:tr>
      <w:tr w:rsidR="00292E0F" w:rsidRPr="005B7B4B" w:rsidTr="004B51FA">
        <w:tc>
          <w:tcPr>
            <w:tcW w:w="1277" w:type="dxa"/>
          </w:tcPr>
          <w:p w:rsidR="00292E0F"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10</w:t>
            </w:r>
          </w:p>
          <w:p w:rsidR="00292E0F" w:rsidRPr="005B7B4B"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13-17 April</w:t>
            </w:r>
          </w:p>
        </w:tc>
        <w:tc>
          <w:tcPr>
            <w:tcW w:w="5103" w:type="dxa"/>
          </w:tcPr>
          <w:p w:rsidR="00292E0F" w:rsidRDefault="00292E0F" w:rsidP="00292E0F">
            <w:pPr>
              <w:spacing w:after="0" w:line="240" w:lineRule="auto"/>
              <w:contextualSpacing/>
              <w:rPr>
                <w:rFonts w:ascii="Times New Roman" w:hAnsi="Times New Roman" w:cs="Times New Roman"/>
                <w:bCs/>
                <w:sz w:val="24"/>
                <w:szCs w:val="24"/>
              </w:rPr>
            </w:pPr>
            <w:r w:rsidRPr="00DD6DB9">
              <w:rPr>
                <w:rFonts w:ascii="Times New Roman" w:eastAsia="Times New Roman" w:hAnsi="Times New Roman" w:cs="Times New Roman"/>
                <w:sz w:val="24"/>
                <w:szCs w:val="24"/>
                <w:lang w:eastAsia="tr-TR"/>
              </w:rPr>
              <w:t xml:space="preserve"> </w:t>
            </w:r>
            <w:r w:rsidRPr="00C5187F">
              <w:rPr>
                <w:rFonts w:ascii="Times New Roman" w:hAnsi="Times New Roman" w:cs="Times New Roman"/>
                <w:b/>
                <w:bCs/>
                <w:sz w:val="24"/>
                <w:szCs w:val="24"/>
              </w:rPr>
              <w:t xml:space="preserve">Elizabeth Barret </w:t>
            </w:r>
            <w:r w:rsidRPr="00CB4E2D">
              <w:rPr>
                <w:rFonts w:ascii="Times New Roman" w:hAnsi="Times New Roman" w:cs="Times New Roman"/>
                <w:b/>
                <w:bCs/>
                <w:sz w:val="24"/>
                <w:szCs w:val="24"/>
              </w:rPr>
              <w:t>Browning</w:t>
            </w:r>
            <w:r>
              <w:rPr>
                <w:rFonts w:ascii="Times New Roman" w:hAnsi="Times New Roman" w:cs="Times New Roman"/>
                <w:b/>
                <w:bCs/>
                <w:sz w:val="24"/>
                <w:szCs w:val="24"/>
              </w:rPr>
              <w:t xml:space="preserve"> </w:t>
            </w:r>
            <w:r w:rsidRPr="00C5187F">
              <w:rPr>
                <w:rFonts w:ascii="Times New Roman" w:hAnsi="Times New Roman" w:cs="Times New Roman"/>
                <w:sz w:val="24"/>
                <w:szCs w:val="24"/>
              </w:rPr>
              <w:t>“Sonnets</w:t>
            </w:r>
            <w:r>
              <w:rPr>
                <w:rFonts w:ascii="Times New Roman" w:hAnsi="Times New Roman" w:cs="Times New Roman"/>
                <w:sz w:val="24"/>
                <w:szCs w:val="24"/>
              </w:rPr>
              <w:t xml:space="preserve"> from the Portuguese” (Sonnet 14 - 43</w:t>
            </w:r>
            <w:r w:rsidRPr="00821AC6">
              <w:rPr>
                <w:rFonts w:asciiTheme="minorHAnsi" w:hAnsiTheme="minorHAnsi" w:cstheme="minorHAnsi"/>
              </w:rPr>
              <w:t>)</w:t>
            </w:r>
          </w:p>
          <w:p w:rsidR="00292E0F" w:rsidRPr="00DD6DB9" w:rsidRDefault="00292E0F" w:rsidP="00292E0F">
            <w:pPr>
              <w:spacing w:after="0" w:line="240" w:lineRule="auto"/>
              <w:rPr>
                <w:rFonts w:ascii="Times New Roman" w:eastAsia="Times New Roman" w:hAnsi="Times New Roman" w:cs="Times New Roman"/>
                <w:sz w:val="24"/>
                <w:szCs w:val="24"/>
                <w:lang w:eastAsia="tr-TR"/>
              </w:rPr>
            </w:pPr>
            <w:r w:rsidRPr="00173BD6">
              <w:rPr>
                <w:rFonts w:ascii="Times New Roman" w:eastAsia="Times New Roman" w:hAnsi="Times New Roman" w:cs="Times New Roman"/>
                <w:b/>
                <w:sz w:val="24"/>
                <w:szCs w:val="24"/>
                <w:lang w:eastAsia="tr-TR"/>
              </w:rPr>
              <w:t>Mathew Arnold,</w:t>
            </w:r>
            <w:r w:rsidRPr="00DD6DB9">
              <w:rPr>
                <w:rFonts w:ascii="Times New Roman" w:eastAsia="Times New Roman" w:hAnsi="Times New Roman" w:cs="Times New Roman"/>
                <w:sz w:val="24"/>
                <w:szCs w:val="24"/>
                <w:lang w:eastAsia="tr-TR"/>
              </w:rPr>
              <w:t xml:space="preserve"> “Dover Beach”</w:t>
            </w:r>
          </w:p>
          <w:p w:rsidR="00F24750" w:rsidRPr="002D2DE6" w:rsidRDefault="00292E0F" w:rsidP="00235B8B">
            <w:pPr>
              <w:spacing w:after="0" w:line="240" w:lineRule="auto"/>
              <w:rPr>
                <w:rFonts w:ascii="Times New Roman" w:hAnsi="Times New Roman" w:cs="Times New Roman"/>
                <w:bCs/>
                <w:sz w:val="24"/>
                <w:szCs w:val="24"/>
              </w:rPr>
            </w:pPr>
            <w:r w:rsidRPr="00292E0F">
              <w:rPr>
                <w:rFonts w:ascii="Times New Roman" w:eastAsia="Times New Roman" w:hAnsi="Times New Roman" w:cs="Times New Roman"/>
                <w:b/>
                <w:sz w:val="24"/>
                <w:szCs w:val="24"/>
                <w:lang w:eastAsia="tr-TR"/>
              </w:rPr>
              <w:lastRenderedPageBreak/>
              <w:t>Christina Rossetti</w:t>
            </w:r>
            <w:r w:rsidRPr="00DD6DB9">
              <w:rPr>
                <w:rFonts w:ascii="Times New Roman" w:eastAsia="Times New Roman" w:hAnsi="Times New Roman" w:cs="Times New Roman"/>
                <w:sz w:val="24"/>
                <w:szCs w:val="24"/>
                <w:lang w:eastAsia="tr-TR"/>
              </w:rPr>
              <w:t>, “In an Artist’s Studio”</w:t>
            </w:r>
          </w:p>
        </w:tc>
        <w:tc>
          <w:tcPr>
            <w:tcW w:w="3685" w:type="dxa"/>
          </w:tcPr>
          <w:p w:rsidR="00292E0F" w:rsidRPr="005B7B4B" w:rsidRDefault="00292E0F" w:rsidP="00292E0F">
            <w:pPr>
              <w:spacing w:after="160" w:line="259" w:lineRule="auto"/>
              <w:contextualSpacing/>
              <w:jc w:val="center"/>
              <w:rPr>
                <w:rFonts w:ascii="Times New Roman" w:hAnsi="Times New Roman" w:cs="Times New Roman"/>
                <w:b/>
                <w:sz w:val="24"/>
                <w:szCs w:val="24"/>
              </w:rPr>
            </w:pPr>
          </w:p>
        </w:tc>
      </w:tr>
      <w:tr w:rsidR="00292E0F" w:rsidRPr="005B7B4B" w:rsidTr="004B51FA">
        <w:tc>
          <w:tcPr>
            <w:tcW w:w="1277" w:type="dxa"/>
          </w:tcPr>
          <w:p w:rsidR="00292E0F"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Week 11</w:t>
            </w:r>
          </w:p>
          <w:p w:rsidR="00292E0F" w:rsidRPr="005B7B4B"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20-24 April</w:t>
            </w:r>
          </w:p>
        </w:tc>
        <w:tc>
          <w:tcPr>
            <w:tcW w:w="5103" w:type="dxa"/>
          </w:tcPr>
          <w:p w:rsidR="00292E0F" w:rsidRDefault="00292E0F" w:rsidP="00292E0F">
            <w:pPr>
              <w:spacing w:after="160" w:line="259" w:lineRule="auto"/>
              <w:contextualSpacing/>
              <w:jc w:val="center"/>
              <w:rPr>
                <w:rFonts w:ascii="Times New Roman" w:hAnsi="Times New Roman" w:cs="Times New Roman"/>
                <w:b/>
                <w:sz w:val="24"/>
                <w:szCs w:val="24"/>
                <w:highlight w:val="green"/>
              </w:rPr>
            </w:pPr>
          </w:p>
          <w:p w:rsidR="00292E0F" w:rsidRPr="005B7B4B" w:rsidRDefault="00292E0F" w:rsidP="00292E0F">
            <w:pPr>
              <w:spacing w:after="160" w:line="259" w:lineRule="auto"/>
              <w:contextualSpacing/>
              <w:jc w:val="center"/>
              <w:rPr>
                <w:rFonts w:ascii="Times New Roman" w:hAnsi="Times New Roman" w:cs="Times New Roman"/>
                <w:b/>
                <w:sz w:val="24"/>
                <w:szCs w:val="24"/>
              </w:rPr>
            </w:pPr>
            <w:r w:rsidRPr="00961144">
              <w:rPr>
                <w:rFonts w:ascii="Times New Roman" w:hAnsi="Times New Roman" w:cs="Times New Roman"/>
                <w:b/>
                <w:sz w:val="24"/>
                <w:szCs w:val="24"/>
                <w:highlight w:val="green"/>
              </w:rPr>
              <w:t>Quiz III (Victorian Period)</w:t>
            </w:r>
          </w:p>
        </w:tc>
        <w:tc>
          <w:tcPr>
            <w:tcW w:w="3685" w:type="dxa"/>
          </w:tcPr>
          <w:p w:rsidR="00292E0F" w:rsidRPr="00D27513" w:rsidRDefault="00292E0F" w:rsidP="00292E0F">
            <w:pPr>
              <w:spacing w:after="160" w:line="259" w:lineRule="auto"/>
              <w:contextualSpacing/>
              <w:rPr>
                <w:rFonts w:ascii="Times New Roman" w:hAnsi="Times New Roman" w:cs="Times New Roman"/>
                <w:b/>
                <w:bCs/>
                <w:sz w:val="24"/>
                <w:szCs w:val="24"/>
                <w:highlight w:val="yellow"/>
              </w:rPr>
            </w:pPr>
            <w:r w:rsidRPr="00D27513">
              <w:rPr>
                <w:rFonts w:ascii="Times New Roman" w:hAnsi="Times New Roman" w:cs="Times New Roman"/>
                <w:b/>
                <w:bCs/>
                <w:sz w:val="24"/>
                <w:szCs w:val="24"/>
                <w:highlight w:val="yellow"/>
              </w:rPr>
              <w:t>23 April - Thursday</w:t>
            </w:r>
          </w:p>
          <w:p w:rsidR="00292E0F" w:rsidRPr="00D27513" w:rsidRDefault="00292E0F" w:rsidP="00292E0F">
            <w:pPr>
              <w:spacing w:after="160" w:line="259" w:lineRule="auto"/>
              <w:contextualSpacing/>
              <w:rPr>
                <w:rFonts w:ascii="Times New Roman" w:hAnsi="Times New Roman" w:cs="Times New Roman"/>
                <w:b/>
                <w:bCs/>
                <w:sz w:val="24"/>
                <w:szCs w:val="24"/>
                <w:highlight w:val="yellow"/>
              </w:rPr>
            </w:pPr>
            <w:r w:rsidRPr="00D27513">
              <w:rPr>
                <w:rFonts w:ascii="Times New Roman" w:hAnsi="Times New Roman" w:cs="Times New Roman"/>
                <w:b/>
                <w:bCs/>
                <w:sz w:val="24"/>
                <w:szCs w:val="24"/>
                <w:highlight w:val="yellow"/>
              </w:rPr>
              <w:t xml:space="preserve">National Sovereignty and Children’s Day </w:t>
            </w:r>
          </w:p>
          <w:p w:rsidR="00292E0F" w:rsidRPr="00E06CCF" w:rsidRDefault="00292E0F" w:rsidP="00292E0F">
            <w:pPr>
              <w:spacing w:after="160" w:line="259" w:lineRule="auto"/>
              <w:contextualSpacing/>
              <w:rPr>
                <w:rFonts w:ascii="Times New Roman" w:hAnsi="Times New Roman" w:cs="Times New Roman"/>
                <w:b/>
                <w:bCs/>
                <w:sz w:val="24"/>
                <w:szCs w:val="24"/>
              </w:rPr>
            </w:pPr>
            <w:r w:rsidRPr="00D27513">
              <w:rPr>
                <w:rFonts w:ascii="Times New Roman" w:hAnsi="Times New Roman" w:cs="Times New Roman"/>
                <w:b/>
                <w:bCs/>
                <w:sz w:val="24"/>
                <w:szCs w:val="24"/>
                <w:highlight w:val="yellow"/>
              </w:rPr>
              <w:t>( 1 day holiday</w:t>
            </w:r>
            <w:r w:rsidRPr="00E06CCF">
              <w:rPr>
                <w:rFonts w:ascii="Times New Roman" w:hAnsi="Times New Roman" w:cs="Times New Roman"/>
                <w:b/>
                <w:bCs/>
                <w:sz w:val="24"/>
                <w:szCs w:val="24"/>
              </w:rPr>
              <w:t xml:space="preserve">) </w:t>
            </w:r>
          </w:p>
        </w:tc>
      </w:tr>
      <w:tr w:rsidR="00292E0F" w:rsidRPr="005B7B4B" w:rsidTr="004B51FA">
        <w:tc>
          <w:tcPr>
            <w:tcW w:w="1277" w:type="dxa"/>
          </w:tcPr>
          <w:p w:rsidR="00292E0F"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12</w:t>
            </w:r>
          </w:p>
          <w:p w:rsidR="00292E0F" w:rsidRPr="005B7B4B"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27 April-1 May</w:t>
            </w:r>
          </w:p>
        </w:tc>
        <w:tc>
          <w:tcPr>
            <w:tcW w:w="5103" w:type="dxa"/>
          </w:tcPr>
          <w:p w:rsidR="00292E0F" w:rsidRPr="00DD6DB9" w:rsidRDefault="00292E0F" w:rsidP="00292E0F">
            <w:pPr>
              <w:spacing w:after="0" w:line="240" w:lineRule="auto"/>
              <w:rPr>
                <w:rFonts w:ascii="Times New Roman" w:eastAsia="Times New Roman" w:hAnsi="Times New Roman" w:cs="Times New Roman"/>
                <w:b/>
                <w:sz w:val="24"/>
                <w:szCs w:val="24"/>
                <w:lang w:eastAsia="tr-TR"/>
              </w:rPr>
            </w:pPr>
            <w:r w:rsidRPr="00DD6DB9">
              <w:rPr>
                <w:rFonts w:ascii="Times New Roman" w:eastAsia="Times New Roman" w:hAnsi="Times New Roman" w:cs="Times New Roman"/>
                <w:b/>
                <w:sz w:val="24"/>
                <w:szCs w:val="24"/>
                <w:lang w:eastAsia="tr-TR"/>
              </w:rPr>
              <w:t>Introduction to the 20</w:t>
            </w:r>
            <w:r w:rsidRPr="00DD6DB9">
              <w:rPr>
                <w:rFonts w:ascii="Times New Roman" w:eastAsia="Times New Roman" w:hAnsi="Times New Roman" w:cs="Times New Roman"/>
                <w:b/>
                <w:sz w:val="24"/>
                <w:szCs w:val="24"/>
                <w:vertAlign w:val="superscript"/>
                <w:lang w:eastAsia="tr-TR"/>
              </w:rPr>
              <w:t>th</w:t>
            </w:r>
            <w:r w:rsidRPr="00DD6DB9">
              <w:rPr>
                <w:rFonts w:ascii="Times New Roman" w:eastAsia="Times New Roman" w:hAnsi="Times New Roman" w:cs="Times New Roman"/>
                <w:b/>
                <w:sz w:val="24"/>
                <w:szCs w:val="24"/>
                <w:lang w:eastAsia="tr-TR"/>
              </w:rPr>
              <w:t xml:space="preserve"> Century</w:t>
            </w:r>
          </w:p>
          <w:p w:rsidR="00F24750" w:rsidRDefault="00292E0F" w:rsidP="00292E0F">
            <w:pPr>
              <w:snapToGrid w:val="0"/>
              <w:spacing w:after="0" w:line="240" w:lineRule="auto"/>
              <w:rPr>
                <w:rFonts w:ascii="Times New Roman" w:eastAsia="Times New Roman" w:hAnsi="Times New Roman" w:cs="Times New Roman"/>
                <w:sz w:val="24"/>
                <w:szCs w:val="24"/>
                <w:lang w:eastAsia="tr-TR"/>
              </w:rPr>
            </w:pPr>
            <w:r w:rsidRPr="00173BD6">
              <w:rPr>
                <w:rFonts w:ascii="Times New Roman" w:eastAsia="Times New Roman" w:hAnsi="Times New Roman" w:cs="Times New Roman"/>
                <w:b/>
                <w:sz w:val="24"/>
                <w:szCs w:val="24"/>
                <w:lang w:eastAsia="tr-TR"/>
              </w:rPr>
              <w:t>Thomas Hardy</w:t>
            </w:r>
            <w:r>
              <w:rPr>
                <w:rFonts w:ascii="Times New Roman" w:eastAsia="Times New Roman" w:hAnsi="Times New Roman" w:cs="Times New Roman"/>
                <w:sz w:val="24"/>
                <w:szCs w:val="24"/>
                <w:lang w:eastAsia="tr-TR"/>
              </w:rPr>
              <w:t>, “The Darkling Thrush”</w:t>
            </w:r>
            <w:r w:rsidR="00F24750">
              <w:rPr>
                <w:rFonts w:ascii="Times New Roman" w:eastAsia="Times New Roman" w:hAnsi="Times New Roman" w:cs="Times New Roman"/>
                <w:sz w:val="24"/>
                <w:szCs w:val="24"/>
                <w:lang w:eastAsia="tr-TR"/>
              </w:rPr>
              <w:t xml:space="preserve"> </w:t>
            </w:r>
          </w:p>
          <w:p w:rsidR="00292E0F" w:rsidRPr="002D2DE6" w:rsidRDefault="00F24750" w:rsidP="00292E0F">
            <w:pPr>
              <w:snapToGrid w:val="0"/>
              <w:spacing w:after="0" w:line="240" w:lineRule="auto"/>
              <w:rPr>
                <w:rFonts w:ascii="Times New Roman" w:eastAsiaTheme="minorHAnsi" w:hAnsi="Times New Roman" w:cs="Times New Roman"/>
                <w:sz w:val="24"/>
                <w:szCs w:val="24"/>
              </w:rPr>
            </w:pPr>
            <w:r>
              <w:rPr>
                <w:rFonts w:ascii="Times New Roman" w:eastAsia="Times New Roman" w:hAnsi="Times New Roman" w:cs="Times New Roman"/>
                <w:sz w:val="24"/>
                <w:szCs w:val="24"/>
                <w:lang w:eastAsia="tr-TR"/>
              </w:rPr>
              <w:t>“The Convergence of the Twain”</w:t>
            </w:r>
          </w:p>
        </w:tc>
        <w:tc>
          <w:tcPr>
            <w:tcW w:w="3685" w:type="dxa"/>
          </w:tcPr>
          <w:p w:rsidR="00292E0F" w:rsidRPr="00D27513" w:rsidRDefault="00292E0F" w:rsidP="00292E0F">
            <w:pPr>
              <w:spacing w:after="160" w:line="259" w:lineRule="auto"/>
              <w:contextualSpacing/>
              <w:rPr>
                <w:rFonts w:ascii="Times New Roman" w:hAnsi="Times New Roman" w:cs="Times New Roman"/>
                <w:b/>
                <w:sz w:val="24"/>
                <w:szCs w:val="24"/>
                <w:highlight w:val="yellow"/>
              </w:rPr>
            </w:pPr>
            <w:r w:rsidRPr="00D27513">
              <w:rPr>
                <w:rFonts w:ascii="Times New Roman" w:hAnsi="Times New Roman" w:cs="Times New Roman"/>
                <w:b/>
                <w:sz w:val="24"/>
                <w:szCs w:val="24"/>
                <w:highlight w:val="yellow"/>
              </w:rPr>
              <w:t>1 May – Friday</w:t>
            </w:r>
          </w:p>
          <w:p w:rsidR="00292E0F" w:rsidRPr="00D27513" w:rsidRDefault="00292E0F" w:rsidP="00292E0F">
            <w:pPr>
              <w:spacing w:after="160" w:line="259" w:lineRule="auto"/>
              <w:contextualSpacing/>
              <w:rPr>
                <w:rFonts w:ascii="Times New Roman" w:hAnsi="Times New Roman" w:cs="Times New Roman"/>
                <w:b/>
                <w:sz w:val="24"/>
                <w:szCs w:val="24"/>
                <w:highlight w:val="yellow"/>
              </w:rPr>
            </w:pPr>
            <w:r w:rsidRPr="00D27513">
              <w:rPr>
                <w:rFonts w:ascii="Times New Roman" w:hAnsi="Times New Roman" w:cs="Times New Roman"/>
                <w:b/>
                <w:sz w:val="24"/>
                <w:szCs w:val="24"/>
                <w:highlight w:val="yellow"/>
              </w:rPr>
              <w:t>Labor and Solidarity Day</w:t>
            </w:r>
          </w:p>
          <w:p w:rsidR="00292E0F" w:rsidRDefault="00292E0F" w:rsidP="00292E0F">
            <w:pPr>
              <w:spacing w:after="160" w:line="259" w:lineRule="auto"/>
              <w:contextualSpacing/>
              <w:rPr>
                <w:rFonts w:ascii="Times New Roman" w:hAnsi="Times New Roman" w:cs="Times New Roman"/>
                <w:b/>
                <w:sz w:val="24"/>
                <w:szCs w:val="24"/>
              </w:rPr>
            </w:pPr>
            <w:r w:rsidRPr="00D27513">
              <w:rPr>
                <w:rFonts w:ascii="Times New Roman" w:hAnsi="Times New Roman" w:cs="Times New Roman"/>
                <w:b/>
                <w:sz w:val="24"/>
                <w:szCs w:val="24"/>
                <w:highlight w:val="yellow"/>
              </w:rPr>
              <w:t>(1 day holiday)</w:t>
            </w:r>
          </w:p>
          <w:p w:rsidR="00292E0F" w:rsidRPr="005B7B4B" w:rsidRDefault="00292E0F" w:rsidP="00292E0F">
            <w:pPr>
              <w:spacing w:after="160" w:line="259" w:lineRule="auto"/>
              <w:contextualSpacing/>
              <w:rPr>
                <w:rFonts w:ascii="Times New Roman" w:hAnsi="Times New Roman" w:cs="Times New Roman"/>
                <w:b/>
                <w:sz w:val="24"/>
                <w:szCs w:val="24"/>
              </w:rPr>
            </w:pPr>
          </w:p>
        </w:tc>
      </w:tr>
      <w:tr w:rsidR="00292E0F" w:rsidRPr="005B7B4B" w:rsidTr="004B51FA">
        <w:tc>
          <w:tcPr>
            <w:tcW w:w="1277" w:type="dxa"/>
          </w:tcPr>
          <w:p w:rsidR="00292E0F"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13</w:t>
            </w:r>
          </w:p>
          <w:p w:rsidR="00292E0F" w:rsidRPr="005B7B4B"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4-8 May</w:t>
            </w:r>
          </w:p>
        </w:tc>
        <w:tc>
          <w:tcPr>
            <w:tcW w:w="5103" w:type="dxa"/>
          </w:tcPr>
          <w:p w:rsidR="00292E0F" w:rsidRDefault="00292E0F" w:rsidP="00292E0F">
            <w:pPr>
              <w:spacing w:after="0" w:line="240" w:lineRule="auto"/>
              <w:rPr>
                <w:rFonts w:ascii="Times New Roman" w:eastAsia="Times New Roman" w:hAnsi="Times New Roman" w:cs="Times New Roman"/>
                <w:sz w:val="24"/>
                <w:szCs w:val="24"/>
                <w:lang w:eastAsia="tr-TR"/>
              </w:rPr>
            </w:pPr>
            <w:r w:rsidRPr="00173BD6">
              <w:rPr>
                <w:rFonts w:ascii="Times New Roman" w:eastAsia="Times New Roman" w:hAnsi="Times New Roman" w:cs="Times New Roman"/>
                <w:b/>
                <w:sz w:val="24"/>
                <w:szCs w:val="24"/>
                <w:lang w:eastAsia="tr-TR"/>
              </w:rPr>
              <w:t>William Butler Yeats</w:t>
            </w:r>
            <w:r w:rsidRPr="00DD6DB9">
              <w:rPr>
                <w:rFonts w:ascii="Times New Roman" w:eastAsia="Times New Roman" w:hAnsi="Times New Roman" w:cs="Times New Roman"/>
                <w:sz w:val="24"/>
                <w:szCs w:val="24"/>
                <w:lang w:eastAsia="tr-TR"/>
              </w:rPr>
              <w:t>, “The Second Coming”</w:t>
            </w:r>
          </w:p>
          <w:p w:rsidR="00F80408" w:rsidRPr="00DD6DB9" w:rsidRDefault="00F80408" w:rsidP="00292E0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“The Lake of Isle of Innis free”</w:t>
            </w:r>
          </w:p>
          <w:p w:rsidR="00292E0F" w:rsidRPr="0034380D" w:rsidRDefault="00292E0F" w:rsidP="00F80408">
            <w:pPr>
              <w:snapToGrid w:val="0"/>
              <w:spacing w:after="0" w:line="240" w:lineRule="auto"/>
              <w:rPr>
                <w:rFonts w:ascii="Times New Roman" w:hAnsi="Times New Roman" w:cs="Times New Roman"/>
                <w:bCs/>
                <w:sz w:val="24"/>
                <w:szCs w:val="24"/>
              </w:rPr>
            </w:pPr>
            <w:r w:rsidRPr="00173BD6">
              <w:rPr>
                <w:rFonts w:ascii="Times New Roman" w:eastAsia="Times New Roman" w:hAnsi="Times New Roman" w:cs="Times New Roman"/>
                <w:b/>
                <w:sz w:val="24"/>
                <w:szCs w:val="20"/>
              </w:rPr>
              <w:t>Dylan Thomas</w:t>
            </w:r>
            <w:r w:rsidR="003070ED">
              <w:rPr>
                <w:rFonts w:ascii="Times New Roman" w:eastAsia="Times New Roman" w:hAnsi="Times New Roman" w:cs="Times New Roman"/>
                <w:sz w:val="24"/>
                <w:szCs w:val="20"/>
              </w:rPr>
              <w:t>, “Poem in October”</w:t>
            </w:r>
          </w:p>
        </w:tc>
        <w:tc>
          <w:tcPr>
            <w:tcW w:w="3685" w:type="dxa"/>
          </w:tcPr>
          <w:p w:rsidR="00292E0F" w:rsidRPr="00A81F32" w:rsidRDefault="00292E0F" w:rsidP="00292E0F">
            <w:pPr>
              <w:spacing w:after="160" w:line="259" w:lineRule="auto"/>
              <w:contextualSpacing/>
              <w:jc w:val="center"/>
              <w:rPr>
                <w:rFonts w:ascii="Times New Roman" w:hAnsi="Times New Roman" w:cs="Times New Roman"/>
                <w:b/>
                <w:bCs/>
                <w:sz w:val="24"/>
                <w:szCs w:val="24"/>
              </w:rPr>
            </w:pPr>
          </w:p>
        </w:tc>
      </w:tr>
      <w:tr w:rsidR="00292E0F" w:rsidRPr="005B7B4B" w:rsidTr="004B51FA">
        <w:tc>
          <w:tcPr>
            <w:tcW w:w="1277" w:type="dxa"/>
          </w:tcPr>
          <w:p w:rsidR="00292E0F"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14</w:t>
            </w:r>
          </w:p>
          <w:p w:rsidR="00292E0F" w:rsidRPr="005B7B4B" w:rsidRDefault="00292E0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11-15 May</w:t>
            </w:r>
          </w:p>
        </w:tc>
        <w:tc>
          <w:tcPr>
            <w:tcW w:w="5103" w:type="dxa"/>
          </w:tcPr>
          <w:p w:rsidR="0023441B" w:rsidRDefault="0023441B" w:rsidP="00292E0F">
            <w:pPr>
              <w:snapToGrid w:val="0"/>
              <w:spacing w:after="0" w:line="240" w:lineRule="auto"/>
              <w:rPr>
                <w:rFonts w:ascii="Times New Roman" w:eastAsia="Times New Roman" w:hAnsi="Times New Roman" w:cs="Times New Roman"/>
                <w:b/>
                <w:sz w:val="24"/>
                <w:szCs w:val="20"/>
              </w:rPr>
            </w:pPr>
          </w:p>
          <w:p w:rsidR="00292E0F" w:rsidRPr="00DD6DB9" w:rsidRDefault="00007372" w:rsidP="00292E0F">
            <w:pPr>
              <w:snapToGrid w:val="0"/>
              <w:spacing w:after="0" w:line="240" w:lineRule="auto"/>
              <w:rPr>
                <w:rFonts w:ascii="Times New Roman" w:eastAsia="Times New Roman" w:hAnsi="Times New Roman" w:cs="Times New Roman"/>
                <w:sz w:val="24"/>
                <w:szCs w:val="20"/>
              </w:rPr>
            </w:pPr>
            <w:r w:rsidRPr="00007372">
              <w:rPr>
                <w:rFonts w:ascii="Times New Roman" w:eastAsia="Times New Roman" w:hAnsi="Times New Roman" w:cs="Times New Roman"/>
                <w:b/>
                <w:sz w:val="24"/>
                <w:szCs w:val="20"/>
              </w:rPr>
              <w:t xml:space="preserve">Seamus </w:t>
            </w:r>
            <w:r w:rsidR="00292E0F" w:rsidRPr="00007372">
              <w:rPr>
                <w:rFonts w:ascii="Times New Roman" w:eastAsia="Times New Roman" w:hAnsi="Times New Roman" w:cs="Times New Roman"/>
                <w:b/>
                <w:sz w:val="24"/>
                <w:szCs w:val="20"/>
              </w:rPr>
              <w:t>Heaney</w:t>
            </w:r>
            <w:r w:rsidR="00292E0F" w:rsidRPr="00DD6DB9">
              <w:rPr>
                <w:rFonts w:ascii="Times New Roman" w:eastAsia="Times New Roman" w:hAnsi="Times New Roman" w:cs="Times New Roman"/>
                <w:sz w:val="24"/>
                <w:szCs w:val="20"/>
              </w:rPr>
              <w:t xml:space="preserve">, “Digging” </w:t>
            </w:r>
          </w:p>
          <w:p w:rsidR="00292E0F" w:rsidRPr="005B7B4B" w:rsidRDefault="00292E0F" w:rsidP="00F80408">
            <w:pPr>
              <w:snapToGrid w:val="0"/>
              <w:spacing w:after="0" w:line="240" w:lineRule="auto"/>
              <w:rPr>
                <w:rFonts w:ascii="Times New Roman" w:hAnsi="Times New Roman" w:cs="Times New Roman"/>
                <w:b/>
                <w:bCs/>
                <w:sz w:val="24"/>
                <w:szCs w:val="24"/>
                <w:highlight w:val="green"/>
              </w:rPr>
            </w:pPr>
          </w:p>
        </w:tc>
        <w:tc>
          <w:tcPr>
            <w:tcW w:w="3685" w:type="dxa"/>
          </w:tcPr>
          <w:p w:rsidR="00292E0F" w:rsidRDefault="00292E0F" w:rsidP="00292E0F">
            <w:pPr>
              <w:spacing w:after="160" w:line="259" w:lineRule="auto"/>
              <w:contextualSpacing/>
              <w:jc w:val="center"/>
              <w:rPr>
                <w:rFonts w:ascii="Times New Roman" w:hAnsi="Times New Roman" w:cs="Times New Roman"/>
                <w:b/>
                <w:bCs/>
                <w:sz w:val="24"/>
                <w:szCs w:val="24"/>
                <w:highlight w:val="green"/>
              </w:rPr>
            </w:pPr>
          </w:p>
          <w:p w:rsidR="00292E0F" w:rsidRPr="005B7B4B" w:rsidRDefault="00292E0F" w:rsidP="00292E0F">
            <w:pPr>
              <w:spacing w:after="160" w:line="259" w:lineRule="auto"/>
              <w:contextualSpacing/>
              <w:jc w:val="center"/>
              <w:rPr>
                <w:rFonts w:ascii="Times New Roman" w:hAnsi="Times New Roman" w:cs="Times New Roman"/>
                <w:b/>
                <w:bCs/>
                <w:sz w:val="24"/>
                <w:szCs w:val="24"/>
                <w:highlight w:val="green"/>
              </w:rPr>
            </w:pPr>
            <w:r w:rsidRPr="00A81F32">
              <w:rPr>
                <w:rFonts w:ascii="Times New Roman" w:hAnsi="Times New Roman" w:cs="Times New Roman"/>
                <w:b/>
                <w:bCs/>
                <w:sz w:val="24"/>
                <w:szCs w:val="24"/>
                <w:highlight w:val="green"/>
              </w:rPr>
              <w:t>Quiz IV (20th century)</w:t>
            </w:r>
          </w:p>
        </w:tc>
      </w:tr>
      <w:tr w:rsidR="00CA752F" w:rsidRPr="005B7B4B" w:rsidTr="004B51FA">
        <w:tc>
          <w:tcPr>
            <w:tcW w:w="1277" w:type="dxa"/>
          </w:tcPr>
          <w:p w:rsidR="00CA752F" w:rsidRDefault="00CA752F" w:rsidP="00292E0F">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18 May – 3 June</w:t>
            </w:r>
          </w:p>
        </w:tc>
        <w:tc>
          <w:tcPr>
            <w:tcW w:w="5103" w:type="dxa"/>
          </w:tcPr>
          <w:p w:rsidR="00CA752F" w:rsidRDefault="00CA752F" w:rsidP="00292E0F">
            <w:pPr>
              <w:spacing w:after="0" w:line="240" w:lineRule="auto"/>
              <w:contextualSpacing/>
              <w:jc w:val="center"/>
              <w:rPr>
                <w:rFonts w:ascii="Times New Roman" w:hAnsi="Times New Roman" w:cs="Times New Roman"/>
                <w:b/>
                <w:bCs/>
                <w:sz w:val="24"/>
                <w:szCs w:val="24"/>
                <w:highlight w:val="green"/>
              </w:rPr>
            </w:pPr>
            <w:r>
              <w:rPr>
                <w:rFonts w:ascii="Times New Roman" w:hAnsi="Times New Roman" w:cs="Times New Roman"/>
                <w:b/>
                <w:bCs/>
                <w:sz w:val="24"/>
                <w:szCs w:val="24"/>
                <w:highlight w:val="green"/>
              </w:rPr>
              <w:t>FINAL EXAM WEEKS</w:t>
            </w:r>
          </w:p>
        </w:tc>
        <w:tc>
          <w:tcPr>
            <w:tcW w:w="3685" w:type="dxa"/>
          </w:tcPr>
          <w:p w:rsidR="00CA752F" w:rsidRDefault="00CA752F" w:rsidP="00292E0F">
            <w:pPr>
              <w:spacing w:after="160" w:line="259" w:lineRule="auto"/>
              <w:contextualSpacing/>
              <w:jc w:val="center"/>
              <w:rPr>
                <w:rFonts w:ascii="Times New Roman" w:hAnsi="Times New Roman" w:cs="Times New Roman"/>
                <w:b/>
                <w:bCs/>
                <w:sz w:val="24"/>
                <w:szCs w:val="24"/>
                <w:highlight w:val="green"/>
              </w:rPr>
            </w:pPr>
          </w:p>
        </w:tc>
      </w:tr>
    </w:tbl>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Default="006971E3" w:rsidP="006971E3">
      <w:pPr>
        <w:spacing w:after="0" w:line="240" w:lineRule="auto"/>
        <w:jc w:val="both"/>
        <w:rPr>
          <w:rFonts w:ascii="Times New Roman" w:eastAsiaTheme="minorHAnsi" w:hAnsi="Times New Roman" w:cs="Times New Roman"/>
          <w:b/>
          <w:sz w:val="24"/>
          <w:szCs w:val="24"/>
          <w:lang w:val="en-GB"/>
        </w:rPr>
      </w:pPr>
      <w:r w:rsidRPr="006971E3">
        <w:rPr>
          <w:rFonts w:ascii="Times New Roman" w:eastAsiaTheme="minorHAnsi" w:hAnsi="Times New Roman" w:cs="Times New Roman"/>
          <w:b/>
          <w:sz w:val="24"/>
          <w:szCs w:val="24"/>
          <w:lang w:val="en-GB"/>
        </w:rPr>
        <w:t>*** 18 May – 3 June (Final Examinations)</w:t>
      </w:r>
    </w:p>
    <w:p w:rsidR="006971E3" w:rsidRDefault="006971E3" w:rsidP="006971E3">
      <w:pPr>
        <w:spacing w:after="0" w:line="240" w:lineRule="auto"/>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 xml:space="preserve">*** 19 May 2020 – Tuesday (The Commemoration of Atatürk, Youth and Sports Day) </w:t>
      </w:r>
    </w:p>
    <w:p w:rsidR="006971E3" w:rsidRDefault="006971E3" w:rsidP="00DD73CF">
      <w:pPr>
        <w:spacing w:after="0" w:line="240" w:lineRule="auto"/>
        <w:ind w:firstLine="708"/>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(1 day holiday)</w:t>
      </w:r>
    </w:p>
    <w:p w:rsidR="006971E3" w:rsidRPr="006971E3" w:rsidRDefault="006971E3" w:rsidP="006971E3">
      <w:pPr>
        <w:spacing w:after="0" w:line="240" w:lineRule="auto"/>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 23-26 May 2020 – Ramadan Feast (3,5 days holiday)</w:t>
      </w:r>
    </w:p>
    <w:p w:rsidR="006971E3" w:rsidRPr="006971E3" w:rsidRDefault="006971E3" w:rsidP="005B7B4B">
      <w:pPr>
        <w:spacing w:after="0" w:line="240" w:lineRule="auto"/>
        <w:jc w:val="center"/>
        <w:rPr>
          <w:rFonts w:ascii="Times New Roman" w:eastAsiaTheme="minorHAnsi" w:hAnsi="Times New Roman" w:cs="Times New Roman"/>
          <w:b/>
          <w:sz w:val="24"/>
          <w:szCs w:val="24"/>
          <w:lang w:val="en-GB"/>
        </w:rPr>
      </w:pPr>
    </w:p>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5B7B4B" w:rsidRPr="005B7B4B" w:rsidRDefault="005B7B4B" w:rsidP="005B7B4B">
      <w:pPr>
        <w:spacing w:after="0" w:line="240" w:lineRule="auto"/>
        <w:jc w:val="center"/>
        <w:rPr>
          <w:rFonts w:ascii="Times New Roman" w:eastAsiaTheme="minorHAnsi" w:hAnsi="Times New Roman" w:cs="Times New Roman"/>
          <w:b/>
          <w:sz w:val="24"/>
          <w:szCs w:val="24"/>
          <w:lang w:val="en-GB"/>
        </w:rPr>
      </w:pPr>
      <w:r w:rsidRPr="005B7B4B">
        <w:rPr>
          <w:rFonts w:ascii="Times New Roman" w:eastAsiaTheme="minorHAnsi" w:hAnsi="Times New Roman" w:cs="Times New Roman"/>
          <w:b/>
          <w:color w:val="7030A0"/>
          <w:sz w:val="24"/>
          <w:szCs w:val="24"/>
          <w:lang w:val="en-GB"/>
        </w:rPr>
        <w:sym w:font="Wingdings" w:char="F04A"/>
      </w:r>
      <w:r w:rsidRPr="005B7B4B">
        <w:rPr>
          <w:rFonts w:ascii="Times New Roman" w:eastAsiaTheme="minorHAnsi" w:hAnsi="Times New Roman" w:cs="Times New Roman"/>
          <w:b/>
          <w:sz w:val="24"/>
          <w:szCs w:val="24"/>
          <w:lang w:val="en-GB"/>
        </w:rPr>
        <w:t xml:space="preserve"> </w:t>
      </w:r>
      <w:r w:rsidRPr="005B7B4B">
        <w:rPr>
          <w:rFonts w:ascii="Times New Roman" w:eastAsiaTheme="minorHAnsi" w:hAnsi="Times New Roman" w:cs="Times New Roman"/>
          <w:b/>
          <w:sz w:val="24"/>
          <w:szCs w:val="24"/>
          <w:highlight w:val="cyan"/>
          <w:lang w:val="en-GB"/>
        </w:rPr>
        <w:t>HAVE A GOOD SEMESTER</w:t>
      </w:r>
      <w:r w:rsidRPr="005B7B4B">
        <w:rPr>
          <w:rFonts w:ascii="Times New Roman" w:eastAsiaTheme="minorHAnsi" w:hAnsi="Times New Roman" w:cs="Times New Roman"/>
          <w:b/>
          <w:sz w:val="24"/>
          <w:szCs w:val="24"/>
          <w:lang w:val="en-GB"/>
        </w:rPr>
        <w:t xml:space="preserve"> </w:t>
      </w:r>
      <w:r w:rsidRPr="005B7B4B">
        <w:rPr>
          <w:rFonts w:ascii="Times New Roman" w:eastAsiaTheme="minorHAnsi" w:hAnsi="Times New Roman" w:cs="Times New Roman"/>
          <w:b/>
          <w:color w:val="7030A0"/>
          <w:sz w:val="24"/>
          <w:szCs w:val="24"/>
          <w:lang w:val="en-GB"/>
        </w:rPr>
        <w:sym w:font="Wingdings" w:char="F04A"/>
      </w:r>
    </w:p>
    <w:p w:rsidR="00282EE5" w:rsidRDefault="00282EE5" w:rsidP="000D42F4">
      <w:pPr>
        <w:jc w:val="both"/>
      </w:pPr>
    </w:p>
    <w:p w:rsidR="002E06E8" w:rsidRDefault="002E06E8" w:rsidP="000D42F4">
      <w:pPr>
        <w:jc w:val="both"/>
      </w:pPr>
    </w:p>
    <w:sectPr w:rsidR="002E06E8" w:rsidSect="004B51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C7" w:rsidRDefault="00F55CC7" w:rsidP="00B27092">
      <w:pPr>
        <w:spacing w:after="0" w:line="240" w:lineRule="auto"/>
      </w:pPr>
      <w:r>
        <w:separator/>
      </w:r>
    </w:p>
  </w:endnote>
  <w:endnote w:type="continuationSeparator" w:id="0">
    <w:p w:rsidR="00F55CC7" w:rsidRDefault="00F55CC7" w:rsidP="00B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C7" w:rsidRDefault="00F55CC7" w:rsidP="00B27092">
      <w:pPr>
        <w:spacing w:after="0" w:line="240" w:lineRule="auto"/>
      </w:pPr>
      <w:r>
        <w:separator/>
      </w:r>
    </w:p>
  </w:footnote>
  <w:footnote w:type="continuationSeparator" w:id="0">
    <w:p w:rsidR="00F55CC7" w:rsidRDefault="00F55CC7" w:rsidP="00B2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4FD0845"/>
    <w:multiLevelType w:val="hybridMultilevel"/>
    <w:tmpl w:val="E41EF50C"/>
    <w:lvl w:ilvl="0" w:tplc="B2C6E56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F34A2E"/>
    <w:multiLevelType w:val="hybridMultilevel"/>
    <w:tmpl w:val="5E601C6E"/>
    <w:lvl w:ilvl="0" w:tplc="1E12DD5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91"/>
    <w:rsid w:val="00007372"/>
    <w:rsid w:val="00025480"/>
    <w:rsid w:val="00035D53"/>
    <w:rsid w:val="00076EFE"/>
    <w:rsid w:val="00083E69"/>
    <w:rsid w:val="00093842"/>
    <w:rsid w:val="000A0DF0"/>
    <w:rsid w:val="000B0698"/>
    <w:rsid w:val="000B69BB"/>
    <w:rsid w:val="000C7846"/>
    <w:rsid w:val="000D42F4"/>
    <w:rsid w:val="000D71EC"/>
    <w:rsid w:val="000F09E6"/>
    <w:rsid w:val="001029EC"/>
    <w:rsid w:val="0013499E"/>
    <w:rsid w:val="0015015D"/>
    <w:rsid w:val="00151E33"/>
    <w:rsid w:val="0016276F"/>
    <w:rsid w:val="00171395"/>
    <w:rsid w:val="00173BD6"/>
    <w:rsid w:val="001747BC"/>
    <w:rsid w:val="00185C63"/>
    <w:rsid w:val="0018715F"/>
    <w:rsid w:val="001A292B"/>
    <w:rsid w:val="001A5C9F"/>
    <w:rsid w:val="001B61EC"/>
    <w:rsid w:val="001C336D"/>
    <w:rsid w:val="001F2794"/>
    <w:rsid w:val="002274FE"/>
    <w:rsid w:val="0023441B"/>
    <w:rsid w:val="00235B8B"/>
    <w:rsid w:val="002717D7"/>
    <w:rsid w:val="00282EE5"/>
    <w:rsid w:val="00292E0F"/>
    <w:rsid w:val="002D2ABF"/>
    <w:rsid w:val="002D2DE6"/>
    <w:rsid w:val="002E06E8"/>
    <w:rsid w:val="002E5D24"/>
    <w:rsid w:val="003070ED"/>
    <w:rsid w:val="0034380D"/>
    <w:rsid w:val="00350AB7"/>
    <w:rsid w:val="00384618"/>
    <w:rsid w:val="003E1B5B"/>
    <w:rsid w:val="003F4A34"/>
    <w:rsid w:val="00412949"/>
    <w:rsid w:val="0042684E"/>
    <w:rsid w:val="00441CE9"/>
    <w:rsid w:val="00480199"/>
    <w:rsid w:val="004A2394"/>
    <w:rsid w:val="004A67BC"/>
    <w:rsid w:val="004B51FA"/>
    <w:rsid w:val="004E3388"/>
    <w:rsid w:val="005129E1"/>
    <w:rsid w:val="00542B8D"/>
    <w:rsid w:val="00544097"/>
    <w:rsid w:val="00560109"/>
    <w:rsid w:val="0056469B"/>
    <w:rsid w:val="005964D0"/>
    <w:rsid w:val="005B7B4B"/>
    <w:rsid w:val="005C2906"/>
    <w:rsid w:val="005C7837"/>
    <w:rsid w:val="00645E49"/>
    <w:rsid w:val="00685626"/>
    <w:rsid w:val="006971E3"/>
    <w:rsid w:val="006C2D8A"/>
    <w:rsid w:val="006C3A07"/>
    <w:rsid w:val="006F1591"/>
    <w:rsid w:val="00746746"/>
    <w:rsid w:val="00752CF8"/>
    <w:rsid w:val="0075747E"/>
    <w:rsid w:val="00785F82"/>
    <w:rsid w:val="007916AF"/>
    <w:rsid w:val="007D4235"/>
    <w:rsid w:val="007E3308"/>
    <w:rsid w:val="00803864"/>
    <w:rsid w:val="00814600"/>
    <w:rsid w:val="008271FB"/>
    <w:rsid w:val="00854038"/>
    <w:rsid w:val="008603F1"/>
    <w:rsid w:val="008700EF"/>
    <w:rsid w:val="008752E8"/>
    <w:rsid w:val="008D1789"/>
    <w:rsid w:val="008F6818"/>
    <w:rsid w:val="009004D7"/>
    <w:rsid w:val="00961144"/>
    <w:rsid w:val="009C7055"/>
    <w:rsid w:val="009E36F4"/>
    <w:rsid w:val="00A02512"/>
    <w:rsid w:val="00A06BCC"/>
    <w:rsid w:val="00A134CF"/>
    <w:rsid w:val="00A268A8"/>
    <w:rsid w:val="00A37223"/>
    <w:rsid w:val="00A57BE3"/>
    <w:rsid w:val="00A72D97"/>
    <w:rsid w:val="00A81F32"/>
    <w:rsid w:val="00A86371"/>
    <w:rsid w:val="00AA3DB9"/>
    <w:rsid w:val="00AB41B5"/>
    <w:rsid w:val="00AE4EAC"/>
    <w:rsid w:val="00B01D33"/>
    <w:rsid w:val="00B27092"/>
    <w:rsid w:val="00B3262D"/>
    <w:rsid w:val="00B36972"/>
    <w:rsid w:val="00B4777C"/>
    <w:rsid w:val="00B532A7"/>
    <w:rsid w:val="00B53940"/>
    <w:rsid w:val="00B76FBE"/>
    <w:rsid w:val="00BE33B8"/>
    <w:rsid w:val="00BE386B"/>
    <w:rsid w:val="00BF3DC1"/>
    <w:rsid w:val="00BF6FE5"/>
    <w:rsid w:val="00C05EEB"/>
    <w:rsid w:val="00C10E34"/>
    <w:rsid w:val="00C75912"/>
    <w:rsid w:val="00CA2AD6"/>
    <w:rsid w:val="00CA752F"/>
    <w:rsid w:val="00CA7827"/>
    <w:rsid w:val="00CB3565"/>
    <w:rsid w:val="00CB70D2"/>
    <w:rsid w:val="00CD3A7C"/>
    <w:rsid w:val="00CF5A9A"/>
    <w:rsid w:val="00D27513"/>
    <w:rsid w:val="00D371EA"/>
    <w:rsid w:val="00D5091E"/>
    <w:rsid w:val="00D64BF4"/>
    <w:rsid w:val="00D65670"/>
    <w:rsid w:val="00D71B7C"/>
    <w:rsid w:val="00D87DD5"/>
    <w:rsid w:val="00D90D2C"/>
    <w:rsid w:val="00DA63EA"/>
    <w:rsid w:val="00DD6DB9"/>
    <w:rsid w:val="00DD73CF"/>
    <w:rsid w:val="00DD788C"/>
    <w:rsid w:val="00DE72F1"/>
    <w:rsid w:val="00E06CCF"/>
    <w:rsid w:val="00E360F9"/>
    <w:rsid w:val="00E55150"/>
    <w:rsid w:val="00E83A21"/>
    <w:rsid w:val="00F07844"/>
    <w:rsid w:val="00F157FE"/>
    <w:rsid w:val="00F24750"/>
    <w:rsid w:val="00F31744"/>
    <w:rsid w:val="00F55CC7"/>
    <w:rsid w:val="00F70953"/>
    <w:rsid w:val="00F80408"/>
    <w:rsid w:val="00FD0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892B"/>
  <w15:chartTrackingRefBased/>
  <w15:docId w15:val="{AB38791E-F5E4-468D-ACAD-5C4CA43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1591"/>
    <w:rPr>
      <w:rFonts w:ascii="Times New Roman" w:eastAsia="Times New Roman" w:hAnsi="Times New Roman" w:cs="Times New Roman"/>
      <w:sz w:val="24"/>
      <w:szCs w:val="24"/>
    </w:rPr>
  </w:style>
  <w:style w:type="paragraph" w:styleId="ListParagraph">
    <w:name w:val="List Paragraph"/>
    <w:basedOn w:val="Normal"/>
    <w:uiPriority w:val="34"/>
    <w:qFormat/>
    <w:rsid w:val="000D42F4"/>
    <w:pPr>
      <w:ind w:left="720"/>
      <w:contextualSpacing/>
    </w:pPr>
  </w:style>
  <w:style w:type="table" w:styleId="TableGrid">
    <w:name w:val="Table Grid"/>
    <w:basedOn w:val="TableNormal"/>
    <w:uiPriority w:val="39"/>
    <w:rsid w:val="005B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92"/>
    <w:rPr>
      <w:rFonts w:ascii="Calibri" w:eastAsia="Calibri" w:hAnsi="Calibri" w:cs="Arial"/>
    </w:rPr>
  </w:style>
  <w:style w:type="paragraph" w:customStyle="1" w:styleId="DefinitionTerm">
    <w:name w:val="Definition Term"/>
    <w:basedOn w:val="Normal"/>
    <w:next w:val="Normal"/>
    <w:rsid w:val="001A292B"/>
    <w:pPr>
      <w:snapToGrid w:val="0"/>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DefinitionTerm"/>
    <w:rsid w:val="001A292B"/>
    <w:pPr>
      <w:snapToGrid w:val="0"/>
      <w:spacing w:after="0" w:line="240" w:lineRule="auto"/>
      <w:ind w:left="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guvenc@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2019-12-28T20:58:00Z</dcterms:created>
  <dcterms:modified xsi:type="dcterms:W3CDTF">2020-02-14T12:54:00Z</dcterms:modified>
</cp:coreProperties>
</file>