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98" w:rsidRDefault="00D93898" w:rsidP="00D93898">
      <w:pPr>
        <w:jc w:val="center"/>
      </w:pPr>
      <w:r>
        <w:t>ÇANKAYA UNIVERSITY</w:t>
      </w:r>
    </w:p>
    <w:p w:rsidR="00D93898" w:rsidRDefault="00D93898" w:rsidP="00D93898">
      <w:pPr>
        <w:jc w:val="center"/>
      </w:pPr>
      <w:r>
        <w:t>FACULTY OF SCIENCE AND LETTERS</w:t>
      </w:r>
    </w:p>
    <w:p w:rsidR="00D93898" w:rsidRDefault="00D93898" w:rsidP="00D93898">
      <w:pPr>
        <w:jc w:val="center"/>
      </w:pPr>
      <w:r>
        <w:t>DEPARTMENT OF ENGLISH LANGUAGE AND LITERATURE</w:t>
      </w:r>
    </w:p>
    <w:p w:rsidR="00D93898" w:rsidRDefault="00C32F5C" w:rsidP="00D93898">
      <w:pPr>
        <w:jc w:val="center"/>
      </w:pPr>
      <w:r>
        <w:t>2018-2019</w:t>
      </w:r>
      <w:r w:rsidR="00D93898">
        <w:t xml:space="preserve"> FALL</w:t>
      </w:r>
    </w:p>
    <w:p w:rsidR="00D93898" w:rsidRDefault="00D93898" w:rsidP="00D93898">
      <w:r>
        <w:t>ELL 231 Course Syllabus – Short Story</w:t>
      </w:r>
    </w:p>
    <w:p w:rsidR="00D93898" w:rsidRDefault="00F94C02" w:rsidP="00D93898">
      <w:r>
        <w:t>Assi</w:t>
      </w:r>
      <w:r w:rsidR="00D93898">
        <w:t>st. Prof. Berkem Gürenci Sağlam</w:t>
      </w:r>
    </w:p>
    <w:p w:rsidR="00D93898" w:rsidRDefault="00D93898" w:rsidP="00D93898"/>
    <w:p w:rsidR="00D93898" w:rsidRDefault="00D93898" w:rsidP="00D93898">
      <w:r>
        <w:rPr>
          <w:b/>
        </w:rPr>
        <w:t>Aim of the course:</w:t>
      </w:r>
      <w:r>
        <w:t xml:space="preserve"> The aim of this course is to increase the student’s knowledge of the origins of the short story, and to develop his/her ability to analyze short stories with respect to elements of fiction, namely plot, theme, characterization, setting, narrative techniques and point of view. The course will include representative landmarks of the genre from the nineteenth and twentieth centuries, such as Poe, Maupassant, Chekhov, Hemingway. English short story writers, such as Mansfield, Lawrence, Joyce, and Lessing will also be discussed.</w:t>
      </w:r>
    </w:p>
    <w:p w:rsidR="00D93898" w:rsidRDefault="00D93898" w:rsidP="00D93898">
      <w:r>
        <w:rPr>
          <w:b/>
        </w:rPr>
        <w:t xml:space="preserve">Requirements: </w:t>
      </w:r>
      <w:r>
        <w:t>As the course aims to enhance students’ abilities in evaluating literature, course activities will be based on group discussions. Therefore, for each class, students are expected to:</w:t>
      </w:r>
    </w:p>
    <w:p w:rsidR="00D93898" w:rsidRDefault="00D93898" w:rsidP="00D93898">
      <w:pPr>
        <w:pStyle w:val="ListParagraph"/>
        <w:numPr>
          <w:ilvl w:val="0"/>
          <w:numId w:val="1"/>
        </w:numPr>
      </w:pPr>
      <w:r>
        <w:t>Read the assigned text(s) for that week</w:t>
      </w:r>
    </w:p>
    <w:p w:rsidR="00D93898" w:rsidRDefault="00D93898" w:rsidP="00D93898">
      <w:pPr>
        <w:pStyle w:val="ListParagraph"/>
        <w:numPr>
          <w:ilvl w:val="0"/>
          <w:numId w:val="1"/>
        </w:numPr>
      </w:pPr>
      <w:r>
        <w:t>Bring the text with them, ready to discuss it in class</w:t>
      </w:r>
    </w:p>
    <w:p w:rsidR="00D93898" w:rsidRDefault="00D93898" w:rsidP="00D93898">
      <w:pPr>
        <w:pStyle w:val="ListParagraph"/>
        <w:numPr>
          <w:ilvl w:val="0"/>
          <w:numId w:val="1"/>
        </w:numPr>
      </w:pPr>
      <w:r>
        <w:t>Bring pen, pencil and paper to be able to take notes</w:t>
      </w:r>
    </w:p>
    <w:p w:rsidR="00D93898" w:rsidRDefault="00D93898" w:rsidP="00D93898">
      <w:pPr>
        <w:pStyle w:val="ListParagraph"/>
        <w:numPr>
          <w:ilvl w:val="0"/>
          <w:numId w:val="1"/>
        </w:numPr>
      </w:pPr>
      <w:r>
        <w:t>Turn off their mobile phones during class, I do not accept the use of phones for any reason whatsoever</w:t>
      </w:r>
    </w:p>
    <w:p w:rsidR="00D93898" w:rsidRDefault="00D93898" w:rsidP="00D93898">
      <w:pPr>
        <w:jc w:val="both"/>
      </w:pPr>
      <w:r>
        <w:t>If the student fails to bring any of these items to class, their work will be considered unsatisfactory. 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D93898" w:rsidRDefault="00D93898" w:rsidP="00D93898">
      <w:pPr>
        <w:jc w:val="both"/>
      </w:pPr>
      <w:r>
        <w:rPr>
          <w:b/>
        </w:rPr>
        <w:t>Evaluation:</w:t>
      </w:r>
      <w:r>
        <w:t xml:space="preserve"> There will be one midterm and one final examination. The students will also be required to write </w:t>
      </w:r>
      <w:r>
        <w:rPr>
          <w:b/>
        </w:rPr>
        <w:t>2 (two) response essays</w:t>
      </w:r>
      <w:r w:rsidR="008E5879">
        <w:t xml:space="preserve"> in </w:t>
      </w:r>
      <w:r>
        <w:t xml:space="preserve">MLA format. I do not accept late papers and the deadline for assignments is during class hours. If for some reason you can not make it to class, you need to email me the assignment </w:t>
      </w:r>
      <w:r>
        <w:rPr>
          <w:b/>
        </w:rPr>
        <w:t xml:space="preserve">the night before </w:t>
      </w:r>
      <w:r>
        <w:t xml:space="preserve">the deadline, so that I can see it in my inbox before I go to class. </w:t>
      </w:r>
      <w:r w:rsidRPr="004070EF">
        <w:rPr>
          <w:b/>
        </w:rPr>
        <w:t>Plagiarism of even one sentence will result in a direct F on the assignment, more than one paragraph will be a direct fail of the course</w:t>
      </w:r>
      <w:r>
        <w:t>.</w:t>
      </w:r>
    </w:p>
    <w:p w:rsidR="00D93898" w:rsidRDefault="00D93898" w:rsidP="00D93898">
      <w:pPr>
        <w:jc w:val="both"/>
      </w:pPr>
      <w:r>
        <w:t>The grade breakdown is as follows:</w:t>
      </w:r>
    </w:p>
    <w:p w:rsidR="00D93898" w:rsidRDefault="008E5879" w:rsidP="00D93898">
      <w:pPr>
        <w:spacing w:after="0" w:line="240" w:lineRule="auto"/>
        <w:jc w:val="center"/>
      </w:pPr>
      <w:r>
        <w:t>Midterm 35</w:t>
      </w:r>
      <w:r w:rsidR="00D93898">
        <w:t>%</w:t>
      </w:r>
    </w:p>
    <w:p w:rsidR="00D93898" w:rsidRDefault="008E5879" w:rsidP="00D93898">
      <w:pPr>
        <w:spacing w:after="0" w:line="240" w:lineRule="auto"/>
        <w:jc w:val="center"/>
      </w:pPr>
      <w:r>
        <w:t>Response Essays 2</w:t>
      </w:r>
      <w:r w:rsidR="00AE16C0">
        <w:t>0% (10</w:t>
      </w:r>
      <w:r w:rsidR="00D93898">
        <w:t>% each)</w:t>
      </w:r>
    </w:p>
    <w:p w:rsidR="00D93898" w:rsidRDefault="008E5879" w:rsidP="00D93898">
      <w:pPr>
        <w:spacing w:after="0" w:line="240" w:lineRule="auto"/>
        <w:jc w:val="center"/>
      </w:pPr>
      <w:r>
        <w:t>Final Exam 40</w:t>
      </w:r>
      <w:r w:rsidR="00D93898">
        <w:t>%</w:t>
      </w:r>
    </w:p>
    <w:p w:rsidR="00D93898" w:rsidRDefault="00D93898" w:rsidP="00D93898">
      <w:pPr>
        <w:spacing w:after="0" w:line="240" w:lineRule="auto"/>
        <w:jc w:val="center"/>
      </w:pPr>
      <w:r>
        <w:t>Quizzes and Participation 5%</w:t>
      </w:r>
    </w:p>
    <w:p w:rsidR="00D93898" w:rsidRDefault="00D93898" w:rsidP="00D93898"/>
    <w:p w:rsidR="00D93898" w:rsidRDefault="00D93898" w:rsidP="00D93898">
      <w:r>
        <w:rPr>
          <w:b/>
        </w:rPr>
        <w:t>Textbook:</w:t>
      </w:r>
      <w:r>
        <w:t xml:space="preserve"> Photocopy material will be handed out by the lecturer during the first week.</w:t>
      </w:r>
    </w:p>
    <w:p w:rsidR="00D93898" w:rsidRDefault="00D93898" w:rsidP="00D93898"/>
    <w:p w:rsidR="00D93898" w:rsidRDefault="00D93898" w:rsidP="00D93898"/>
    <w:p w:rsidR="00D93898" w:rsidRDefault="00D93898" w:rsidP="00D93898">
      <w:pPr>
        <w:jc w:val="center"/>
        <w:rPr>
          <w:sz w:val="20"/>
          <w:szCs w:val="20"/>
        </w:rPr>
      </w:pPr>
      <w:r>
        <w:rPr>
          <w:sz w:val="20"/>
          <w:szCs w:val="20"/>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1</w:t>
            </w:r>
          </w:p>
        </w:tc>
        <w:tc>
          <w:tcPr>
            <w:tcW w:w="1276" w:type="dxa"/>
            <w:tcBorders>
              <w:top w:val="single" w:sz="4" w:space="0" w:color="auto"/>
              <w:left w:val="single" w:sz="4" w:space="0" w:color="auto"/>
              <w:bottom w:val="single" w:sz="4" w:space="0" w:color="auto"/>
              <w:right w:val="single" w:sz="4" w:space="0" w:color="auto"/>
            </w:tcBorders>
          </w:tcPr>
          <w:p w:rsidR="00D93898" w:rsidRDefault="00D35475" w:rsidP="007621B1">
            <w:pPr>
              <w:spacing w:line="240" w:lineRule="auto"/>
              <w:jc w:val="center"/>
              <w:rPr>
                <w:sz w:val="20"/>
                <w:szCs w:val="20"/>
              </w:rPr>
            </w:pPr>
            <w:r>
              <w:rPr>
                <w:sz w:val="20"/>
                <w:szCs w:val="20"/>
              </w:rPr>
              <w:t>25.09.2018</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rPr>
                <w:sz w:val="20"/>
                <w:szCs w:val="20"/>
              </w:rPr>
            </w:pPr>
            <w:r>
              <w:rPr>
                <w:sz w:val="20"/>
                <w:szCs w:val="20"/>
              </w:rPr>
              <w:t>Introduction to the Course</w:t>
            </w:r>
          </w:p>
          <w:p w:rsidR="00D35475" w:rsidRDefault="00D35475" w:rsidP="007621B1">
            <w:pPr>
              <w:spacing w:line="240" w:lineRule="auto"/>
              <w:rPr>
                <w:sz w:val="20"/>
                <w:szCs w:val="20"/>
              </w:rPr>
            </w:pPr>
            <w:r>
              <w:rPr>
                <w:sz w:val="20"/>
                <w:szCs w:val="20"/>
              </w:rPr>
              <w:t>Elements of the Short Story</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3898" w:rsidRDefault="00D35475" w:rsidP="007621B1">
            <w:pPr>
              <w:spacing w:line="240" w:lineRule="auto"/>
              <w:jc w:val="center"/>
              <w:rPr>
                <w:sz w:val="20"/>
                <w:szCs w:val="20"/>
              </w:rPr>
            </w:pPr>
            <w:r>
              <w:rPr>
                <w:sz w:val="20"/>
                <w:szCs w:val="20"/>
              </w:rPr>
              <w:t>26.09.2018</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D35475" w:rsidP="007621B1">
            <w:pPr>
              <w:spacing w:line="240" w:lineRule="auto"/>
              <w:rPr>
                <w:sz w:val="20"/>
                <w:szCs w:val="20"/>
              </w:rPr>
            </w:pPr>
            <w:r>
              <w:rPr>
                <w:sz w:val="20"/>
                <w:szCs w:val="20"/>
              </w:rPr>
              <w:t>No Class</w:t>
            </w:r>
          </w:p>
        </w:tc>
      </w:tr>
      <w:tr w:rsidR="00D93898" w:rsidTr="007621B1">
        <w:trPr>
          <w:trHeight w:val="405"/>
        </w:trPr>
        <w:tc>
          <w:tcPr>
            <w:tcW w:w="1129" w:type="dxa"/>
            <w:vMerge w:val="restart"/>
            <w:tcBorders>
              <w:top w:val="single" w:sz="4" w:space="0" w:color="auto"/>
              <w:left w:val="single" w:sz="4" w:space="0" w:color="auto"/>
              <w:bottom w:val="single" w:sz="4" w:space="0" w:color="auto"/>
              <w:right w:val="single" w:sz="4" w:space="0" w:color="auto"/>
            </w:tcBorders>
          </w:tcPr>
          <w:p w:rsidR="00D93898" w:rsidRDefault="00D93898" w:rsidP="007621B1">
            <w:pPr>
              <w:spacing w:line="240" w:lineRule="auto"/>
              <w:jc w:val="center"/>
              <w:rPr>
                <w:sz w:val="20"/>
                <w:szCs w:val="20"/>
              </w:rPr>
            </w:pPr>
            <w:r>
              <w:rPr>
                <w:sz w:val="20"/>
                <w:szCs w:val="20"/>
              </w:rPr>
              <w:t>Week 2</w:t>
            </w:r>
          </w:p>
          <w:p w:rsidR="00D93898" w:rsidRDefault="00D93898" w:rsidP="007621B1">
            <w:pPr>
              <w:spacing w:line="240" w:lineRule="auto"/>
              <w:jc w:val="center"/>
              <w:rPr>
                <w:sz w:val="20"/>
                <w:szCs w:val="20"/>
              </w:rPr>
            </w:pPr>
          </w:p>
          <w:p w:rsidR="00D93898" w:rsidRDefault="00D93898" w:rsidP="007621B1">
            <w:pPr>
              <w:spacing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3898" w:rsidRDefault="00D35475" w:rsidP="007621B1">
            <w:pPr>
              <w:spacing w:line="240" w:lineRule="auto"/>
              <w:jc w:val="center"/>
              <w:rPr>
                <w:sz w:val="20"/>
                <w:szCs w:val="20"/>
              </w:rPr>
            </w:pPr>
            <w:r>
              <w:rPr>
                <w:sz w:val="20"/>
                <w:szCs w:val="20"/>
              </w:rPr>
              <w:t>02.10.2018</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5D0E35" w:rsidP="00D35475">
            <w:pPr>
              <w:spacing w:line="240" w:lineRule="auto"/>
              <w:rPr>
                <w:sz w:val="20"/>
                <w:szCs w:val="20"/>
              </w:rPr>
            </w:pPr>
            <w:r>
              <w:rPr>
                <w:sz w:val="20"/>
                <w:szCs w:val="20"/>
              </w:rPr>
              <w:t>“</w:t>
            </w:r>
            <w:r w:rsidR="00D35475">
              <w:rPr>
                <w:sz w:val="20"/>
                <w:szCs w:val="20"/>
              </w:rPr>
              <w:t>The Legend of Sleepy Hollow</w:t>
            </w:r>
            <w:r>
              <w:rPr>
                <w:sz w:val="20"/>
                <w:szCs w:val="20"/>
              </w:rPr>
              <w:t>” by Washington Irving</w:t>
            </w:r>
          </w:p>
        </w:tc>
      </w:tr>
      <w:tr w:rsidR="00D93898" w:rsidTr="007621B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3898" w:rsidRDefault="00D35475" w:rsidP="007621B1">
            <w:pPr>
              <w:spacing w:line="240" w:lineRule="auto"/>
              <w:jc w:val="center"/>
              <w:rPr>
                <w:sz w:val="20"/>
                <w:szCs w:val="20"/>
              </w:rPr>
            </w:pPr>
            <w:r>
              <w:rPr>
                <w:sz w:val="20"/>
                <w:szCs w:val="20"/>
              </w:rPr>
              <w:t>03.10.2018</w:t>
            </w:r>
          </w:p>
        </w:tc>
        <w:tc>
          <w:tcPr>
            <w:tcW w:w="6657" w:type="dxa"/>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rPr>
                <w:sz w:val="20"/>
                <w:szCs w:val="20"/>
              </w:rPr>
            </w:pPr>
            <w:r>
              <w:rPr>
                <w:sz w:val="20"/>
                <w:szCs w:val="20"/>
              </w:rPr>
              <w:t>Cont.</w:t>
            </w:r>
          </w:p>
        </w:tc>
      </w:tr>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3</w:t>
            </w:r>
          </w:p>
        </w:tc>
        <w:tc>
          <w:tcPr>
            <w:tcW w:w="1276" w:type="dxa"/>
            <w:tcBorders>
              <w:top w:val="single" w:sz="4" w:space="0" w:color="auto"/>
              <w:left w:val="single" w:sz="4" w:space="0" w:color="auto"/>
              <w:bottom w:val="single" w:sz="4" w:space="0" w:color="auto"/>
              <w:right w:val="single" w:sz="4" w:space="0" w:color="auto"/>
            </w:tcBorders>
          </w:tcPr>
          <w:p w:rsidR="00D93898" w:rsidRDefault="005D0E35" w:rsidP="007621B1">
            <w:pPr>
              <w:spacing w:line="240" w:lineRule="auto"/>
              <w:rPr>
                <w:sz w:val="20"/>
                <w:szCs w:val="20"/>
              </w:rPr>
            </w:pPr>
            <w:r>
              <w:rPr>
                <w:sz w:val="20"/>
                <w:szCs w:val="20"/>
              </w:rPr>
              <w:t xml:space="preserve"> 11.10.2017</w:t>
            </w:r>
          </w:p>
          <w:p w:rsidR="00D93898" w:rsidRDefault="00D93898" w:rsidP="007621B1">
            <w:pPr>
              <w:spacing w:line="240" w:lineRule="auto"/>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rPr>
                <w:sz w:val="20"/>
                <w:szCs w:val="20"/>
              </w:rPr>
            </w:pPr>
            <w:r>
              <w:rPr>
                <w:sz w:val="20"/>
                <w:szCs w:val="20"/>
              </w:rPr>
              <w:t>“The Tell-tale Heart” by Edgar Allan Poe</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3898" w:rsidRDefault="005D0E35" w:rsidP="007621B1">
            <w:pPr>
              <w:spacing w:line="240" w:lineRule="auto"/>
              <w:jc w:val="center"/>
              <w:rPr>
                <w:sz w:val="20"/>
                <w:szCs w:val="20"/>
              </w:rPr>
            </w:pPr>
            <w:r>
              <w:rPr>
                <w:sz w:val="20"/>
                <w:szCs w:val="20"/>
              </w:rPr>
              <w:t>12.10.2017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5D0E35" w:rsidP="007621B1">
            <w:pPr>
              <w:spacing w:line="240" w:lineRule="auto"/>
              <w:rPr>
                <w:sz w:val="20"/>
                <w:szCs w:val="20"/>
              </w:rPr>
            </w:pPr>
            <w:r>
              <w:rPr>
                <w:sz w:val="20"/>
                <w:szCs w:val="20"/>
              </w:rPr>
              <w:t>Cont.</w:t>
            </w:r>
          </w:p>
        </w:tc>
      </w:tr>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4</w:t>
            </w:r>
          </w:p>
        </w:tc>
        <w:tc>
          <w:tcPr>
            <w:tcW w:w="1276"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jc w:val="center"/>
              <w:rPr>
                <w:sz w:val="20"/>
                <w:szCs w:val="20"/>
              </w:rPr>
            </w:pPr>
            <w:r>
              <w:rPr>
                <w:sz w:val="20"/>
                <w:szCs w:val="20"/>
              </w:rPr>
              <w:t>18.10.2017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386955" w:rsidP="00BF69FE">
            <w:pPr>
              <w:spacing w:line="240" w:lineRule="auto"/>
              <w:rPr>
                <w:sz w:val="20"/>
                <w:szCs w:val="20"/>
              </w:rPr>
            </w:pPr>
            <w:r>
              <w:rPr>
                <w:sz w:val="20"/>
                <w:szCs w:val="20"/>
              </w:rPr>
              <w:t>“</w:t>
            </w:r>
            <w:r w:rsidR="00BF69FE">
              <w:rPr>
                <w:sz w:val="20"/>
                <w:szCs w:val="20"/>
              </w:rPr>
              <w:t>The Lady with the Little Dog”</w:t>
            </w:r>
            <w:r>
              <w:rPr>
                <w:sz w:val="20"/>
                <w:szCs w:val="20"/>
              </w:rPr>
              <w:t xml:space="preserve"> by Anton Chekhov</w:t>
            </w:r>
            <w:r w:rsidR="00BF69FE">
              <w:rPr>
                <w:sz w:val="20"/>
                <w:szCs w:val="20"/>
              </w:rPr>
              <w:t xml:space="preserve"> (Response Essay Due)</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jc w:val="center"/>
              <w:rPr>
                <w:sz w:val="20"/>
                <w:szCs w:val="20"/>
              </w:rPr>
            </w:pPr>
            <w:r>
              <w:rPr>
                <w:sz w:val="20"/>
                <w:szCs w:val="20"/>
              </w:rPr>
              <w:t>19.10.2017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rPr>
                <w:sz w:val="20"/>
                <w:szCs w:val="20"/>
              </w:rPr>
            </w:pPr>
            <w:r>
              <w:rPr>
                <w:sz w:val="20"/>
                <w:szCs w:val="20"/>
              </w:rPr>
              <w:t>Cont.</w:t>
            </w:r>
          </w:p>
        </w:tc>
      </w:tr>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5</w:t>
            </w:r>
          </w:p>
        </w:tc>
        <w:tc>
          <w:tcPr>
            <w:tcW w:w="1276"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jc w:val="center"/>
              <w:rPr>
                <w:sz w:val="20"/>
                <w:szCs w:val="20"/>
              </w:rPr>
            </w:pPr>
            <w:r>
              <w:rPr>
                <w:sz w:val="20"/>
                <w:szCs w:val="20"/>
              </w:rPr>
              <w:t>25.10.2017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386955" w:rsidP="007621B1">
            <w:pPr>
              <w:spacing w:line="240" w:lineRule="auto"/>
              <w:rPr>
                <w:sz w:val="20"/>
                <w:szCs w:val="20"/>
              </w:rPr>
            </w:pPr>
            <w:r>
              <w:rPr>
                <w:sz w:val="20"/>
                <w:szCs w:val="20"/>
              </w:rPr>
              <w:t>“A Simple Heart” by Gustave Flaubert</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3898" w:rsidRDefault="00386955" w:rsidP="007621B1">
            <w:pPr>
              <w:spacing w:line="240" w:lineRule="auto"/>
              <w:jc w:val="center"/>
              <w:rPr>
                <w:sz w:val="20"/>
                <w:szCs w:val="20"/>
              </w:rPr>
            </w:pPr>
            <w:r>
              <w:rPr>
                <w:sz w:val="20"/>
                <w:szCs w:val="20"/>
              </w:rPr>
              <w:t>26.10.2017</w:t>
            </w:r>
          </w:p>
        </w:tc>
        <w:tc>
          <w:tcPr>
            <w:tcW w:w="6657"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rPr>
                <w:sz w:val="20"/>
                <w:szCs w:val="20"/>
              </w:rPr>
            </w:pPr>
            <w:r>
              <w:rPr>
                <w:sz w:val="20"/>
                <w:szCs w:val="20"/>
              </w:rPr>
              <w:t>Cont.</w:t>
            </w:r>
          </w:p>
        </w:tc>
      </w:tr>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6</w:t>
            </w:r>
          </w:p>
        </w:tc>
        <w:tc>
          <w:tcPr>
            <w:tcW w:w="1276"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jc w:val="center"/>
              <w:rPr>
                <w:sz w:val="20"/>
                <w:szCs w:val="20"/>
              </w:rPr>
            </w:pPr>
            <w:r>
              <w:rPr>
                <w:sz w:val="20"/>
                <w:szCs w:val="20"/>
              </w:rPr>
              <w:t>01.11.2017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BF69FE" w:rsidP="007621B1">
            <w:pPr>
              <w:spacing w:line="240" w:lineRule="auto"/>
              <w:rPr>
                <w:sz w:val="20"/>
                <w:szCs w:val="20"/>
              </w:rPr>
            </w:pPr>
            <w:r>
              <w:rPr>
                <w:sz w:val="20"/>
                <w:szCs w:val="20"/>
              </w:rPr>
              <w:t>“To Build a Fire” by Jack London</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3898" w:rsidRDefault="00386955" w:rsidP="007621B1">
            <w:pPr>
              <w:spacing w:line="240" w:lineRule="auto"/>
              <w:jc w:val="center"/>
              <w:rPr>
                <w:sz w:val="20"/>
                <w:szCs w:val="20"/>
              </w:rPr>
            </w:pPr>
            <w:r>
              <w:rPr>
                <w:sz w:val="20"/>
                <w:szCs w:val="20"/>
              </w:rPr>
              <w:t>02.11.2017</w:t>
            </w:r>
          </w:p>
        </w:tc>
        <w:tc>
          <w:tcPr>
            <w:tcW w:w="6657" w:type="dxa"/>
            <w:tcBorders>
              <w:top w:val="single" w:sz="4" w:space="0" w:color="auto"/>
              <w:left w:val="single" w:sz="4" w:space="0" w:color="auto"/>
              <w:bottom w:val="single" w:sz="4" w:space="0" w:color="auto"/>
              <w:right w:val="single" w:sz="4" w:space="0" w:color="auto"/>
            </w:tcBorders>
          </w:tcPr>
          <w:p w:rsidR="00D93898" w:rsidRDefault="00BF69FE" w:rsidP="00AD5D12">
            <w:pPr>
              <w:spacing w:line="240" w:lineRule="auto"/>
              <w:rPr>
                <w:sz w:val="20"/>
                <w:szCs w:val="20"/>
              </w:rPr>
            </w:pPr>
            <w:r>
              <w:rPr>
                <w:sz w:val="20"/>
                <w:szCs w:val="20"/>
              </w:rPr>
              <w:t>Cont.</w:t>
            </w:r>
          </w:p>
        </w:tc>
      </w:tr>
      <w:tr w:rsidR="00D93898"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rPr>
                <w:sz w:val="20"/>
                <w:szCs w:val="20"/>
              </w:rPr>
            </w:pPr>
            <w:r>
              <w:rPr>
                <w:sz w:val="20"/>
                <w:szCs w:val="20"/>
              </w:rPr>
              <w:t xml:space="preserve">   Week 7</w:t>
            </w:r>
          </w:p>
        </w:tc>
        <w:tc>
          <w:tcPr>
            <w:tcW w:w="1276" w:type="dxa"/>
            <w:tcBorders>
              <w:top w:val="single" w:sz="4" w:space="0" w:color="auto"/>
              <w:left w:val="single" w:sz="4" w:space="0" w:color="auto"/>
              <w:bottom w:val="single" w:sz="4" w:space="0" w:color="auto"/>
              <w:right w:val="single" w:sz="4" w:space="0" w:color="auto"/>
            </w:tcBorders>
          </w:tcPr>
          <w:p w:rsidR="00D93898" w:rsidRDefault="00386955" w:rsidP="007621B1">
            <w:pPr>
              <w:spacing w:line="240" w:lineRule="auto"/>
              <w:jc w:val="center"/>
              <w:rPr>
                <w:sz w:val="20"/>
                <w:szCs w:val="20"/>
              </w:rPr>
            </w:pPr>
            <w:r>
              <w:rPr>
                <w:sz w:val="20"/>
                <w:szCs w:val="20"/>
              </w:rPr>
              <w:t>08.11.2017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D93898" w:rsidRDefault="00AD5D12" w:rsidP="007621B1">
            <w:pPr>
              <w:spacing w:line="240" w:lineRule="auto"/>
              <w:rPr>
                <w:sz w:val="20"/>
                <w:szCs w:val="20"/>
              </w:rPr>
            </w:pPr>
            <w:r>
              <w:rPr>
                <w:sz w:val="20"/>
                <w:szCs w:val="20"/>
              </w:rPr>
              <w:t>MIDTERM</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3898" w:rsidRDefault="00386955" w:rsidP="007621B1">
            <w:pPr>
              <w:spacing w:line="240" w:lineRule="auto"/>
              <w:jc w:val="center"/>
              <w:rPr>
                <w:sz w:val="20"/>
                <w:szCs w:val="20"/>
              </w:rPr>
            </w:pPr>
            <w:r>
              <w:rPr>
                <w:sz w:val="20"/>
                <w:szCs w:val="20"/>
              </w:rPr>
              <w:t>09.11.2017</w:t>
            </w:r>
          </w:p>
        </w:tc>
        <w:tc>
          <w:tcPr>
            <w:tcW w:w="6657" w:type="dxa"/>
            <w:tcBorders>
              <w:top w:val="single" w:sz="4" w:space="0" w:color="auto"/>
              <w:left w:val="single" w:sz="4" w:space="0" w:color="auto"/>
              <w:bottom w:val="single" w:sz="4" w:space="0" w:color="auto"/>
              <w:right w:val="single" w:sz="4" w:space="0" w:color="auto"/>
            </w:tcBorders>
          </w:tcPr>
          <w:p w:rsidR="00AD5D12" w:rsidRDefault="00AD5D12" w:rsidP="00AD5D12">
            <w:pPr>
              <w:spacing w:line="240" w:lineRule="auto"/>
              <w:rPr>
                <w:sz w:val="20"/>
                <w:szCs w:val="20"/>
              </w:rPr>
            </w:pPr>
            <w:r>
              <w:rPr>
                <w:sz w:val="20"/>
                <w:szCs w:val="20"/>
              </w:rPr>
              <w:t>“</w:t>
            </w:r>
            <w:r w:rsidR="00BF69FE">
              <w:rPr>
                <w:sz w:val="20"/>
                <w:szCs w:val="20"/>
              </w:rPr>
              <w:t>A Respectable Woman</w:t>
            </w:r>
            <w:r>
              <w:rPr>
                <w:sz w:val="20"/>
                <w:szCs w:val="20"/>
              </w:rPr>
              <w:t>” by Kate Chopin</w:t>
            </w:r>
          </w:p>
          <w:p w:rsidR="00D93898" w:rsidRDefault="00D93898" w:rsidP="00AD5D12">
            <w:pPr>
              <w:spacing w:line="240" w:lineRule="auto"/>
              <w:rPr>
                <w:sz w:val="20"/>
                <w:szCs w:val="20"/>
              </w:rPr>
            </w:pPr>
          </w:p>
        </w:tc>
      </w:tr>
      <w:tr w:rsidR="00D93898" w:rsidTr="00AD5D12">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D93898" w:rsidRDefault="00D93898" w:rsidP="007621B1">
            <w:pPr>
              <w:spacing w:line="240" w:lineRule="auto"/>
              <w:jc w:val="center"/>
              <w:rPr>
                <w:sz w:val="20"/>
                <w:szCs w:val="20"/>
              </w:rPr>
            </w:pPr>
            <w:r>
              <w:rPr>
                <w:sz w:val="20"/>
                <w:szCs w:val="20"/>
              </w:rPr>
              <w:t>Week 8</w:t>
            </w:r>
          </w:p>
        </w:tc>
        <w:tc>
          <w:tcPr>
            <w:tcW w:w="1276" w:type="dxa"/>
            <w:tcBorders>
              <w:top w:val="single" w:sz="4" w:space="0" w:color="auto"/>
              <w:left w:val="single" w:sz="4" w:space="0" w:color="auto"/>
              <w:bottom w:val="single" w:sz="4" w:space="0" w:color="auto"/>
              <w:right w:val="single" w:sz="4" w:space="0" w:color="auto"/>
            </w:tcBorders>
          </w:tcPr>
          <w:p w:rsidR="00D93898" w:rsidRDefault="0048392A" w:rsidP="007621B1">
            <w:pPr>
              <w:spacing w:line="240" w:lineRule="auto"/>
              <w:jc w:val="center"/>
              <w:rPr>
                <w:sz w:val="20"/>
                <w:szCs w:val="20"/>
              </w:rPr>
            </w:pPr>
            <w:r>
              <w:rPr>
                <w:sz w:val="20"/>
                <w:szCs w:val="20"/>
              </w:rPr>
              <w:t>15.11</w:t>
            </w:r>
            <w:r w:rsidR="00386955">
              <w:rPr>
                <w:sz w:val="20"/>
                <w:szCs w:val="20"/>
              </w:rPr>
              <w:t>.2017</w:t>
            </w:r>
          </w:p>
          <w:p w:rsidR="00D93898" w:rsidRDefault="00D93898"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D93898" w:rsidRDefault="00AD5D12" w:rsidP="00BF69FE">
            <w:pPr>
              <w:spacing w:line="240" w:lineRule="auto"/>
              <w:rPr>
                <w:sz w:val="20"/>
                <w:szCs w:val="20"/>
              </w:rPr>
            </w:pPr>
            <w:r>
              <w:rPr>
                <w:sz w:val="20"/>
                <w:szCs w:val="20"/>
              </w:rPr>
              <w:t>“</w:t>
            </w:r>
            <w:r w:rsidR="00BF69FE">
              <w:rPr>
                <w:sz w:val="20"/>
                <w:szCs w:val="20"/>
              </w:rPr>
              <w:t>The Necklace</w:t>
            </w:r>
            <w:r>
              <w:rPr>
                <w:sz w:val="20"/>
                <w:szCs w:val="20"/>
              </w:rPr>
              <w:t>” by Guy de Maupassant</w:t>
            </w:r>
          </w:p>
        </w:tc>
      </w:tr>
      <w:tr w:rsidR="00D93898"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898" w:rsidRDefault="00D93898"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3898" w:rsidRDefault="0048392A" w:rsidP="007621B1">
            <w:pPr>
              <w:spacing w:line="240" w:lineRule="auto"/>
              <w:jc w:val="center"/>
              <w:rPr>
                <w:sz w:val="20"/>
                <w:szCs w:val="20"/>
              </w:rPr>
            </w:pPr>
            <w:r>
              <w:rPr>
                <w:sz w:val="20"/>
                <w:szCs w:val="20"/>
              </w:rPr>
              <w:t>16.11</w:t>
            </w:r>
            <w:r w:rsidR="00386955">
              <w:rPr>
                <w:sz w:val="20"/>
                <w:szCs w:val="20"/>
              </w:rPr>
              <w:t>.2017</w:t>
            </w:r>
          </w:p>
        </w:tc>
        <w:tc>
          <w:tcPr>
            <w:tcW w:w="6657" w:type="dxa"/>
            <w:tcBorders>
              <w:top w:val="single" w:sz="4" w:space="0" w:color="auto"/>
              <w:left w:val="single" w:sz="4" w:space="0" w:color="auto"/>
              <w:bottom w:val="single" w:sz="4" w:space="0" w:color="auto"/>
              <w:right w:val="single" w:sz="4" w:space="0" w:color="auto"/>
            </w:tcBorders>
          </w:tcPr>
          <w:p w:rsidR="00D93898" w:rsidRDefault="00BF69FE" w:rsidP="00BF69FE">
            <w:pPr>
              <w:spacing w:line="240" w:lineRule="auto"/>
              <w:rPr>
                <w:sz w:val="20"/>
                <w:szCs w:val="20"/>
              </w:rPr>
            </w:pPr>
            <w:r>
              <w:rPr>
                <w:sz w:val="20"/>
                <w:szCs w:val="20"/>
              </w:rPr>
              <w:t>Cont.</w:t>
            </w:r>
          </w:p>
        </w:tc>
      </w:tr>
      <w:tr w:rsidR="00AD5D12" w:rsidTr="00AD5D12">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jc w:val="center"/>
              <w:rPr>
                <w:sz w:val="20"/>
                <w:szCs w:val="20"/>
              </w:rPr>
            </w:pPr>
            <w:r>
              <w:rPr>
                <w:sz w:val="20"/>
                <w:szCs w:val="20"/>
              </w:rPr>
              <w:t>Week 9</w:t>
            </w: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22.11.2017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AD5D12" w:rsidRDefault="00AD5D12" w:rsidP="00F32F6B">
            <w:pPr>
              <w:spacing w:line="240" w:lineRule="auto"/>
              <w:rPr>
                <w:sz w:val="20"/>
                <w:szCs w:val="20"/>
              </w:rPr>
            </w:pPr>
            <w:r>
              <w:rPr>
                <w:sz w:val="20"/>
                <w:szCs w:val="20"/>
              </w:rPr>
              <w:t>“</w:t>
            </w:r>
            <w:r w:rsidR="00F32F6B">
              <w:rPr>
                <w:sz w:val="20"/>
                <w:szCs w:val="20"/>
              </w:rPr>
              <w:t>The Yellow Wallpaper” by Charlotte Perkins Gilman</w:t>
            </w:r>
          </w:p>
        </w:tc>
      </w:tr>
      <w:tr w:rsidR="00AD5D12" w:rsidTr="00AD5D1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23.11.2017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AD5D12" w:rsidRDefault="00AD5D12" w:rsidP="00AD5D12">
            <w:pPr>
              <w:spacing w:line="240" w:lineRule="auto"/>
              <w:rPr>
                <w:sz w:val="20"/>
                <w:szCs w:val="20"/>
              </w:rPr>
            </w:pPr>
            <w:r>
              <w:rPr>
                <w:sz w:val="20"/>
                <w:szCs w:val="20"/>
              </w:rPr>
              <w:t>Cont.</w:t>
            </w:r>
          </w:p>
        </w:tc>
      </w:tr>
      <w:tr w:rsidR="00AD5D12" w:rsidTr="00AD5D12">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jc w:val="center"/>
              <w:rPr>
                <w:sz w:val="20"/>
                <w:szCs w:val="20"/>
              </w:rPr>
            </w:pPr>
            <w:r>
              <w:rPr>
                <w:sz w:val="20"/>
                <w:szCs w:val="20"/>
              </w:rPr>
              <w:t>Week 10</w:t>
            </w: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29.11.2017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AD5D12" w:rsidRDefault="00AD5D12" w:rsidP="00AD5D12">
            <w:pPr>
              <w:spacing w:line="240" w:lineRule="auto"/>
              <w:rPr>
                <w:sz w:val="20"/>
                <w:szCs w:val="20"/>
              </w:rPr>
            </w:pPr>
            <w:r>
              <w:rPr>
                <w:sz w:val="20"/>
                <w:szCs w:val="20"/>
              </w:rPr>
              <w:t>“Araby” by James Joyce</w:t>
            </w:r>
          </w:p>
        </w:tc>
      </w:tr>
      <w:tr w:rsidR="00AD5D12" w:rsidTr="00AD5D1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30.11.2017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AD5D12" w:rsidRDefault="00AD5D12" w:rsidP="00AD5D12">
            <w:pPr>
              <w:spacing w:line="240" w:lineRule="auto"/>
              <w:rPr>
                <w:sz w:val="20"/>
                <w:szCs w:val="20"/>
              </w:rPr>
            </w:pPr>
            <w:r>
              <w:rPr>
                <w:sz w:val="20"/>
                <w:szCs w:val="20"/>
              </w:rPr>
              <w:t>Cont.</w:t>
            </w:r>
          </w:p>
        </w:tc>
      </w:tr>
      <w:tr w:rsidR="00AD5D12"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jc w:val="center"/>
              <w:rPr>
                <w:sz w:val="20"/>
                <w:szCs w:val="20"/>
              </w:rPr>
            </w:pPr>
            <w:r>
              <w:rPr>
                <w:sz w:val="20"/>
                <w:szCs w:val="20"/>
              </w:rPr>
              <w:t>Week 11</w:t>
            </w: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06.12.2017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5D12" w:rsidRDefault="00AD5D12" w:rsidP="00BF69FE">
            <w:pPr>
              <w:spacing w:line="240" w:lineRule="auto"/>
              <w:rPr>
                <w:sz w:val="20"/>
                <w:szCs w:val="20"/>
              </w:rPr>
            </w:pPr>
            <w:r>
              <w:rPr>
                <w:sz w:val="20"/>
                <w:szCs w:val="20"/>
              </w:rPr>
              <w:t>“A Clean, Well-Lighted Place” by Ernest Hemingway</w:t>
            </w:r>
            <w:r w:rsidR="00BF69FE">
              <w:rPr>
                <w:sz w:val="20"/>
                <w:szCs w:val="20"/>
              </w:rPr>
              <w:t xml:space="preserve"> </w:t>
            </w:r>
          </w:p>
        </w:tc>
      </w:tr>
      <w:tr w:rsidR="00AD5D12"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9C4D6C" w:rsidP="00AD5D12">
            <w:pPr>
              <w:spacing w:line="240" w:lineRule="auto"/>
              <w:jc w:val="center"/>
              <w:rPr>
                <w:sz w:val="20"/>
                <w:szCs w:val="20"/>
              </w:rPr>
            </w:pPr>
            <w:r>
              <w:rPr>
                <w:sz w:val="20"/>
                <w:szCs w:val="20"/>
              </w:rPr>
              <w:t>07.12.2017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rPr>
                <w:sz w:val="20"/>
                <w:szCs w:val="20"/>
              </w:rPr>
            </w:pPr>
            <w:r>
              <w:rPr>
                <w:sz w:val="20"/>
                <w:szCs w:val="20"/>
              </w:rPr>
              <w:t>Cont.</w:t>
            </w:r>
          </w:p>
        </w:tc>
      </w:tr>
      <w:tr w:rsidR="00AD5D12"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jc w:val="center"/>
              <w:rPr>
                <w:sz w:val="20"/>
                <w:szCs w:val="20"/>
              </w:rPr>
            </w:pPr>
            <w:r>
              <w:rPr>
                <w:sz w:val="20"/>
                <w:szCs w:val="20"/>
              </w:rPr>
              <w:t>Week 12</w:t>
            </w: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13.12.2017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5D12" w:rsidRDefault="00BF69FE" w:rsidP="00AD5D12">
            <w:pPr>
              <w:spacing w:line="240" w:lineRule="auto"/>
              <w:rPr>
                <w:sz w:val="20"/>
                <w:szCs w:val="20"/>
              </w:rPr>
            </w:pPr>
            <w:r>
              <w:rPr>
                <w:sz w:val="20"/>
                <w:szCs w:val="20"/>
              </w:rPr>
              <w:t>“The Jilting of Granny Weatherall” by Katherine Anne Porter (Response Essay Due)</w:t>
            </w:r>
          </w:p>
          <w:p w:rsidR="00AD5D12" w:rsidRDefault="00AD5D12" w:rsidP="00AD5D12">
            <w:pPr>
              <w:spacing w:line="240" w:lineRule="auto"/>
              <w:rPr>
                <w:sz w:val="20"/>
                <w:szCs w:val="20"/>
              </w:rPr>
            </w:pPr>
          </w:p>
        </w:tc>
      </w:tr>
      <w:tr w:rsidR="00AD5D12"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14.12.2017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rPr>
                <w:sz w:val="20"/>
                <w:szCs w:val="20"/>
              </w:rPr>
            </w:pPr>
            <w:r>
              <w:rPr>
                <w:sz w:val="20"/>
                <w:szCs w:val="20"/>
              </w:rPr>
              <w:t>Cont.</w:t>
            </w:r>
          </w:p>
        </w:tc>
      </w:tr>
      <w:tr w:rsidR="00AD5D12" w:rsidTr="007621B1">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jc w:val="center"/>
              <w:rPr>
                <w:sz w:val="20"/>
                <w:szCs w:val="20"/>
              </w:rPr>
            </w:pPr>
            <w:r>
              <w:rPr>
                <w:sz w:val="20"/>
                <w:szCs w:val="20"/>
              </w:rPr>
              <w:t>Week 13</w:t>
            </w: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20.12.2017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0A229C" w:rsidRDefault="000A229C" w:rsidP="000A229C">
            <w:pPr>
              <w:spacing w:line="240" w:lineRule="auto"/>
              <w:rPr>
                <w:sz w:val="20"/>
                <w:szCs w:val="20"/>
              </w:rPr>
            </w:pPr>
            <w:r>
              <w:rPr>
                <w:sz w:val="20"/>
                <w:szCs w:val="20"/>
              </w:rPr>
              <w:t>“A &amp; P” by John Updike</w:t>
            </w:r>
          </w:p>
          <w:p w:rsidR="00AD5D12" w:rsidRDefault="000A229C" w:rsidP="000A229C">
            <w:pPr>
              <w:spacing w:line="240" w:lineRule="auto"/>
              <w:rPr>
                <w:sz w:val="20"/>
                <w:szCs w:val="20"/>
              </w:rPr>
            </w:pPr>
            <w:r>
              <w:rPr>
                <w:sz w:val="20"/>
                <w:szCs w:val="20"/>
              </w:rPr>
              <w:t xml:space="preserve"> </w:t>
            </w:r>
          </w:p>
        </w:tc>
      </w:tr>
      <w:tr w:rsidR="00AD5D12" w:rsidTr="007621B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21.12.2017</w:t>
            </w:r>
          </w:p>
          <w:p w:rsidR="00AD5D12" w:rsidRDefault="00AD5D12" w:rsidP="00AD5D12">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5D12" w:rsidRDefault="00AD5D12" w:rsidP="00AD5D12">
            <w:pPr>
              <w:spacing w:line="240" w:lineRule="auto"/>
              <w:rPr>
                <w:sz w:val="20"/>
                <w:szCs w:val="20"/>
              </w:rPr>
            </w:pPr>
            <w:r>
              <w:rPr>
                <w:sz w:val="20"/>
                <w:szCs w:val="20"/>
              </w:rPr>
              <w:t>Cont.</w:t>
            </w:r>
            <w:bookmarkStart w:id="0" w:name="_GoBack"/>
            <w:bookmarkEnd w:id="0"/>
          </w:p>
        </w:tc>
      </w:tr>
      <w:tr w:rsidR="00AD5D12" w:rsidTr="007621B1">
        <w:trPr>
          <w:trHeight w:val="248"/>
        </w:trPr>
        <w:tc>
          <w:tcPr>
            <w:tcW w:w="0" w:type="auto"/>
            <w:vMerge w:val="restart"/>
            <w:tcBorders>
              <w:top w:val="single" w:sz="4" w:space="0" w:color="auto"/>
              <w:left w:val="single" w:sz="4" w:space="0" w:color="auto"/>
              <w:right w:val="single" w:sz="4" w:space="0" w:color="auto"/>
            </w:tcBorders>
            <w:vAlign w:val="center"/>
          </w:tcPr>
          <w:p w:rsidR="00AD5D12" w:rsidRDefault="00AD5D12" w:rsidP="00AD5D12">
            <w:pPr>
              <w:spacing w:line="240" w:lineRule="auto"/>
              <w:rPr>
                <w:sz w:val="20"/>
                <w:szCs w:val="20"/>
              </w:rPr>
            </w:pPr>
            <w:r>
              <w:rPr>
                <w:sz w:val="20"/>
                <w:szCs w:val="20"/>
              </w:rPr>
              <w:t xml:space="preserve">  Week 14 </w:t>
            </w:r>
          </w:p>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27.12.2017</w:t>
            </w:r>
          </w:p>
        </w:tc>
        <w:tc>
          <w:tcPr>
            <w:tcW w:w="6657" w:type="dxa"/>
            <w:tcBorders>
              <w:top w:val="single" w:sz="4" w:space="0" w:color="auto"/>
              <w:left w:val="single" w:sz="4" w:space="0" w:color="auto"/>
              <w:right w:val="single" w:sz="4" w:space="0" w:color="auto"/>
            </w:tcBorders>
          </w:tcPr>
          <w:p w:rsidR="00AD5D12" w:rsidRDefault="000A229C" w:rsidP="000A229C">
            <w:pPr>
              <w:spacing w:line="240" w:lineRule="auto"/>
              <w:rPr>
                <w:sz w:val="20"/>
                <w:szCs w:val="20"/>
              </w:rPr>
            </w:pPr>
            <w:r>
              <w:rPr>
                <w:sz w:val="20"/>
                <w:szCs w:val="20"/>
              </w:rPr>
              <w:t>“Woman on a Roof” by Doris Lessing</w:t>
            </w:r>
          </w:p>
        </w:tc>
      </w:tr>
      <w:tr w:rsidR="00AD5D12" w:rsidTr="007621B1">
        <w:trPr>
          <w:trHeight w:val="247"/>
        </w:trPr>
        <w:tc>
          <w:tcPr>
            <w:tcW w:w="0" w:type="auto"/>
            <w:vMerge/>
            <w:tcBorders>
              <w:left w:val="single" w:sz="4" w:space="0" w:color="auto"/>
              <w:bottom w:val="single" w:sz="4" w:space="0" w:color="auto"/>
              <w:right w:val="single" w:sz="4" w:space="0" w:color="auto"/>
            </w:tcBorders>
            <w:vAlign w:val="center"/>
          </w:tcPr>
          <w:p w:rsidR="00AD5D12" w:rsidRDefault="00AD5D12" w:rsidP="00AD5D12">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5D12" w:rsidRDefault="00742881" w:rsidP="00AD5D12">
            <w:pPr>
              <w:spacing w:line="240" w:lineRule="auto"/>
              <w:jc w:val="center"/>
              <w:rPr>
                <w:sz w:val="20"/>
                <w:szCs w:val="20"/>
              </w:rPr>
            </w:pPr>
            <w:r>
              <w:rPr>
                <w:sz w:val="20"/>
                <w:szCs w:val="20"/>
              </w:rPr>
              <w:t>28.12.2017</w:t>
            </w:r>
          </w:p>
        </w:tc>
        <w:tc>
          <w:tcPr>
            <w:tcW w:w="6657" w:type="dxa"/>
            <w:tcBorders>
              <w:left w:val="single" w:sz="4" w:space="0" w:color="auto"/>
              <w:bottom w:val="single" w:sz="4" w:space="0" w:color="auto"/>
              <w:right w:val="single" w:sz="4" w:space="0" w:color="auto"/>
            </w:tcBorders>
          </w:tcPr>
          <w:p w:rsidR="00AD5D12" w:rsidRDefault="00AD5D12" w:rsidP="00AD5D12">
            <w:pPr>
              <w:spacing w:line="240" w:lineRule="auto"/>
              <w:rPr>
                <w:sz w:val="20"/>
                <w:szCs w:val="20"/>
              </w:rPr>
            </w:pPr>
            <w:r>
              <w:rPr>
                <w:sz w:val="20"/>
                <w:szCs w:val="20"/>
              </w:rPr>
              <w:t>Cont.</w:t>
            </w:r>
          </w:p>
        </w:tc>
      </w:tr>
    </w:tbl>
    <w:p w:rsidR="00D93898" w:rsidRDefault="00D93898" w:rsidP="00D93898"/>
    <w:sectPr w:rsidR="00D93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6534122C"/>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98"/>
    <w:rsid w:val="000A229C"/>
    <w:rsid w:val="000B0BE8"/>
    <w:rsid w:val="0031079B"/>
    <w:rsid w:val="00386955"/>
    <w:rsid w:val="004133B1"/>
    <w:rsid w:val="0048392A"/>
    <w:rsid w:val="005D0E35"/>
    <w:rsid w:val="006161A0"/>
    <w:rsid w:val="00742881"/>
    <w:rsid w:val="007F4FDB"/>
    <w:rsid w:val="008A236B"/>
    <w:rsid w:val="008E5879"/>
    <w:rsid w:val="009C4D6C"/>
    <w:rsid w:val="00AD5D12"/>
    <w:rsid w:val="00AE16C0"/>
    <w:rsid w:val="00B75F69"/>
    <w:rsid w:val="00BF2A7F"/>
    <w:rsid w:val="00BF69FE"/>
    <w:rsid w:val="00C32F5C"/>
    <w:rsid w:val="00C3718C"/>
    <w:rsid w:val="00D35056"/>
    <w:rsid w:val="00D35475"/>
    <w:rsid w:val="00D93898"/>
    <w:rsid w:val="00F32F6B"/>
    <w:rsid w:val="00F94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42CB7-1052-48E1-9ECF-486E1652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98"/>
    <w:pPr>
      <w:ind w:left="720"/>
      <w:contextualSpacing/>
    </w:pPr>
  </w:style>
  <w:style w:type="table" w:styleId="TableGrid">
    <w:name w:val="Table Grid"/>
    <w:basedOn w:val="TableNormal"/>
    <w:uiPriority w:val="39"/>
    <w:rsid w:val="00D938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22</cp:revision>
  <dcterms:created xsi:type="dcterms:W3CDTF">2017-09-21T10:30:00Z</dcterms:created>
  <dcterms:modified xsi:type="dcterms:W3CDTF">2018-09-24T07:26:00Z</dcterms:modified>
</cp:coreProperties>
</file>