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D6D35" w:rsidRPr="006D0F91" w:rsidTr="00A838C4">
        <w:trPr>
          <w:trHeight w:val="1512"/>
        </w:trPr>
        <w:tc>
          <w:tcPr>
            <w:tcW w:w="1596" w:type="dxa"/>
            <w:tcBorders>
              <w:top w:val="single" w:sz="4" w:space="0" w:color="auto"/>
              <w:bottom w:val="single" w:sz="4" w:space="0" w:color="auto"/>
              <w:right w:val="single" w:sz="4" w:space="0" w:color="auto"/>
            </w:tcBorders>
          </w:tcPr>
          <w:p w:rsidR="004D6D35" w:rsidRPr="006D0F91" w:rsidRDefault="009E6C20"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4D6D35" w:rsidRPr="006D0F91" w:rsidRDefault="004D6D35" w:rsidP="009926FA">
            <w:pPr>
              <w:jc w:val="center"/>
              <w:rPr>
                <w:rFonts w:cs="Arial"/>
                <w:b/>
                <w:color w:val="000000"/>
                <w:sz w:val="18"/>
                <w:szCs w:val="18"/>
              </w:rPr>
            </w:pPr>
            <w:r w:rsidRPr="006D0F91">
              <w:rPr>
                <w:rFonts w:cs="Arial"/>
                <w:b/>
                <w:color w:val="000000"/>
                <w:sz w:val="18"/>
                <w:szCs w:val="18"/>
              </w:rPr>
              <w:t>ÇANKAYA UNIVERSITY</w:t>
            </w:r>
          </w:p>
          <w:p w:rsidR="004D6D35" w:rsidRPr="006D0F91" w:rsidRDefault="004D6D35" w:rsidP="009926FA">
            <w:pPr>
              <w:jc w:val="center"/>
              <w:rPr>
                <w:rFonts w:cs="Arial"/>
                <w:b/>
                <w:color w:val="000000"/>
                <w:sz w:val="18"/>
                <w:szCs w:val="18"/>
              </w:rPr>
            </w:pPr>
            <w:r w:rsidRPr="006D0F91">
              <w:rPr>
                <w:rFonts w:cs="Arial"/>
                <w:b/>
                <w:color w:val="000000"/>
                <w:sz w:val="18"/>
                <w:szCs w:val="18"/>
              </w:rPr>
              <w:t>Faculty of Arts and Sciences</w:t>
            </w:r>
          </w:p>
          <w:p w:rsidR="004D6D35" w:rsidRPr="006D0F91" w:rsidRDefault="004D6D35" w:rsidP="009926FA">
            <w:pPr>
              <w:jc w:val="center"/>
              <w:rPr>
                <w:rFonts w:cs="Arial"/>
                <w:b/>
                <w:color w:val="000000"/>
                <w:sz w:val="18"/>
                <w:szCs w:val="18"/>
              </w:rPr>
            </w:pPr>
          </w:p>
          <w:p w:rsidR="004D6D35" w:rsidRPr="006D0F91" w:rsidRDefault="004D6D35" w:rsidP="005D5058">
            <w:pPr>
              <w:pStyle w:val="Balk1"/>
              <w:jc w:val="center"/>
              <w:rPr>
                <w:rFonts w:cs="Arial"/>
                <w:color w:val="000000"/>
                <w:sz w:val="18"/>
                <w:szCs w:val="18"/>
              </w:rPr>
            </w:pPr>
            <w:r w:rsidRPr="006D0F91">
              <w:rPr>
                <w:rFonts w:cs="Arial"/>
                <w:b/>
                <w:color w:val="000000"/>
                <w:sz w:val="18"/>
                <w:szCs w:val="18"/>
              </w:rPr>
              <w:t>Course Definition Form</w:t>
            </w:r>
          </w:p>
        </w:tc>
      </w:tr>
    </w:tbl>
    <w:p w:rsidR="004D6D35" w:rsidRPr="006D0F91" w:rsidRDefault="004D6D35">
      <w:pPr>
        <w:ind w:right="270"/>
        <w:jc w:val="both"/>
        <w:rPr>
          <w:rFonts w:cs="Arial"/>
          <w:sz w:val="18"/>
          <w:szCs w:val="18"/>
        </w:rPr>
      </w:pPr>
    </w:p>
    <w:p w:rsidR="004D6D35" w:rsidRPr="006D0F91" w:rsidRDefault="004D6D35" w:rsidP="001628CF">
      <w:pPr>
        <w:ind w:right="49"/>
        <w:jc w:val="both"/>
        <w:rPr>
          <w:rFonts w:cs="Arial"/>
          <w:sz w:val="18"/>
          <w:szCs w:val="18"/>
        </w:rPr>
      </w:pPr>
      <w:r w:rsidRPr="006D0F91">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6D0F91">
          <w:rPr>
            <w:rStyle w:val="Kpr"/>
            <w:rFonts w:cs="Arial"/>
            <w:sz w:val="18"/>
            <w:szCs w:val="18"/>
          </w:rPr>
          <w:t>serpilkilic@cankaya.edu.tr</w:t>
        </w:r>
      </w:hyperlink>
      <w:r w:rsidRPr="006D0F91">
        <w:rPr>
          <w:rFonts w:cs="Arial"/>
          <w:sz w:val="18"/>
          <w:szCs w:val="18"/>
        </w:rPr>
        <w:t xml:space="preserve">. Upon receipt of </w:t>
      </w:r>
      <w:r w:rsidRPr="006D0F91">
        <w:rPr>
          <w:rFonts w:cs="Arial"/>
          <w:i/>
          <w:sz w:val="18"/>
          <w:szCs w:val="18"/>
        </w:rPr>
        <w:t>both copies</w:t>
      </w:r>
      <w:r w:rsidRPr="006D0F91">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D6D35" w:rsidRPr="006D0F91" w:rsidRDefault="004D6D35">
      <w:pPr>
        <w:ind w:right="270"/>
        <w:jc w:val="both"/>
        <w:rPr>
          <w:rFonts w:cs="Arial"/>
          <w:sz w:val="18"/>
          <w:szCs w:val="18"/>
        </w:rPr>
      </w:pPr>
    </w:p>
    <w:p w:rsidR="004D6D35" w:rsidRPr="006D0F91" w:rsidRDefault="004D6D35">
      <w:pPr>
        <w:rPr>
          <w:rFonts w:cs="Arial"/>
          <w:b/>
          <w:sz w:val="18"/>
          <w:szCs w:val="18"/>
        </w:rPr>
      </w:pPr>
    </w:p>
    <w:p w:rsidR="004D6D35" w:rsidRPr="006D0F91" w:rsidRDefault="004D6D35">
      <w:pPr>
        <w:rPr>
          <w:rFonts w:cs="Arial"/>
          <w:b/>
          <w:sz w:val="18"/>
          <w:szCs w:val="18"/>
        </w:rPr>
      </w:pPr>
      <w:r w:rsidRPr="006D0F91">
        <w:rPr>
          <w:rFonts w:cs="Arial"/>
          <w:b/>
          <w:sz w:val="18"/>
          <w:szCs w:val="18"/>
        </w:rPr>
        <w:t>Part I.  Basic Course Information</w:t>
      </w:r>
    </w:p>
    <w:p w:rsidR="004D6D35" w:rsidRPr="006D0F91" w:rsidRDefault="004D6D3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D6D35" w:rsidRPr="006D0F9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397735">
            <w:pPr>
              <w:rPr>
                <w:rFonts w:cs="Arial"/>
                <w:b/>
                <w:sz w:val="18"/>
                <w:szCs w:val="18"/>
              </w:rPr>
            </w:pPr>
            <w:r w:rsidRPr="006D0F91">
              <w:rPr>
                <w:rFonts w:cs="Arial"/>
                <w:b/>
                <w:sz w:val="18"/>
                <w:szCs w:val="18"/>
              </w:rPr>
              <w:t>Department Name</w:t>
            </w:r>
          </w:p>
        </w:tc>
        <w:tc>
          <w:tcPr>
            <w:tcW w:w="6082" w:type="dxa"/>
            <w:gridSpan w:val="4"/>
            <w:tcBorders>
              <w:left w:val="single" w:sz="4" w:space="0" w:color="auto"/>
              <w:right w:val="single" w:sz="4" w:space="0" w:color="auto"/>
            </w:tcBorders>
            <w:vAlign w:val="center"/>
          </w:tcPr>
          <w:p w:rsidR="004D6D35" w:rsidRPr="006D0F91" w:rsidRDefault="00777F1A"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397735">
            <w:pPr>
              <w:rPr>
                <w:rFonts w:cs="Arial"/>
                <w:b/>
                <w:sz w:val="18"/>
                <w:szCs w:val="18"/>
              </w:rPr>
            </w:pPr>
            <w:r w:rsidRPr="006D0F91">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D6D35" w:rsidRPr="006D0F91" w:rsidTr="00973F4F">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1</w:t>
                  </w:r>
                </w:p>
              </w:tc>
            </w:tr>
          </w:tbl>
          <w:p w:rsidR="004D6D35" w:rsidRPr="006D0F91" w:rsidRDefault="004D6D35" w:rsidP="00397735">
            <w:pPr>
              <w:rPr>
                <w:rFonts w:cs="Arial"/>
                <w:b/>
                <w:sz w:val="18"/>
                <w:szCs w:val="18"/>
              </w:rPr>
            </w:pPr>
          </w:p>
        </w:tc>
      </w:tr>
      <w:tr w:rsidR="004D6D35" w:rsidRPr="006D0F91"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397735">
            <w:pPr>
              <w:rPr>
                <w:rFonts w:cs="Arial"/>
                <w:b/>
                <w:sz w:val="18"/>
                <w:szCs w:val="18"/>
              </w:rPr>
            </w:pPr>
            <w:r w:rsidRPr="006D0F91">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973F4F">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6D0F91" w:rsidP="00973F4F">
                  <w:pPr>
                    <w:spacing w:before="40" w:after="40"/>
                    <w:jc w:val="center"/>
                    <w:rPr>
                      <w:rFonts w:cs="Arial"/>
                      <w:sz w:val="18"/>
                      <w:szCs w:val="18"/>
                    </w:rPr>
                  </w:pPr>
                  <w:r w:rsidRPr="006D0F91">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6D0F91" w:rsidP="00973F4F">
                  <w:pPr>
                    <w:spacing w:before="40" w:after="40"/>
                    <w:jc w:val="center"/>
                    <w:rPr>
                      <w:rFonts w:cs="Arial"/>
                      <w:sz w:val="18"/>
                      <w:szCs w:val="18"/>
                    </w:rPr>
                  </w:pPr>
                  <w:r w:rsidRPr="006D0F9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p>
              </w:tc>
            </w:tr>
          </w:tbl>
          <w:p w:rsidR="004D6D35" w:rsidRPr="006D0F91" w:rsidRDefault="004D6D3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D6D35" w:rsidRPr="006D0F91" w:rsidRDefault="004D6D35" w:rsidP="000D2267">
            <w:pPr>
              <w:spacing w:before="40" w:after="40"/>
              <w:rPr>
                <w:rFonts w:cs="Arial"/>
                <w:b/>
                <w:sz w:val="18"/>
                <w:szCs w:val="18"/>
              </w:rPr>
            </w:pPr>
            <w:r w:rsidRPr="006D0F91">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D6D35" w:rsidRPr="006D0F9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D6D35" w:rsidRPr="006D0F91" w:rsidRDefault="004D6D35" w:rsidP="00973F4F">
                  <w:pPr>
                    <w:spacing w:before="40" w:after="40"/>
                    <w:jc w:val="center"/>
                    <w:rPr>
                      <w:rFonts w:cs="Arial"/>
                      <w:sz w:val="18"/>
                      <w:szCs w:val="18"/>
                    </w:rPr>
                  </w:pPr>
                  <w:r w:rsidRPr="006D0F91">
                    <w:rPr>
                      <w:rFonts w:cs="Arial"/>
                      <w:sz w:val="18"/>
                      <w:szCs w:val="18"/>
                    </w:rPr>
                    <w:t>3</w:t>
                  </w:r>
                </w:p>
              </w:tc>
            </w:tr>
          </w:tbl>
          <w:p w:rsidR="004D6D35" w:rsidRPr="006D0F91" w:rsidRDefault="004D6D3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D6D35" w:rsidRPr="006D0F91" w:rsidRDefault="004D6D35" w:rsidP="00397735">
            <w:pPr>
              <w:rPr>
                <w:rFonts w:cs="Arial"/>
                <w:b/>
                <w:sz w:val="18"/>
                <w:szCs w:val="18"/>
              </w:rPr>
            </w:pPr>
            <w:r w:rsidRPr="006D0F91">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D6D35" w:rsidRPr="006D0F9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D6D35" w:rsidRPr="006D0F91" w:rsidRDefault="00A37999" w:rsidP="00973F4F">
                  <w:pPr>
                    <w:spacing w:before="40" w:after="40"/>
                    <w:jc w:val="center"/>
                    <w:rPr>
                      <w:rFonts w:cs="Arial"/>
                      <w:sz w:val="18"/>
                      <w:szCs w:val="18"/>
                    </w:rPr>
                  </w:pPr>
                  <w:r w:rsidRPr="006D0F91">
                    <w:rPr>
                      <w:rFonts w:cs="Arial"/>
                      <w:sz w:val="18"/>
                      <w:szCs w:val="18"/>
                    </w:rPr>
                    <w:t>0</w:t>
                  </w:r>
                </w:p>
              </w:tc>
            </w:tr>
          </w:tbl>
          <w:p w:rsidR="004D6D35" w:rsidRPr="006D0F91" w:rsidRDefault="004D6D3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D6D35" w:rsidRPr="006D0F91" w:rsidRDefault="004D6D35" w:rsidP="00397735">
            <w:pPr>
              <w:rPr>
                <w:rFonts w:cs="Arial"/>
                <w:b/>
                <w:sz w:val="18"/>
                <w:szCs w:val="18"/>
              </w:rPr>
            </w:pPr>
            <w:r w:rsidRPr="006D0F91">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D6D35" w:rsidRPr="006D0F91"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D6D35" w:rsidRPr="006D0F91" w:rsidRDefault="004D6D35" w:rsidP="00973F4F">
                  <w:pPr>
                    <w:spacing w:before="40" w:after="40"/>
                    <w:jc w:val="center"/>
                    <w:rPr>
                      <w:rFonts w:cs="Arial"/>
                      <w:sz w:val="18"/>
                      <w:szCs w:val="18"/>
                    </w:rPr>
                  </w:pPr>
                  <w:r w:rsidRPr="006D0F91">
                    <w:rPr>
                      <w:rFonts w:cs="Arial"/>
                      <w:sz w:val="18"/>
                      <w:szCs w:val="18"/>
                    </w:rPr>
                    <w:t>3</w:t>
                  </w:r>
                </w:p>
              </w:tc>
            </w:tr>
          </w:tbl>
          <w:p w:rsidR="004D6D35" w:rsidRPr="006D0F91" w:rsidRDefault="004D6D35" w:rsidP="00397735">
            <w:pPr>
              <w:rPr>
                <w:rFonts w:cs="Arial"/>
                <w:b/>
                <w:sz w:val="18"/>
                <w:szCs w:val="18"/>
              </w:rPr>
            </w:pPr>
          </w:p>
        </w:tc>
      </w:tr>
      <w:tr w:rsidR="004D6D35" w:rsidRPr="006D0F9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397735">
            <w:pPr>
              <w:rPr>
                <w:rFonts w:cs="Arial"/>
                <w:b/>
                <w:sz w:val="18"/>
                <w:szCs w:val="18"/>
              </w:rPr>
            </w:pPr>
            <w:r w:rsidRPr="006D0F91">
              <w:rPr>
                <w:rFonts w:cs="Arial"/>
                <w:b/>
                <w:sz w:val="18"/>
                <w:szCs w:val="18"/>
              </w:rPr>
              <w:t>Course Web Site</w:t>
            </w:r>
          </w:p>
        </w:tc>
        <w:tc>
          <w:tcPr>
            <w:tcW w:w="6082" w:type="dxa"/>
            <w:gridSpan w:val="4"/>
            <w:tcBorders>
              <w:left w:val="single" w:sz="4" w:space="0" w:color="auto"/>
              <w:right w:val="single" w:sz="4" w:space="0" w:color="auto"/>
            </w:tcBorders>
            <w:vAlign w:val="center"/>
          </w:tcPr>
          <w:p w:rsidR="004D6D35" w:rsidRPr="006D0F91" w:rsidRDefault="004D6D35" w:rsidP="005E2CC9">
            <w:pPr>
              <w:rPr>
                <w:rFonts w:cs="Arial"/>
                <w:b/>
                <w:sz w:val="18"/>
                <w:szCs w:val="18"/>
              </w:rPr>
            </w:pPr>
            <w:r w:rsidRPr="006D0F91">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D6D35" w:rsidRPr="006D0F91" w:rsidRDefault="004D6D35" w:rsidP="00397735">
            <w:pPr>
              <w:rPr>
                <w:rFonts w:cs="Arial"/>
                <w:b/>
                <w:sz w:val="18"/>
                <w:szCs w:val="18"/>
              </w:rPr>
            </w:pPr>
            <w:r w:rsidRPr="006D0F91">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D6D35" w:rsidRPr="006D0F91" w:rsidTr="00973F4F">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73F4F">
                  <w:pPr>
                    <w:spacing w:before="40" w:after="40"/>
                    <w:jc w:val="center"/>
                    <w:rPr>
                      <w:rFonts w:cs="Arial"/>
                      <w:sz w:val="18"/>
                      <w:szCs w:val="18"/>
                    </w:rPr>
                  </w:pPr>
                  <w:r w:rsidRPr="006D0F91">
                    <w:rPr>
                      <w:rFonts w:cs="Arial"/>
                      <w:sz w:val="18"/>
                      <w:szCs w:val="18"/>
                    </w:rPr>
                    <w:t>5</w:t>
                  </w:r>
                </w:p>
              </w:tc>
            </w:tr>
          </w:tbl>
          <w:p w:rsidR="004D6D35" w:rsidRPr="006D0F91" w:rsidRDefault="004D6D35" w:rsidP="00397735">
            <w:pPr>
              <w:rPr>
                <w:rFonts w:cs="Arial"/>
                <w:b/>
                <w:sz w:val="18"/>
                <w:szCs w:val="18"/>
              </w:rPr>
            </w:pPr>
          </w:p>
        </w:tc>
      </w:tr>
    </w:tbl>
    <w:p w:rsidR="004D6D35" w:rsidRPr="006D0F91" w:rsidRDefault="004D6D3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D6D35" w:rsidRPr="006D0F91" w:rsidTr="00A838C4">
        <w:trPr>
          <w:trHeight w:val="424"/>
        </w:trPr>
        <w:tc>
          <w:tcPr>
            <w:tcW w:w="10343" w:type="dxa"/>
            <w:gridSpan w:val="2"/>
            <w:shd w:val="clear" w:color="auto" w:fill="D9D9D9"/>
            <w:vAlign w:val="center"/>
          </w:tcPr>
          <w:p w:rsidR="004D6D35" w:rsidRPr="006D0F91" w:rsidRDefault="004D6D35" w:rsidP="0098749D">
            <w:pPr>
              <w:rPr>
                <w:rFonts w:cs="Arial"/>
                <w:b/>
                <w:sz w:val="18"/>
                <w:szCs w:val="18"/>
              </w:rPr>
            </w:pPr>
            <w:r w:rsidRPr="006D0F91">
              <w:rPr>
                <w:rFonts w:cs="Arial"/>
                <w:b/>
                <w:sz w:val="18"/>
                <w:szCs w:val="18"/>
              </w:rPr>
              <w:t>Course Name</w:t>
            </w:r>
          </w:p>
          <w:p w:rsidR="004D6D35" w:rsidRPr="006D0F91" w:rsidRDefault="004D6D35" w:rsidP="0098749D">
            <w:pPr>
              <w:rPr>
                <w:rFonts w:cs="Arial"/>
                <w:b/>
                <w:sz w:val="18"/>
                <w:szCs w:val="18"/>
              </w:rPr>
            </w:pPr>
            <w:r w:rsidRPr="006D0F91">
              <w:rPr>
                <w:rFonts w:cs="Arial"/>
                <w:i/>
                <w:sz w:val="18"/>
                <w:szCs w:val="18"/>
              </w:rPr>
              <w:t>This information will appear in the printed catalogs and on the web online catalog.</w:t>
            </w:r>
          </w:p>
        </w:tc>
      </w:tr>
      <w:tr w:rsidR="004D6D35" w:rsidRPr="006D0F91" w:rsidTr="00A838C4">
        <w:trPr>
          <w:trHeight w:val="424"/>
        </w:trPr>
        <w:tc>
          <w:tcPr>
            <w:tcW w:w="1035" w:type="dxa"/>
            <w:shd w:val="clear" w:color="auto" w:fill="D9D9D9"/>
            <w:vAlign w:val="center"/>
          </w:tcPr>
          <w:p w:rsidR="004D6D35" w:rsidRPr="006D0F91" w:rsidRDefault="004D6D35" w:rsidP="0098749D">
            <w:pPr>
              <w:rPr>
                <w:rFonts w:cs="Arial"/>
                <w:b/>
                <w:sz w:val="18"/>
                <w:szCs w:val="18"/>
              </w:rPr>
            </w:pPr>
            <w:r w:rsidRPr="006D0F91">
              <w:rPr>
                <w:rFonts w:cs="Arial"/>
                <w:sz w:val="18"/>
                <w:szCs w:val="18"/>
              </w:rPr>
              <w:t>English Name</w:t>
            </w:r>
          </w:p>
        </w:tc>
        <w:tc>
          <w:tcPr>
            <w:tcW w:w="9308" w:type="dxa"/>
            <w:vAlign w:val="center"/>
          </w:tcPr>
          <w:p w:rsidR="004D6D35" w:rsidRPr="006D0F91" w:rsidRDefault="004D6D35" w:rsidP="006D0F91">
            <w:pPr>
              <w:rPr>
                <w:rFonts w:cs="Arial"/>
                <w:sz w:val="18"/>
                <w:szCs w:val="18"/>
              </w:rPr>
            </w:pPr>
            <w:r w:rsidRPr="006D0F91">
              <w:rPr>
                <w:rFonts w:cs="Arial"/>
                <w:sz w:val="18"/>
                <w:szCs w:val="18"/>
              </w:rPr>
              <w:t xml:space="preserve">Literary </w:t>
            </w:r>
            <w:r w:rsidR="006D0F91" w:rsidRPr="006D0F91">
              <w:rPr>
                <w:rFonts w:cs="Arial"/>
                <w:sz w:val="18"/>
                <w:szCs w:val="18"/>
              </w:rPr>
              <w:t>Theory</w:t>
            </w:r>
          </w:p>
        </w:tc>
      </w:tr>
      <w:tr w:rsidR="004D6D35" w:rsidRPr="006D0F91" w:rsidTr="00A838C4">
        <w:trPr>
          <w:trHeight w:val="424"/>
        </w:trPr>
        <w:tc>
          <w:tcPr>
            <w:tcW w:w="1035" w:type="dxa"/>
            <w:shd w:val="clear" w:color="auto" w:fill="D9D9D9"/>
            <w:vAlign w:val="center"/>
          </w:tcPr>
          <w:p w:rsidR="004D6D35" w:rsidRPr="006D0F91" w:rsidRDefault="004D6D35" w:rsidP="0098749D">
            <w:pPr>
              <w:rPr>
                <w:rFonts w:cs="Arial"/>
                <w:b/>
                <w:sz w:val="18"/>
                <w:szCs w:val="18"/>
              </w:rPr>
            </w:pPr>
            <w:r w:rsidRPr="006D0F91">
              <w:rPr>
                <w:rFonts w:cs="Arial"/>
                <w:sz w:val="18"/>
                <w:szCs w:val="18"/>
              </w:rPr>
              <w:t>Turkish Name</w:t>
            </w:r>
          </w:p>
        </w:tc>
        <w:tc>
          <w:tcPr>
            <w:tcW w:w="9308" w:type="dxa"/>
            <w:vAlign w:val="center"/>
          </w:tcPr>
          <w:p w:rsidR="004D6D35" w:rsidRPr="006D0F91" w:rsidRDefault="004D6D35" w:rsidP="00BF461A">
            <w:pPr>
              <w:rPr>
                <w:rFonts w:cs="Arial"/>
                <w:sz w:val="18"/>
                <w:szCs w:val="18"/>
              </w:rPr>
            </w:pPr>
            <w:r w:rsidRPr="006D0F91">
              <w:rPr>
                <w:rFonts w:cs="Arial"/>
                <w:sz w:val="18"/>
                <w:szCs w:val="18"/>
              </w:rPr>
              <w:t xml:space="preserve">Edebiyat </w:t>
            </w:r>
            <w:r w:rsidR="006D0F91" w:rsidRPr="006D0F91">
              <w:rPr>
                <w:rFonts w:cs="Arial"/>
                <w:sz w:val="18"/>
                <w:szCs w:val="18"/>
              </w:rPr>
              <w:t>Kuramları</w:t>
            </w:r>
          </w:p>
        </w:tc>
      </w:tr>
    </w:tbl>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D6D35" w:rsidRPr="006D0F91" w:rsidTr="0098749D">
        <w:trPr>
          <w:cantSplit/>
          <w:trHeight w:val="332"/>
        </w:trPr>
        <w:tc>
          <w:tcPr>
            <w:tcW w:w="10348" w:type="dxa"/>
            <w:shd w:val="pct15" w:color="000000" w:fill="FFFFFF"/>
            <w:vAlign w:val="center"/>
          </w:tcPr>
          <w:p w:rsidR="004D6D35" w:rsidRPr="006D0F91" w:rsidRDefault="004D6D35" w:rsidP="0098749D">
            <w:pPr>
              <w:rPr>
                <w:rFonts w:cs="Arial"/>
                <w:b/>
                <w:sz w:val="18"/>
                <w:szCs w:val="18"/>
              </w:rPr>
            </w:pPr>
            <w:r w:rsidRPr="006D0F91">
              <w:rPr>
                <w:rFonts w:cs="Arial"/>
                <w:b/>
                <w:sz w:val="18"/>
                <w:szCs w:val="18"/>
              </w:rPr>
              <w:t xml:space="preserve">Course Description </w:t>
            </w:r>
          </w:p>
          <w:p w:rsidR="004D6D35" w:rsidRPr="006D0F91" w:rsidRDefault="004D6D35" w:rsidP="0098749D">
            <w:pPr>
              <w:rPr>
                <w:rFonts w:cs="Arial"/>
                <w:i/>
                <w:sz w:val="18"/>
                <w:szCs w:val="18"/>
              </w:rPr>
            </w:pPr>
            <w:r w:rsidRPr="006D0F91">
              <w:rPr>
                <w:rFonts w:cs="Arial"/>
                <w:i/>
                <w:sz w:val="18"/>
                <w:szCs w:val="18"/>
              </w:rPr>
              <w:t xml:space="preserve">Provide a brief overview of what is covered during the semester. This information will appear in the printed catalogs and on the web online catalog. </w:t>
            </w:r>
          </w:p>
          <w:p w:rsidR="004D6D35" w:rsidRPr="006D0F91" w:rsidRDefault="004D6D35" w:rsidP="0098749D">
            <w:pPr>
              <w:rPr>
                <w:rFonts w:cs="Arial"/>
                <w:i/>
                <w:sz w:val="18"/>
                <w:szCs w:val="18"/>
              </w:rPr>
            </w:pPr>
            <w:r w:rsidRPr="006D0F91">
              <w:rPr>
                <w:rFonts w:cs="Arial"/>
                <w:i/>
                <w:sz w:val="18"/>
                <w:szCs w:val="18"/>
              </w:rPr>
              <w:t>Maximum 60 words.</w:t>
            </w:r>
          </w:p>
        </w:tc>
      </w:tr>
      <w:tr w:rsidR="004D6D35" w:rsidRPr="006D0F91" w:rsidTr="006D0F91">
        <w:trPr>
          <w:cantSplit/>
          <w:trHeight w:val="1402"/>
        </w:trPr>
        <w:tc>
          <w:tcPr>
            <w:tcW w:w="10348" w:type="dxa"/>
          </w:tcPr>
          <w:p w:rsidR="004D6D35" w:rsidRPr="006D0F91" w:rsidRDefault="004D6D35" w:rsidP="00401757">
            <w:pPr>
              <w:jc w:val="both"/>
              <w:rPr>
                <w:rFonts w:cs="Arial"/>
                <w:sz w:val="18"/>
                <w:szCs w:val="18"/>
              </w:rPr>
            </w:pPr>
          </w:p>
          <w:p w:rsidR="006D0F91" w:rsidRPr="006D0F91" w:rsidRDefault="006D0F91" w:rsidP="006D0F91">
            <w:pPr>
              <w:pStyle w:val="HTMLncedenBiimlendirilmi"/>
              <w:jc w:val="both"/>
              <w:rPr>
                <w:rFonts w:ascii="Arial" w:hAnsi="Arial" w:cs="Arial"/>
                <w:sz w:val="18"/>
                <w:szCs w:val="18"/>
              </w:rPr>
            </w:pPr>
            <w:r w:rsidRPr="006D0F91">
              <w:rPr>
                <w:rFonts w:ascii="Arial" w:hAnsi="Arial" w:cs="Arial"/>
                <w:sz w:val="18"/>
                <w:szCs w:val="18"/>
              </w:rPr>
              <w:t xml:space="preserve">This course is a survey of literary theories and modes of criticism from the 1920s to the present. To give some shape and direction to our discussions, we will begin with a review of earlier literary and aesthetic theories. The aim of the course is to develop a critical awareness of major philosophical modes of thought and their contribution to the interpretation of literary works. In the discussion of theories, the main aim will be how to apply the theories to literary works. </w:t>
            </w:r>
          </w:p>
          <w:p w:rsidR="004D6D35" w:rsidRPr="006D0F91" w:rsidRDefault="004D6D35" w:rsidP="006D0F91">
            <w:pPr>
              <w:jc w:val="both"/>
              <w:rPr>
                <w:rFonts w:cs="Arial"/>
                <w:sz w:val="18"/>
                <w:szCs w:val="18"/>
              </w:rPr>
            </w:pPr>
          </w:p>
        </w:tc>
      </w:tr>
    </w:tbl>
    <w:p w:rsidR="004D6D35" w:rsidRPr="006D0F91" w:rsidRDefault="004D6D3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D6D35" w:rsidRPr="006D0F91"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B1688B">
            <w:pPr>
              <w:rPr>
                <w:rFonts w:cs="Arial"/>
                <w:sz w:val="18"/>
                <w:szCs w:val="18"/>
              </w:rPr>
            </w:pPr>
            <w:r w:rsidRPr="006D0F91">
              <w:rPr>
                <w:rFonts w:cs="Arial"/>
                <w:b/>
                <w:sz w:val="18"/>
                <w:szCs w:val="18"/>
              </w:rPr>
              <w:t>Prerequisites</w:t>
            </w:r>
            <w:r w:rsidRPr="006D0F91">
              <w:rPr>
                <w:rFonts w:cs="Arial"/>
                <w:sz w:val="18"/>
                <w:szCs w:val="18"/>
              </w:rPr>
              <w:t xml:space="preserve"> </w:t>
            </w:r>
          </w:p>
          <w:p w:rsidR="004D6D35" w:rsidRPr="006D0F91" w:rsidRDefault="004D6D35" w:rsidP="00B1688B">
            <w:pPr>
              <w:rPr>
                <w:rFonts w:cs="Arial"/>
                <w:sz w:val="18"/>
                <w:szCs w:val="18"/>
              </w:rPr>
            </w:pPr>
            <w:r w:rsidRPr="006D0F91">
              <w:rPr>
                <w:rFonts w:cs="Arial"/>
                <w:sz w:val="18"/>
                <w:szCs w:val="18"/>
              </w:rPr>
              <w:t>(if any)</w:t>
            </w:r>
          </w:p>
          <w:p w:rsidR="004D6D35" w:rsidRPr="006D0F91" w:rsidRDefault="004D6D35" w:rsidP="00B1688B">
            <w:pPr>
              <w:rPr>
                <w:rFonts w:cs="Arial"/>
                <w:b/>
                <w:sz w:val="18"/>
                <w:szCs w:val="18"/>
              </w:rPr>
            </w:pPr>
            <w:r w:rsidRPr="006D0F91">
              <w:rPr>
                <w:rFonts w:cs="Arial"/>
                <w:i/>
                <w:sz w:val="18"/>
                <w:szCs w:val="18"/>
              </w:rPr>
              <w:t>Give course codes and check all that are applicable.</w:t>
            </w:r>
          </w:p>
        </w:tc>
        <w:tc>
          <w:tcPr>
            <w:tcW w:w="2113" w:type="dxa"/>
            <w:tcBorders>
              <w:left w:val="single" w:sz="4" w:space="0" w:color="auto"/>
              <w:bottom w:val="nil"/>
            </w:tcBorders>
            <w:vAlign w:val="center"/>
          </w:tcPr>
          <w:p w:rsidR="004D6D35" w:rsidRPr="006D0F91" w:rsidRDefault="004D6D35" w:rsidP="00B1688B">
            <w:pPr>
              <w:jc w:val="center"/>
              <w:rPr>
                <w:rFonts w:cs="Arial"/>
                <w:sz w:val="18"/>
                <w:szCs w:val="18"/>
              </w:rPr>
            </w:pPr>
            <w:r w:rsidRPr="006D0F91">
              <w:rPr>
                <w:rFonts w:cs="Arial"/>
                <w:sz w:val="18"/>
                <w:szCs w:val="18"/>
              </w:rPr>
              <w:t>1</w:t>
            </w:r>
            <w:r w:rsidRPr="006D0F9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rPr>
                <w:rFonts w:cs="Arial"/>
                <w:b/>
                <w:sz w:val="18"/>
                <w:szCs w:val="18"/>
              </w:rPr>
            </w:pPr>
          </w:p>
        </w:tc>
        <w:tc>
          <w:tcPr>
            <w:tcW w:w="2126" w:type="dxa"/>
            <w:gridSpan w:val="3"/>
            <w:tcBorders>
              <w:bottom w:val="nil"/>
            </w:tcBorders>
            <w:vAlign w:val="center"/>
          </w:tcPr>
          <w:p w:rsidR="004D6D35" w:rsidRPr="006D0F91" w:rsidRDefault="004D6D35" w:rsidP="00B1688B">
            <w:pPr>
              <w:jc w:val="center"/>
              <w:rPr>
                <w:rFonts w:cs="Arial"/>
                <w:sz w:val="18"/>
                <w:szCs w:val="18"/>
              </w:rPr>
            </w:pPr>
            <w:r w:rsidRPr="006D0F91">
              <w:rPr>
                <w:rFonts w:cs="Arial"/>
                <w:sz w:val="18"/>
                <w:szCs w:val="18"/>
              </w:rPr>
              <w:t>2</w:t>
            </w:r>
            <w:r w:rsidRPr="006D0F9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spacing w:before="40" w:after="40"/>
              <w:rPr>
                <w:rFonts w:cs="Arial"/>
                <w:b/>
                <w:sz w:val="18"/>
                <w:szCs w:val="18"/>
              </w:rPr>
            </w:pPr>
          </w:p>
        </w:tc>
        <w:tc>
          <w:tcPr>
            <w:tcW w:w="2268" w:type="dxa"/>
            <w:gridSpan w:val="2"/>
            <w:tcBorders>
              <w:bottom w:val="nil"/>
            </w:tcBorders>
            <w:vAlign w:val="center"/>
          </w:tcPr>
          <w:p w:rsidR="004D6D35" w:rsidRPr="006D0F91" w:rsidRDefault="004D6D35" w:rsidP="00B1688B">
            <w:pPr>
              <w:jc w:val="center"/>
              <w:rPr>
                <w:rFonts w:cs="Arial"/>
                <w:sz w:val="18"/>
                <w:szCs w:val="18"/>
              </w:rPr>
            </w:pPr>
            <w:r w:rsidRPr="006D0F91">
              <w:rPr>
                <w:rFonts w:cs="Arial"/>
                <w:sz w:val="18"/>
                <w:szCs w:val="18"/>
              </w:rPr>
              <w:t>3</w:t>
            </w:r>
            <w:r w:rsidRPr="006D0F9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spacing w:before="40" w:after="40"/>
              <w:rPr>
                <w:rFonts w:cs="Arial"/>
                <w:sz w:val="18"/>
                <w:szCs w:val="18"/>
              </w:rPr>
            </w:pPr>
          </w:p>
        </w:tc>
        <w:tc>
          <w:tcPr>
            <w:tcW w:w="2126" w:type="dxa"/>
            <w:tcBorders>
              <w:bottom w:val="nil"/>
            </w:tcBorders>
            <w:vAlign w:val="center"/>
          </w:tcPr>
          <w:p w:rsidR="004D6D35" w:rsidRPr="006D0F91" w:rsidRDefault="004D6D35" w:rsidP="00B1688B">
            <w:pPr>
              <w:jc w:val="center"/>
              <w:rPr>
                <w:rFonts w:cs="Arial"/>
                <w:sz w:val="18"/>
                <w:szCs w:val="18"/>
              </w:rPr>
            </w:pPr>
            <w:r w:rsidRPr="006D0F91">
              <w:rPr>
                <w:rFonts w:cs="Arial"/>
                <w:sz w:val="18"/>
                <w:szCs w:val="18"/>
              </w:rPr>
              <w:t>4</w:t>
            </w:r>
            <w:r w:rsidRPr="006D0F9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rPr>
                <w:rFonts w:cs="Arial"/>
                <w:b/>
                <w:sz w:val="18"/>
                <w:szCs w:val="18"/>
              </w:rPr>
            </w:pPr>
          </w:p>
        </w:tc>
      </w:tr>
      <w:tr w:rsidR="004D6D35" w:rsidRPr="006D0F91"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B1688B">
            <w:pPr>
              <w:rPr>
                <w:rFonts w:cs="Arial"/>
                <w:sz w:val="18"/>
                <w:szCs w:val="18"/>
              </w:rPr>
            </w:pPr>
          </w:p>
        </w:tc>
        <w:tc>
          <w:tcPr>
            <w:tcW w:w="2119" w:type="dxa"/>
            <w:gridSpan w:val="2"/>
            <w:tcBorders>
              <w:top w:val="nil"/>
              <w:left w:val="single" w:sz="4" w:space="0" w:color="auto"/>
            </w:tcBorders>
            <w:vAlign w:val="center"/>
          </w:tcPr>
          <w:p w:rsidR="004D6D35" w:rsidRPr="006D0F91" w:rsidRDefault="004D6D35" w:rsidP="00B1688B">
            <w:pPr>
              <w:jc w:val="center"/>
              <w:rPr>
                <w:rFonts w:cs="Arial"/>
                <w:sz w:val="18"/>
                <w:szCs w:val="18"/>
              </w:rPr>
            </w:pPr>
          </w:p>
        </w:tc>
        <w:tc>
          <w:tcPr>
            <w:tcW w:w="2120" w:type="dxa"/>
            <w:gridSpan w:val="2"/>
            <w:tcBorders>
              <w:top w:val="nil"/>
              <w:left w:val="nil"/>
            </w:tcBorders>
            <w:vAlign w:val="center"/>
          </w:tcPr>
          <w:p w:rsidR="004D6D35" w:rsidRPr="006D0F91" w:rsidRDefault="004D6D35" w:rsidP="00B1688B">
            <w:pPr>
              <w:jc w:val="center"/>
              <w:rPr>
                <w:rFonts w:cs="Arial"/>
                <w:sz w:val="18"/>
                <w:szCs w:val="18"/>
              </w:rPr>
            </w:pPr>
          </w:p>
        </w:tc>
        <w:tc>
          <w:tcPr>
            <w:tcW w:w="2268" w:type="dxa"/>
            <w:gridSpan w:val="2"/>
            <w:tcBorders>
              <w:top w:val="nil"/>
              <w:left w:val="nil"/>
            </w:tcBorders>
            <w:vAlign w:val="center"/>
          </w:tcPr>
          <w:p w:rsidR="004D6D35" w:rsidRPr="006D0F91" w:rsidRDefault="004D6D35" w:rsidP="00B1688B">
            <w:pPr>
              <w:jc w:val="center"/>
              <w:rPr>
                <w:rFonts w:cs="Arial"/>
                <w:sz w:val="18"/>
                <w:szCs w:val="18"/>
              </w:rPr>
            </w:pPr>
          </w:p>
        </w:tc>
        <w:tc>
          <w:tcPr>
            <w:tcW w:w="2126" w:type="dxa"/>
            <w:tcBorders>
              <w:top w:val="nil"/>
              <w:left w:val="nil"/>
            </w:tcBorders>
            <w:vAlign w:val="center"/>
          </w:tcPr>
          <w:p w:rsidR="004D6D35" w:rsidRPr="006D0F91" w:rsidRDefault="004D6D35" w:rsidP="00B1688B">
            <w:pPr>
              <w:jc w:val="center"/>
              <w:rPr>
                <w:rFonts w:cs="Arial"/>
                <w:sz w:val="18"/>
                <w:szCs w:val="18"/>
              </w:rPr>
            </w:pPr>
          </w:p>
        </w:tc>
      </w:tr>
      <w:tr w:rsidR="004D6D35" w:rsidRPr="006D0F91"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B1688B">
            <w:pPr>
              <w:rPr>
                <w:rFonts w:cs="Arial"/>
                <w:sz w:val="18"/>
                <w:szCs w:val="18"/>
              </w:rPr>
            </w:pPr>
          </w:p>
        </w:tc>
        <w:tc>
          <w:tcPr>
            <w:tcW w:w="2349" w:type="dxa"/>
            <w:gridSpan w:val="3"/>
            <w:tcBorders>
              <w:left w:val="single" w:sz="4" w:space="0" w:color="auto"/>
            </w:tcBorders>
            <w:vAlign w:val="center"/>
          </w:tcPr>
          <w:p w:rsidR="004D6D35" w:rsidRPr="006D0F91" w:rsidRDefault="00115A1C" w:rsidP="00B1688B">
            <w:pPr>
              <w:spacing w:before="40" w:after="40"/>
              <w:rPr>
                <w:rFonts w:cs="Arial"/>
                <w:b/>
                <w:sz w:val="18"/>
                <w:szCs w:val="18"/>
              </w:rPr>
            </w:pPr>
            <w:r w:rsidRPr="006D0F91">
              <w:rPr>
                <w:rFonts w:cs="Arial"/>
                <w:sz w:val="18"/>
                <w:szCs w:val="18"/>
              </w:rPr>
              <w:fldChar w:fldCharType="begin">
                <w:ffData>
                  <w:name w:val=""/>
                  <w:enabled/>
                  <w:calcOnExit w:val="0"/>
                  <w:checkBox>
                    <w:size w:val="18"/>
                    <w:default w:val="0"/>
                  </w:checkBox>
                </w:ffData>
              </w:fldChar>
            </w:r>
            <w:r w:rsidR="004D6D35"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Pr="006D0F91">
              <w:rPr>
                <w:rFonts w:cs="Arial"/>
                <w:sz w:val="18"/>
                <w:szCs w:val="18"/>
              </w:rPr>
              <w:fldChar w:fldCharType="end"/>
            </w:r>
            <w:r w:rsidR="004D6D35" w:rsidRPr="006D0F91">
              <w:rPr>
                <w:rFonts w:cs="Arial"/>
                <w:sz w:val="18"/>
                <w:szCs w:val="18"/>
              </w:rPr>
              <w:t xml:space="preserve"> Consent of the Instructor</w:t>
            </w:r>
          </w:p>
        </w:tc>
        <w:tc>
          <w:tcPr>
            <w:tcW w:w="1890" w:type="dxa"/>
            <w:vAlign w:val="center"/>
          </w:tcPr>
          <w:p w:rsidR="004D6D35" w:rsidRPr="006D0F91" w:rsidRDefault="00115A1C" w:rsidP="00B1688B">
            <w:pPr>
              <w:spacing w:before="40" w:after="40"/>
              <w:rPr>
                <w:rFonts w:cs="Arial"/>
                <w:b/>
                <w:sz w:val="18"/>
                <w:szCs w:val="18"/>
              </w:rPr>
            </w:pPr>
            <w:r w:rsidRPr="006D0F91">
              <w:rPr>
                <w:rFonts w:cs="Arial"/>
                <w:sz w:val="18"/>
                <w:szCs w:val="18"/>
              </w:rPr>
              <w:fldChar w:fldCharType="begin">
                <w:ffData>
                  <w:name w:val=""/>
                  <w:enabled/>
                  <w:calcOnExit w:val="0"/>
                  <w:checkBox>
                    <w:size w:val="18"/>
                    <w:default w:val="0"/>
                  </w:checkBox>
                </w:ffData>
              </w:fldChar>
            </w:r>
            <w:r w:rsidR="004D6D35"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Pr="006D0F91">
              <w:rPr>
                <w:rFonts w:cs="Arial"/>
                <w:sz w:val="18"/>
                <w:szCs w:val="18"/>
              </w:rPr>
              <w:fldChar w:fldCharType="end"/>
            </w:r>
            <w:r w:rsidR="004D6D35" w:rsidRPr="006D0F91">
              <w:rPr>
                <w:rFonts w:cs="Arial"/>
                <w:sz w:val="18"/>
                <w:szCs w:val="18"/>
              </w:rPr>
              <w:t xml:space="preserve"> Senior Standing</w:t>
            </w:r>
          </w:p>
        </w:tc>
        <w:tc>
          <w:tcPr>
            <w:tcW w:w="4394" w:type="dxa"/>
            <w:gridSpan w:val="3"/>
            <w:vAlign w:val="bottom"/>
          </w:tcPr>
          <w:p w:rsidR="004D6D35" w:rsidRPr="006D0F91" w:rsidRDefault="009E6C20"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6D0F91" w:rsidRPr="00973F4F" w:rsidRDefault="006D0F91" w:rsidP="008766E8">
                        <w:pPr>
                          <w:rPr>
                            <w:sz w:val="12"/>
                            <w:lang w:val="tr-TR"/>
                          </w:rPr>
                        </w:pPr>
                      </w:p>
                    </w:txbxContent>
                  </v:textbox>
                </v:shape>
              </w:pict>
            </w:r>
            <w:r w:rsidR="00115A1C" w:rsidRPr="006D0F91">
              <w:rPr>
                <w:rFonts w:cs="Arial"/>
                <w:sz w:val="18"/>
                <w:szCs w:val="18"/>
              </w:rPr>
              <w:fldChar w:fldCharType="begin">
                <w:ffData>
                  <w:name w:val=""/>
                  <w:enabled/>
                  <w:calcOnExit w:val="0"/>
                  <w:checkBox>
                    <w:size w:val="18"/>
                    <w:default w:val="0"/>
                  </w:checkBox>
                </w:ffData>
              </w:fldChar>
            </w:r>
            <w:r w:rsidR="004D6D35" w:rsidRPr="006D0F91">
              <w:rPr>
                <w:rFonts w:cs="Arial"/>
                <w:sz w:val="18"/>
                <w:szCs w:val="18"/>
              </w:rPr>
              <w:instrText xml:space="preserve"> FORMCHECKBOX </w:instrText>
            </w:r>
            <w:r>
              <w:rPr>
                <w:rFonts w:cs="Arial"/>
                <w:sz w:val="18"/>
                <w:szCs w:val="18"/>
              </w:rPr>
            </w:r>
            <w:r>
              <w:rPr>
                <w:rFonts w:cs="Arial"/>
                <w:sz w:val="18"/>
                <w:szCs w:val="18"/>
              </w:rPr>
              <w:fldChar w:fldCharType="separate"/>
            </w:r>
            <w:r w:rsidR="00115A1C" w:rsidRPr="006D0F91">
              <w:rPr>
                <w:rFonts w:cs="Arial"/>
                <w:sz w:val="18"/>
                <w:szCs w:val="18"/>
              </w:rPr>
              <w:fldChar w:fldCharType="end"/>
            </w:r>
            <w:r w:rsidR="004D6D35" w:rsidRPr="006D0F91">
              <w:rPr>
                <w:rFonts w:cs="Arial"/>
                <w:sz w:val="18"/>
                <w:szCs w:val="18"/>
              </w:rPr>
              <w:t xml:space="preserve"> Give others, if any. </w:t>
            </w:r>
          </w:p>
        </w:tc>
      </w:tr>
      <w:tr w:rsidR="004D6D35" w:rsidRPr="006D0F91"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B1688B">
            <w:pPr>
              <w:rPr>
                <w:rFonts w:cs="Arial"/>
                <w:sz w:val="18"/>
                <w:szCs w:val="18"/>
              </w:rPr>
            </w:pPr>
            <w:r w:rsidRPr="006D0F91">
              <w:rPr>
                <w:rFonts w:cs="Arial"/>
                <w:b/>
                <w:sz w:val="18"/>
                <w:szCs w:val="18"/>
              </w:rPr>
              <w:t>Co-requisites</w:t>
            </w:r>
            <w:r w:rsidRPr="006D0F91">
              <w:rPr>
                <w:rFonts w:cs="Arial"/>
                <w:sz w:val="18"/>
                <w:szCs w:val="18"/>
              </w:rPr>
              <w:t xml:space="preserve"> </w:t>
            </w:r>
          </w:p>
          <w:p w:rsidR="004D6D35" w:rsidRPr="006D0F91" w:rsidRDefault="004D6D35" w:rsidP="00B1688B">
            <w:pPr>
              <w:rPr>
                <w:rFonts w:cs="Arial"/>
                <w:b/>
                <w:sz w:val="18"/>
                <w:szCs w:val="18"/>
              </w:rPr>
            </w:pPr>
            <w:r w:rsidRPr="006D0F91">
              <w:rPr>
                <w:rFonts w:cs="Arial"/>
                <w:sz w:val="18"/>
                <w:szCs w:val="18"/>
              </w:rPr>
              <w:t>(if any)</w:t>
            </w:r>
          </w:p>
        </w:tc>
        <w:tc>
          <w:tcPr>
            <w:tcW w:w="2113" w:type="dxa"/>
            <w:tcBorders>
              <w:left w:val="single" w:sz="4" w:space="0" w:color="auto"/>
              <w:bottom w:val="nil"/>
            </w:tcBorders>
            <w:vAlign w:val="center"/>
          </w:tcPr>
          <w:p w:rsidR="004D6D35" w:rsidRPr="006D0F91" w:rsidRDefault="004D6D35" w:rsidP="00B1688B">
            <w:pPr>
              <w:jc w:val="center"/>
              <w:rPr>
                <w:rFonts w:cs="Arial"/>
                <w:sz w:val="18"/>
                <w:szCs w:val="18"/>
              </w:rPr>
            </w:pPr>
            <w:r w:rsidRPr="006D0F91">
              <w:rPr>
                <w:rFonts w:cs="Arial"/>
                <w:sz w:val="18"/>
                <w:szCs w:val="18"/>
              </w:rPr>
              <w:t>1</w:t>
            </w:r>
            <w:r w:rsidRPr="006D0F9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rPr>
                <w:rFonts w:cs="Arial"/>
                <w:b/>
                <w:sz w:val="18"/>
                <w:szCs w:val="18"/>
              </w:rPr>
            </w:pPr>
          </w:p>
        </w:tc>
        <w:tc>
          <w:tcPr>
            <w:tcW w:w="2126" w:type="dxa"/>
            <w:gridSpan w:val="3"/>
            <w:tcBorders>
              <w:left w:val="nil"/>
              <w:bottom w:val="nil"/>
            </w:tcBorders>
            <w:vAlign w:val="center"/>
          </w:tcPr>
          <w:p w:rsidR="004D6D35" w:rsidRPr="006D0F91" w:rsidRDefault="004D6D35" w:rsidP="00B1688B">
            <w:pPr>
              <w:jc w:val="center"/>
              <w:rPr>
                <w:rFonts w:cs="Arial"/>
                <w:sz w:val="18"/>
                <w:szCs w:val="18"/>
              </w:rPr>
            </w:pPr>
            <w:r w:rsidRPr="006D0F91">
              <w:rPr>
                <w:rFonts w:cs="Arial"/>
                <w:sz w:val="18"/>
                <w:szCs w:val="18"/>
              </w:rPr>
              <w:t>2</w:t>
            </w:r>
            <w:r w:rsidRPr="006D0F9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spacing w:before="40" w:after="40"/>
              <w:rPr>
                <w:rFonts w:cs="Arial"/>
                <w:b/>
                <w:sz w:val="18"/>
                <w:szCs w:val="18"/>
              </w:rPr>
            </w:pPr>
          </w:p>
        </w:tc>
        <w:tc>
          <w:tcPr>
            <w:tcW w:w="2247" w:type="dxa"/>
            <w:tcBorders>
              <w:left w:val="nil"/>
              <w:bottom w:val="nil"/>
            </w:tcBorders>
            <w:vAlign w:val="center"/>
          </w:tcPr>
          <w:p w:rsidR="004D6D35" w:rsidRPr="006D0F91" w:rsidRDefault="004D6D35" w:rsidP="00B1688B">
            <w:pPr>
              <w:jc w:val="center"/>
              <w:rPr>
                <w:rFonts w:cs="Arial"/>
                <w:sz w:val="18"/>
                <w:szCs w:val="18"/>
              </w:rPr>
            </w:pPr>
            <w:r w:rsidRPr="006D0F91">
              <w:rPr>
                <w:rFonts w:cs="Arial"/>
                <w:sz w:val="18"/>
                <w:szCs w:val="18"/>
              </w:rPr>
              <w:t>3</w:t>
            </w:r>
            <w:r w:rsidRPr="006D0F9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spacing w:before="40" w:after="40"/>
              <w:rPr>
                <w:rFonts w:cs="Arial"/>
                <w:sz w:val="18"/>
                <w:szCs w:val="18"/>
              </w:rPr>
            </w:pPr>
          </w:p>
        </w:tc>
        <w:tc>
          <w:tcPr>
            <w:tcW w:w="2147" w:type="dxa"/>
            <w:gridSpan w:val="2"/>
            <w:tcBorders>
              <w:left w:val="nil"/>
              <w:bottom w:val="nil"/>
            </w:tcBorders>
            <w:vAlign w:val="center"/>
          </w:tcPr>
          <w:p w:rsidR="004D6D35" w:rsidRPr="006D0F91" w:rsidRDefault="004D6D35" w:rsidP="00B1688B">
            <w:pPr>
              <w:jc w:val="center"/>
              <w:rPr>
                <w:rFonts w:cs="Arial"/>
                <w:sz w:val="18"/>
                <w:szCs w:val="18"/>
              </w:rPr>
            </w:pPr>
            <w:r w:rsidRPr="006D0F91">
              <w:rPr>
                <w:rFonts w:cs="Arial"/>
                <w:sz w:val="18"/>
                <w:szCs w:val="18"/>
              </w:rPr>
              <w:t>4</w:t>
            </w:r>
            <w:r w:rsidRPr="006D0F9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B1688B">
                  <w:pPr>
                    <w:spacing w:before="40" w:after="40"/>
                    <w:jc w:val="center"/>
                    <w:rPr>
                      <w:rFonts w:cs="Arial"/>
                      <w:sz w:val="18"/>
                      <w:szCs w:val="18"/>
                    </w:rPr>
                  </w:pPr>
                </w:p>
              </w:tc>
            </w:tr>
          </w:tbl>
          <w:p w:rsidR="004D6D35" w:rsidRPr="006D0F91" w:rsidRDefault="004D6D35" w:rsidP="00B1688B">
            <w:pPr>
              <w:rPr>
                <w:rFonts w:cs="Arial"/>
                <w:b/>
                <w:sz w:val="18"/>
                <w:szCs w:val="18"/>
              </w:rPr>
            </w:pPr>
          </w:p>
        </w:tc>
      </w:tr>
      <w:tr w:rsidR="004D6D35" w:rsidRPr="006D0F91"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B1688B">
            <w:pPr>
              <w:rPr>
                <w:rFonts w:cs="Arial"/>
                <w:sz w:val="18"/>
                <w:szCs w:val="18"/>
              </w:rPr>
            </w:pPr>
          </w:p>
        </w:tc>
        <w:tc>
          <w:tcPr>
            <w:tcW w:w="2113" w:type="dxa"/>
            <w:tcBorders>
              <w:top w:val="nil"/>
              <w:left w:val="single" w:sz="4" w:space="0" w:color="auto"/>
            </w:tcBorders>
            <w:vAlign w:val="center"/>
          </w:tcPr>
          <w:p w:rsidR="004D6D35" w:rsidRPr="006D0F91" w:rsidRDefault="004D6D35" w:rsidP="00B1688B">
            <w:pPr>
              <w:jc w:val="center"/>
              <w:rPr>
                <w:rFonts w:cs="Arial"/>
                <w:sz w:val="18"/>
                <w:szCs w:val="18"/>
              </w:rPr>
            </w:pPr>
          </w:p>
        </w:tc>
        <w:tc>
          <w:tcPr>
            <w:tcW w:w="2126" w:type="dxa"/>
            <w:gridSpan w:val="3"/>
            <w:tcBorders>
              <w:top w:val="nil"/>
              <w:left w:val="nil"/>
            </w:tcBorders>
            <w:vAlign w:val="center"/>
          </w:tcPr>
          <w:p w:rsidR="004D6D35" w:rsidRPr="006D0F91" w:rsidRDefault="004D6D35" w:rsidP="00B1688B">
            <w:pPr>
              <w:jc w:val="center"/>
              <w:rPr>
                <w:rFonts w:cs="Arial"/>
                <w:sz w:val="18"/>
                <w:szCs w:val="18"/>
              </w:rPr>
            </w:pPr>
          </w:p>
        </w:tc>
        <w:tc>
          <w:tcPr>
            <w:tcW w:w="2247" w:type="dxa"/>
            <w:tcBorders>
              <w:top w:val="nil"/>
              <w:left w:val="nil"/>
            </w:tcBorders>
            <w:vAlign w:val="center"/>
          </w:tcPr>
          <w:p w:rsidR="004D6D35" w:rsidRPr="006D0F91" w:rsidRDefault="004D6D35" w:rsidP="00B1688B">
            <w:pPr>
              <w:jc w:val="center"/>
              <w:rPr>
                <w:rFonts w:cs="Arial"/>
                <w:sz w:val="18"/>
                <w:szCs w:val="18"/>
              </w:rPr>
            </w:pPr>
          </w:p>
        </w:tc>
        <w:tc>
          <w:tcPr>
            <w:tcW w:w="2147" w:type="dxa"/>
            <w:gridSpan w:val="2"/>
            <w:tcBorders>
              <w:top w:val="nil"/>
              <w:left w:val="nil"/>
            </w:tcBorders>
            <w:vAlign w:val="center"/>
          </w:tcPr>
          <w:p w:rsidR="004D6D35" w:rsidRPr="006D0F91" w:rsidRDefault="004D6D35" w:rsidP="00B1688B">
            <w:pPr>
              <w:jc w:val="center"/>
              <w:rPr>
                <w:rFonts w:cs="Arial"/>
                <w:sz w:val="18"/>
                <w:szCs w:val="18"/>
              </w:rPr>
            </w:pPr>
          </w:p>
        </w:tc>
      </w:tr>
      <w:tr w:rsidR="004D6D35" w:rsidRPr="006D0F91"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B1688B">
            <w:pPr>
              <w:spacing w:before="60"/>
              <w:rPr>
                <w:rFonts w:cs="Arial"/>
                <w:sz w:val="18"/>
                <w:szCs w:val="18"/>
              </w:rPr>
            </w:pPr>
            <w:r w:rsidRPr="006D0F91">
              <w:rPr>
                <w:rFonts w:cs="Arial"/>
                <w:b/>
                <w:sz w:val="18"/>
                <w:szCs w:val="18"/>
              </w:rPr>
              <w:t>Course Type</w:t>
            </w:r>
            <w:r w:rsidRPr="006D0F91">
              <w:rPr>
                <w:rFonts w:cs="Arial"/>
                <w:sz w:val="18"/>
                <w:szCs w:val="18"/>
              </w:rPr>
              <w:t xml:space="preserve">  </w:t>
            </w:r>
          </w:p>
          <w:p w:rsidR="004D6D35" w:rsidRPr="006D0F91" w:rsidRDefault="004D6D35" w:rsidP="00B1688B">
            <w:pPr>
              <w:spacing w:after="60"/>
              <w:rPr>
                <w:rFonts w:cs="Arial"/>
                <w:sz w:val="18"/>
                <w:szCs w:val="18"/>
              </w:rPr>
            </w:pPr>
            <w:r w:rsidRPr="006D0F91">
              <w:rPr>
                <w:rFonts w:cs="Arial"/>
                <w:i/>
                <w:sz w:val="18"/>
                <w:szCs w:val="18"/>
              </w:rPr>
              <w:t>Check all that are applicable</w:t>
            </w:r>
          </w:p>
        </w:tc>
        <w:tc>
          <w:tcPr>
            <w:tcW w:w="8633" w:type="dxa"/>
            <w:gridSpan w:val="7"/>
            <w:tcBorders>
              <w:left w:val="single" w:sz="4" w:space="0" w:color="auto"/>
            </w:tcBorders>
            <w:vAlign w:val="center"/>
          </w:tcPr>
          <w:p w:rsidR="004D6D35" w:rsidRPr="006D0F91" w:rsidRDefault="004D6D35" w:rsidP="006D0F91">
            <w:pPr>
              <w:rPr>
                <w:rFonts w:cs="Arial"/>
                <w:sz w:val="18"/>
                <w:szCs w:val="18"/>
              </w:rPr>
            </w:pPr>
            <w:r w:rsidRPr="006D0F91">
              <w:rPr>
                <w:rFonts w:cs="Arial"/>
                <w:b/>
                <w:sz w:val="18"/>
                <w:szCs w:val="18"/>
              </w:rPr>
              <w:t>X</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Must course for dept.      </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Must course for other dept.(s)      </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Elective course for dept.    </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Elective course for other dept.(s)</w:t>
            </w:r>
          </w:p>
        </w:tc>
      </w:tr>
    </w:tbl>
    <w:p w:rsidR="004D6D35" w:rsidRPr="006D0F91" w:rsidRDefault="004D6D3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4D6D35" w:rsidRPr="006D0F91" w:rsidTr="00A838C4">
        <w:trPr>
          <w:trHeight w:val="424"/>
        </w:trPr>
        <w:tc>
          <w:tcPr>
            <w:tcW w:w="10343" w:type="dxa"/>
            <w:gridSpan w:val="6"/>
            <w:shd w:val="clear" w:color="auto" w:fill="D9D9D9"/>
            <w:vAlign w:val="center"/>
          </w:tcPr>
          <w:p w:rsidR="004D6D35" w:rsidRPr="006D0F91" w:rsidRDefault="004D6D35" w:rsidP="0098749D">
            <w:pPr>
              <w:rPr>
                <w:rFonts w:cs="Arial"/>
                <w:b/>
                <w:sz w:val="18"/>
                <w:szCs w:val="18"/>
              </w:rPr>
            </w:pPr>
            <w:r w:rsidRPr="006D0F91">
              <w:rPr>
                <w:rFonts w:cs="Arial"/>
                <w:b/>
                <w:sz w:val="18"/>
                <w:szCs w:val="18"/>
              </w:rPr>
              <w:t>Course Classification</w:t>
            </w:r>
          </w:p>
          <w:p w:rsidR="004D6D35" w:rsidRPr="006D0F91" w:rsidRDefault="004D6D35" w:rsidP="000E3874">
            <w:pPr>
              <w:rPr>
                <w:rFonts w:cs="Arial"/>
                <w:b/>
                <w:sz w:val="18"/>
                <w:szCs w:val="18"/>
              </w:rPr>
            </w:pPr>
            <w:r w:rsidRPr="006D0F91">
              <w:rPr>
                <w:rFonts w:cs="Arial"/>
                <w:i/>
                <w:sz w:val="18"/>
                <w:szCs w:val="18"/>
              </w:rPr>
              <w:t>Give the appropriate percentage for each category.</w:t>
            </w:r>
          </w:p>
        </w:tc>
      </w:tr>
      <w:tr w:rsidR="004D6D35" w:rsidRPr="006D0F91" w:rsidTr="006D0F91">
        <w:trPr>
          <w:trHeight w:val="424"/>
        </w:trPr>
        <w:tc>
          <w:tcPr>
            <w:tcW w:w="1696" w:type="dxa"/>
            <w:shd w:val="clear" w:color="auto" w:fill="D9D9D9"/>
            <w:vAlign w:val="center"/>
          </w:tcPr>
          <w:p w:rsidR="004D6D35" w:rsidRPr="006D0F91" w:rsidRDefault="004D6D35" w:rsidP="0098749D">
            <w:pPr>
              <w:rPr>
                <w:rFonts w:cs="Arial"/>
                <w:b/>
                <w:sz w:val="18"/>
                <w:szCs w:val="18"/>
              </w:rPr>
            </w:pPr>
            <w:r w:rsidRPr="006D0F91">
              <w:rPr>
                <w:rFonts w:cs="Arial"/>
                <w:sz w:val="18"/>
                <w:szCs w:val="18"/>
              </w:rPr>
              <w:t>Category</w:t>
            </w:r>
          </w:p>
        </w:tc>
        <w:tc>
          <w:tcPr>
            <w:tcW w:w="1929" w:type="dxa"/>
            <w:vAlign w:val="center"/>
          </w:tcPr>
          <w:p w:rsidR="004D6D35" w:rsidRPr="006D0F91" w:rsidRDefault="004D6D35" w:rsidP="0098749D">
            <w:pPr>
              <w:jc w:val="center"/>
              <w:rPr>
                <w:rFonts w:cs="Arial"/>
                <w:b/>
                <w:sz w:val="18"/>
                <w:szCs w:val="18"/>
              </w:rPr>
            </w:pPr>
          </w:p>
        </w:tc>
        <w:tc>
          <w:tcPr>
            <w:tcW w:w="2071" w:type="dxa"/>
            <w:vAlign w:val="center"/>
          </w:tcPr>
          <w:p w:rsidR="004D6D35" w:rsidRPr="006D0F91" w:rsidRDefault="004D6D35" w:rsidP="0098749D">
            <w:pPr>
              <w:jc w:val="center"/>
              <w:rPr>
                <w:rFonts w:cs="Arial"/>
                <w:b/>
                <w:sz w:val="18"/>
                <w:szCs w:val="18"/>
              </w:rPr>
            </w:pPr>
          </w:p>
        </w:tc>
        <w:tc>
          <w:tcPr>
            <w:tcW w:w="2072" w:type="dxa"/>
            <w:vAlign w:val="center"/>
          </w:tcPr>
          <w:p w:rsidR="004D6D35" w:rsidRPr="006D0F91" w:rsidRDefault="004D6D35" w:rsidP="0098749D">
            <w:pPr>
              <w:jc w:val="center"/>
              <w:rPr>
                <w:rFonts w:cs="Arial"/>
                <w:b/>
                <w:sz w:val="18"/>
                <w:szCs w:val="18"/>
              </w:rPr>
            </w:pPr>
          </w:p>
        </w:tc>
        <w:tc>
          <w:tcPr>
            <w:tcW w:w="1554" w:type="dxa"/>
            <w:vAlign w:val="center"/>
          </w:tcPr>
          <w:p w:rsidR="004D6D35" w:rsidRPr="006D0F91" w:rsidRDefault="004D6D35" w:rsidP="0098749D">
            <w:pPr>
              <w:jc w:val="center"/>
              <w:rPr>
                <w:rFonts w:cs="Arial"/>
                <w:b/>
                <w:sz w:val="18"/>
                <w:szCs w:val="18"/>
              </w:rPr>
            </w:pPr>
          </w:p>
        </w:tc>
        <w:tc>
          <w:tcPr>
            <w:tcW w:w="1021" w:type="dxa"/>
            <w:vAlign w:val="center"/>
          </w:tcPr>
          <w:p w:rsidR="004D6D35" w:rsidRPr="006D0F91" w:rsidRDefault="004D6D35" w:rsidP="0098749D">
            <w:pPr>
              <w:jc w:val="center"/>
              <w:rPr>
                <w:rFonts w:cs="Arial"/>
                <w:b/>
                <w:sz w:val="18"/>
                <w:szCs w:val="18"/>
              </w:rPr>
            </w:pPr>
          </w:p>
        </w:tc>
      </w:tr>
      <w:tr w:rsidR="004D6D35" w:rsidRPr="006D0F91" w:rsidTr="006D0F91">
        <w:trPr>
          <w:trHeight w:val="424"/>
        </w:trPr>
        <w:tc>
          <w:tcPr>
            <w:tcW w:w="1696" w:type="dxa"/>
            <w:shd w:val="clear" w:color="auto" w:fill="D9D9D9"/>
            <w:vAlign w:val="center"/>
          </w:tcPr>
          <w:p w:rsidR="004D6D35" w:rsidRPr="006D0F91" w:rsidRDefault="004D6D35" w:rsidP="0098749D">
            <w:pPr>
              <w:rPr>
                <w:rFonts w:cs="Arial"/>
                <w:b/>
                <w:sz w:val="18"/>
                <w:szCs w:val="18"/>
              </w:rPr>
            </w:pPr>
            <w:r w:rsidRPr="006D0F91">
              <w:rPr>
                <w:rFonts w:cs="Arial"/>
                <w:sz w:val="18"/>
                <w:szCs w:val="18"/>
              </w:rPr>
              <w:t>Percentage</w:t>
            </w:r>
          </w:p>
        </w:tc>
        <w:tc>
          <w:tcPr>
            <w:tcW w:w="1929" w:type="dxa"/>
            <w:vAlign w:val="center"/>
          </w:tcPr>
          <w:p w:rsidR="004D6D35" w:rsidRPr="006D0F91" w:rsidRDefault="004D6D35" w:rsidP="0098749D">
            <w:pPr>
              <w:jc w:val="center"/>
              <w:rPr>
                <w:rFonts w:cs="Arial"/>
                <w:sz w:val="18"/>
                <w:szCs w:val="18"/>
              </w:rPr>
            </w:pPr>
          </w:p>
        </w:tc>
        <w:tc>
          <w:tcPr>
            <w:tcW w:w="2071" w:type="dxa"/>
            <w:vAlign w:val="center"/>
          </w:tcPr>
          <w:p w:rsidR="004D6D35" w:rsidRPr="006D0F91" w:rsidRDefault="004D6D35" w:rsidP="0098749D">
            <w:pPr>
              <w:jc w:val="center"/>
              <w:rPr>
                <w:rFonts w:cs="Arial"/>
                <w:sz w:val="18"/>
                <w:szCs w:val="18"/>
              </w:rPr>
            </w:pPr>
          </w:p>
        </w:tc>
        <w:tc>
          <w:tcPr>
            <w:tcW w:w="2072" w:type="dxa"/>
            <w:vAlign w:val="center"/>
          </w:tcPr>
          <w:p w:rsidR="004D6D35" w:rsidRPr="006D0F91" w:rsidRDefault="004D6D35" w:rsidP="0098749D">
            <w:pPr>
              <w:jc w:val="center"/>
              <w:rPr>
                <w:rFonts w:cs="Arial"/>
                <w:sz w:val="18"/>
                <w:szCs w:val="18"/>
              </w:rPr>
            </w:pPr>
          </w:p>
        </w:tc>
        <w:tc>
          <w:tcPr>
            <w:tcW w:w="1554" w:type="dxa"/>
            <w:vAlign w:val="center"/>
          </w:tcPr>
          <w:p w:rsidR="004D6D35" w:rsidRPr="006D0F91" w:rsidRDefault="004D6D35" w:rsidP="0098749D">
            <w:pPr>
              <w:jc w:val="center"/>
              <w:rPr>
                <w:rFonts w:cs="Arial"/>
                <w:sz w:val="18"/>
                <w:szCs w:val="18"/>
              </w:rPr>
            </w:pPr>
          </w:p>
        </w:tc>
        <w:tc>
          <w:tcPr>
            <w:tcW w:w="1021" w:type="dxa"/>
            <w:vAlign w:val="center"/>
          </w:tcPr>
          <w:p w:rsidR="004D6D35" w:rsidRPr="006D0F91" w:rsidRDefault="004D6D35" w:rsidP="0098749D">
            <w:pPr>
              <w:jc w:val="center"/>
              <w:rPr>
                <w:rFonts w:cs="Arial"/>
                <w:sz w:val="18"/>
                <w:szCs w:val="18"/>
              </w:rPr>
            </w:pPr>
          </w:p>
        </w:tc>
      </w:tr>
    </w:tbl>
    <w:p w:rsidR="004D6D35" w:rsidRPr="006D0F91" w:rsidRDefault="004D6D35">
      <w:pPr>
        <w:rPr>
          <w:rFonts w:cs="Arial"/>
          <w:sz w:val="18"/>
          <w:szCs w:val="18"/>
        </w:rPr>
      </w:pPr>
    </w:p>
    <w:p w:rsidR="004D6D35" w:rsidRPr="006D0F91" w:rsidRDefault="004D6D35" w:rsidP="008304B5">
      <w:pPr>
        <w:rPr>
          <w:rFonts w:cs="Arial"/>
          <w:sz w:val="18"/>
          <w:szCs w:val="18"/>
        </w:rPr>
      </w:pPr>
      <w:r w:rsidRPr="006D0F91">
        <w:rPr>
          <w:rFonts w:cs="Arial"/>
          <w:b/>
          <w:sz w:val="18"/>
          <w:szCs w:val="18"/>
        </w:rPr>
        <w:br w:type="page"/>
      </w:r>
      <w:r w:rsidRPr="006D0F91">
        <w:rPr>
          <w:rFonts w:cs="Arial"/>
          <w:b/>
          <w:sz w:val="18"/>
          <w:szCs w:val="18"/>
        </w:rPr>
        <w:lastRenderedPageBreak/>
        <w:t>Part II.  Detailed Course Information</w:t>
      </w:r>
    </w:p>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D6D35" w:rsidRPr="006D0F91" w:rsidTr="005A13BB">
        <w:trPr>
          <w:cantSplit/>
          <w:trHeight w:val="332"/>
        </w:trPr>
        <w:tc>
          <w:tcPr>
            <w:tcW w:w="10348" w:type="dxa"/>
            <w:shd w:val="pct15" w:color="000000" w:fill="FFFFFF"/>
            <w:vAlign w:val="center"/>
          </w:tcPr>
          <w:p w:rsidR="004D6D35" w:rsidRPr="006D0F91" w:rsidRDefault="004D6D35">
            <w:pPr>
              <w:rPr>
                <w:rFonts w:cs="Arial"/>
                <w:b/>
                <w:sz w:val="18"/>
                <w:szCs w:val="18"/>
              </w:rPr>
            </w:pPr>
            <w:r w:rsidRPr="006D0F91">
              <w:rPr>
                <w:rFonts w:cs="Arial"/>
                <w:b/>
                <w:sz w:val="18"/>
                <w:szCs w:val="18"/>
              </w:rPr>
              <w:t xml:space="preserve">Course Objectives </w:t>
            </w:r>
          </w:p>
          <w:p w:rsidR="004D6D35" w:rsidRPr="006D0F91" w:rsidRDefault="004D6D35" w:rsidP="00F625B0">
            <w:pPr>
              <w:rPr>
                <w:rFonts w:cs="Arial"/>
                <w:i/>
                <w:sz w:val="18"/>
                <w:szCs w:val="18"/>
              </w:rPr>
            </w:pPr>
            <w:r w:rsidRPr="006D0F91">
              <w:rPr>
                <w:rFonts w:cs="Arial"/>
                <w:i/>
                <w:sz w:val="18"/>
                <w:szCs w:val="18"/>
              </w:rPr>
              <w:t>Maximum 100 words.</w:t>
            </w:r>
          </w:p>
        </w:tc>
      </w:tr>
      <w:tr w:rsidR="004D6D35" w:rsidRPr="006D0F91" w:rsidTr="006D0F91">
        <w:trPr>
          <w:cantSplit/>
          <w:trHeight w:val="1271"/>
        </w:trPr>
        <w:tc>
          <w:tcPr>
            <w:tcW w:w="10348" w:type="dxa"/>
          </w:tcPr>
          <w:p w:rsidR="004D6D35" w:rsidRPr="006D0F91" w:rsidRDefault="004D6D35" w:rsidP="000B6B4D">
            <w:pPr>
              <w:rPr>
                <w:rFonts w:cs="Arial"/>
                <w:sz w:val="18"/>
                <w:szCs w:val="18"/>
              </w:rPr>
            </w:pPr>
          </w:p>
          <w:p w:rsidR="006D0F91" w:rsidRDefault="004D6D35" w:rsidP="00401757">
            <w:pPr>
              <w:jc w:val="both"/>
              <w:rPr>
                <w:rFonts w:cs="Arial"/>
                <w:sz w:val="18"/>
                <w:szCs w:val="18"/>
              </w:rPr>
            </w:pPr>
            <w:r w:rsidRPr="006D0F91">
              <w:rPr>
                <w:rFonts w:cs="Arial"/>
                <w:sz w:val="18"/>
                <w:szCs w:val="18"/>
              </w:rPr>
              <w:t>To</w:t>
            </w:r>
            <w:r w:rsidR="006D0F91">
              <w:rPr>
                <w:rFonts w:cs="Arial"/>
                <w:sz w:val="18"/>
                <w:szCs w:val="18"/>
              </w:rPr>
              <w:t>:</w:t>
            </w:r>
          </w:p>
          <w:p w:rsidR="006D0F91" w:rsidRDefault="006D0F91" w:rsidP="00401757">
            <w:pPr>
              <w:jc w:val="both"/>
              <w:rPr>
                <w:rFonts w:cs="Arial"/>
                <w:sz w:val="18"/>
                <w:szCs w:val="18"/>
              </w:rPr>
            </w:pPr>
          </w:p>
          <w:p w:rsidR="006D0F91" w:rsidRDefault="004D6D35" w:rsidP="00401757">
            <w:pPr>
              <w:jc w:val="both"/>
              <w:rPr>
                <w:rFonts w:cs="Arial"/>
                <w:sz w:val="18"/>
                <w:szCs w:val="18"/>
              </w:rPr>
            </w:pPr>
            <w:r w:rsidRPr="006D0F91">
              <w:rPr>
                <w:rFonts w:cs="Arial"/>
                <w:sz w:val="18"/>
                <w:szCs w:val="18"/>
              </w:rPr>
              <w:t>help students acquire a basic knowledge of the major theoretical developments in criticism and literary t</w:t>
            </w:r>
            <w:r w:rsidR="006D0F91">
              <w:rPr>
                <w:rFonts w:cs="Arial"/>
                <w:sz w:val="18"/>
                <w:szCs w:val="18"/>
              </w:rPr>
              <w:t>heory</w:t>
            </w:r>
            <w:r w:rsidRPr="006D0F91">
              <w:rPr>
                <w:rFonts w:cs="Arial"/>
                <w:sz w:val="18"/>
                <w:szCs w:val="18"/>
              </w:rPr>
              <w:t xml:space="preserve"> </w:t>
            </w:r>
          </w:p>
          <w:p w:rsidR="004D6D35" w:rsidRPr="006D0F91" w:rsidRDefault="004D6D35" w:rsidP="00401757">
            <w:pPr>
              <w:jc w:val="both"/>
              <w:rPr>
                <w:rFonts w:cs="Arial"/>
                <w:sz w:val="18"/>
                <w:szCs w:val="18"/>
              </w:rPr>
            </w:pPr>
            <w:r w:rsidRPr="006D0F91">
              <w:rPr>
                <w:rFonts w:cs="Arial"/>
                <w:sz w:val="18"/>
                <w:szCs w:val="18"/>
              </w:rPr>
              <w:t xml:space="preserve">help students apply theories </w:t>
            </w:r>
            <w:r w:rsidR="006D0F91">
              <w:rPr>
                <w:rFonts w:cs="Arial"/>
                <w:sz w:val="18"/>
                <w:szCs w:val="18"/>
              </w:rPr>
              <w:t>to literary texts</w:t>
            </w:r>
          </w:p>
          <w:p w:rsidR="004D6D35" w:rsidRPr="006D0F91" w:rsidRDefault="004D6D35" w:rsidP="00750177">
            <w:pPr>
              <w:ind w:left="360"/>
              <w:contextualSpacing/>
              <w:rPr>
                <w:rFonts w:cs="Arial"/>
                <w:sz w:val="18"/>
                <w:szCs w:val="18"/>
              </w:rPr>
            </w:pPr>
          </w:p>
        </w:tc>
      </w:tr>
    </w:tbl>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D6D35" w:rsidRPr="006D0F91" w:rsidTr="005A13BB">
        <w:trPr>
          <w:cantSplit/>
          <w:trHeight w:val="332"/>
        </w:trPr>
        <w:tc>
          <w:tcPr>
            <w:tcW w:w="10348" w:type="dxa"/>
            <w:shd w:val="pct15" w:color="000000" w:fill="FFFFFF"/>
            <w:vAlign w:val="center"/>
          </w:tcPr>
          <w:p w:rsidR="004D6D35" w:rsidRPr="006D0F91" w:rsidRDefault="004D6D35" w:rsidP="00443AB5">
            <w:pPr>
              <w:rPr>
                <w:rFonts w:cs="Arial"/>
                <w:b/>
                <w:sz w:val="18"/>
                <w:szCs w:val="18"/>
              </w:rPr>
            </w:pPr>
            <w:r w:rsidRPr="006D0F91">
              <w:rPr>
                <w:rFonts w:cs="Arial"/>
                <w:b/>
                <w:sz w:val="18"/>
                <w:szCs w:val="18"/>
              </w:rPr>
              <w:t xml:space="preserve">Learning Outcomes </w:t>
            </w:r>
          </w:p>
          <w:p w:rsidR="004D6D35" w:rsidRPr="006D0F91" w:rsidRDefault="004D6D35" w:rsidP="00CF1361">
            <w:pPr>
              <w:rPr>
                <w:rFonts w:cs="Arial"/>
                <w:i/>
                <w:sz w:val="18"/>
                <w:szCs w:val="18"/>
              </w:rPr>
            </w:pPr>
            <w:r w:rsidRPr="006D0F91">
              <w:rPr>
                <w:rFonts w:cs="Arial"/>
                <w:i/>
                <w:sz w:val="18"/>
                <w:szCs w:val="18"/>
              </w:rPr>
              <w:t>Explain the learning outcomes of the course. Maximum 10 items.</w:t>
            </w:r>
          </w:p>
        </w:tc>
      </w:tr>
      <w:tr w:rsidR="004D6D35" w:rsidRPr="006D0F91" w:rsidTr="004355F7">
        <w:trPr>
          <w:cantSplit/>
          <w:trHeight w:val="1985"/>
        </w:trPr>
        <w:tc>
          <w:tcPr>
            <w:tcW w:w="10348" w:type="dxa"/>
          </w:tcPr>
          <w:p w:rsidR="004D6D35" w:rsidRPr="006D0F91" w:rsidRDefault="004D6D35" w:rsidP="00714524">
            <w:pPr>
              <w:jc w:val="both"/>
              <w:rPr>
                <w:rFonts w:cs="Arial"/>
                <w:sz w:val="18"/>
                <w:szCs w:val="18"/>
              </w:rPr>
            </w:pPr>
            <w:r w:rsidRPr="006D0F91">
              <w:rPr>
                <w:rFonts w:cs="Arial"/>
                <w:sz w:val="18"/>
                <w:szCs w:val="18"/>
              </w:rPr>
              <w:t xml:space="preserve">.  </w:t>
            </w:r>
          </w:p>
          <w:p w:rsidR="004D6D35" w:rsidRPr="006D0F91" w:rsidRDefault="004D6D35" w:rsidP="00401757">
            <w:pPr>
              <w:rPr>
                <w:rFonts w:cs="Arial"/>
                <w:sz w:val="18"/>
                <w:szCs w:val="18"/>
              </w:rPr>
            </w:pPr>
            <w:r w:rsidRPr="006D0F91">
              <w:rPr>
                <w:rFonts w:cs="Arial"/>
                <w:sz w:val="18"/>
                <w:szCs w:val="18"/>
              </w:rPr>
              <w:t>Students will:</w:t>
            </w:r>
          </w:p>
          <w:p w:rsidR="004D6D35" w:rsidRPr="006D0F91" w:rsidRDefault="004D6D35" w:rsidP="00401757">
            <w:pPr>
              <w:numPr>
                <w:ilvl w:val="0"/>
                <w:numId w:val="26"/>
              </w:numPr>
              <w:rPr>
                <w:rFonts w:cs="Arial"/>
                <w:sz w:val="18"/>
                <w:szCs w:val="18"/>
              </w:rPr>
            </w:pPr>
            <w:r w:rsidRPr="006D0F91">
              <w:rPr>
                <w:rFonts w:cs="Arial"/>
                <w:sz w:val="18"/>
                <w:szCs w:val="18"/>
              </w:rPr>
              <w:t>acquire a basic knowledge of the major theoretical developments in literary criticism during the twentieth and twenty-first centuries,</w:t>
            </w:r>
          </w:p>
          <w:p w:rsidR="006D0F91" w:rsidRDefault="004D6D35" w:rsidP="00401757">
            <w:pPr>
              <w:numPr>
                <w:ilvl w:val="0"/>
                <w:numId w:val="26"/>
              </w:numPr>
              <w:rPr>
                <w:rFonts w:cs="Arial"/>
                <w:sz w:val="18"/>
                <w:szCs w:val="18"/>
              </w:rPr>
            </w:pPr>
            <w:r w:rsidRPr="006D0F91">
              <w:rPr>
                <w:rFonts w:cs="Arial"/>
                <w:sz w:val="18"/>
                <w:szCs w:val="18"/>
              </w:rPr>
              <w:t>gain an understanding of the cultural, historical and political background underlying the development of parti</w:t>
            </w:r>
            <w:r w:rsidR="006D0F91">
              <w:rPr>
                <w:rFonts w:cs="Arial"/>
                <w:sz w:val="18"/>
                <w:szCs w:val="18"/>
              </w:rPr>
              <w:t xml:space="preserve">cular theoretical developments </w:t>
            </w:r>
          </w:p>
          <w:p w:rsidR="006D0F91" w:rsidRDefault="004D6D35" w:rsidP="00401757">
            <w:pPr>
              <w:numPr>
                <w:ilvl w:val="0"/>
                <w:numId w:val="26"/>
              </w:numPr>
              <w:rPr>
                <w:rFonts w:cs="Arial"/>
                <w:sz w:val="18"/>
                <w:szCs w:val="18"/>
              </w:rPr>
            </w:pPr>
            <w:r w:rsidRPr="006D0F91">
              <w:rPr>
                <w:rFonts w:cs="Arial"/>
                <w:sz w:val="18"/>
                <w:szCs w:val="18"/>
              </w:rPr>
              <w:t xml:space="preserve">be able to apply theories to </w:t>
            </w:r>
            <w:r w:rsidR="006D0F91" w:rsidRPr="006D0F91">
              <w:rPr>
                <w:rFonts w:cs="Arial"/>
                <w:sz w:val="18"/>
                <w:szCs w:val="18"/>
              </w:rPr>
              <w:t>literary</w:t>
            </w:r>
            <w:r w:rsidRPr="006D0F91">
              <w:rPr>
                <w:rFonts w:cs="Arial"/>
                <w:sz w:val="18"/>
                <w:szCs w:val="18"/>
              </w:rPr>
              <w:t xml:space="preserve"> texts </w:t>
            </w:r>
          </w:p>
          <w:p w:rsidR="004D6D35" w:rsidRPr="006D0F91" w:rsidRDefault="004D6D35" w:rsidP="006D0F91">
            <w:pPr>
              <w:rPr>
                <w:rFonts w:cs="Arial"/>
                <w:sz w:val="18"/>
                <w:szCs w:val="18"/>
              </w:rPr>
            </w:pPr>
          </w:p>
          <w:p w:rsidR="004D6D35" w:rsidRPr="006D0F91" w:rsidRDefault="004D6D35" w:rsidP="0019323B">
            <w:pPr>
              <w:ind w:left="360"/>
              <w:rPr>
                <w:rFonts w:cs="Arial"/>
                <w:sz w:val="18"/>
                <w:szCs w:val="18"/>
              </w:rPr>
            </w:pPr>
          </w:p>
        </w:tc>
      </w:tr>
    </w:tbl>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D6D35" w:rsidRPr="006D0F91" w:rsidTr="00B1688B">
        <w:trPr>
          <w:cantSplit/>
          <w:trHeight w:val="332"/>
        </w:trPr>
        <w:tc>
          <w:tcPr>
            <w:tcW w:w="10348" w:type="dxa"/>
            <w:gridSpan w:val="5"/>
            <w:shd w:val="pct15" w:color="000000" w:fill="FFFFFF"/>
            <w:vAlign w:val="center"/>
          </w:tcPr>
          <w:p w:rsidR="004D6D35" w:rsidRPr="006D0F91" w:rsidRDefault="004D6D35" w:rsidP="00B1688B">
            <w:pPr>
              <w:rPr>
                <w:rFonts w:cs="Arial"/>
                <w:sz w:val="18"/>
                <w:szCs w:val="18"/>
              </w:rPr>
            </w:pPr>
            <w:r w:rsidRPr="006D0F91">
              <w:rPr>
                <w:rFonts w:cs="Arial"/>
                <w:b/>
                <w:sz w:val="18"/>
                <w:szCs w:val="18"/>
              </w:rPr>
              <w:t>Textbook</w:t>
            </w:r>
            <w:r w:rsidRPr="006D0F91">
              <w:rPr>
                <w:rFonts w:cs="Arial"/>
                <w:sz w:val="18"/>
                <w:szCs w:val="18"/>
              </w:rPr>
              <w:t xml:space="preserve">(s) </w:t>
            </w:r>
          </w:p>
          <w:p w:rsidR="004D6D35" w:rsidRPr="006D0F91" w:rsidRDefault="004D6D35" w:rsidP="00BF69AE">
            <w:pPr>
              <w:rPr>
                <w:rFonts w:cs="Arial"/>
                <w:i/>
                <w:sz w:val="18"/>
                <w:szCs w:val="18"/>
              </w:rPr>
            </w:pPr>
            <w:r w:rsidRPr="006D0F91">
              <w:rPr>
                <w:rFonts w:cs="Arial"/>
                <w:i/>
                <w:sz w:val="18"/>
                <w:szCs w:val="18"/>
              </w:rPr>
              <w:t>List the textbook(s), if any, and other related main course material.</w:t>
            </w:r>
          </w:p>
        </w:tc>
      </w:tr>
      <w:tr w:rsidR="004D6D35" w:rsidRPr="006D0F91" w:rsidTr="0031364C">
        <w:trPr>
          <w:cantSplit/>
          <w:trHeight w:val="359"/>
        </w:trPr>
        <w:tc>
          <w:tcPr>
            <w:tcW w:w="2070"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Author(s)</w:t>
            </w:r>
          </w:p>
        </w:tc>
        <w:tc>
          <w:tcPr>
            <w:tcW w:w="3742"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Title</w:t>
            </w:r>
          </w:p>
        </w:tc>
        <w:tc>
          <w:tcPr>
            <w:tcW w:w="1701"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Publisher</w:t>
            </w:r>
          </w:p>
        </w:tc>
        <w:tc>
          <w:tcPr>
            <w:tcW w:w="1418"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Publication Year</w:t>
            </w:r>
          </w:p>
        </w:tc>
        <w:tc>
          <w:tcPr>
            <w:tcW w:w="1417"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ISBN</w:t>
            </w:r>
          </w:p>
        </w:tc>
      </w:tr>
      <w:tr w:rsidR="004D6D35" w:rsidRPr="006D0F91" w:rsidTr="004A0C49">
        <w:trPr>
          <w:cantSplit/>
          <w:trHeight w:val="510"/>
        </w:trPr>
        <w:tc>
          <w:tcPr>
            <w:tcW w:w="2070" w:type="dxa"/>
            <w:vAlign w:val="center"/>
          </w:tcPr>
          <w:p w:rsidR="004D6D35" w:rsidRPr="006D0F91" w:rsidRDefault="006D0F91" w:rsidP="006D0F91">
            <w:pPr>
              <w:rPr>
                <w:rFonts w:cs="Arial"/>
                <w:sz w:val="18"/>
                <w:szCs w:val="18"/>
              </w:rPr>
            </w:pPr>
            <w:r w:rsidRPr="006D0F91">
              <w:rPr>
                <w:sz w:val="18"/>
                <w:szCs w:val="18"/>
              </w:rPr>
              <w:t>Bressler, Charles E.</w:t>
            </w:r>
            <w:r w:rsidRPr="006D0F91">
              <w:rPr>
                <w:i/>
                <w:sz w:val="18"/>
                <w:szCs w:val="18"/>
              </w:rPr>
              <w:t xml:space="preserve"> </w:t>
            </w:r>
          </w:p>
        </w:tc>
        <w:tc>
          <w:tcPr>
            <w:tcW w:w="3742" w:type="dxa"/>
            <w:vAlign w:val="center"/>
          </w:tcPr>
          <w:p w:rsidR="004D6D35" w:rsidRPr="006D0F91" w:rsidRDefault="006D0F91" w:rsidP="00B86FEE">
            <w:pPr>
              <w:rPr>
                <w:rFonts w:cs="Arial"/>
                <w:iCs/>
                <w:sz w:val="18"/>
                <w:szCs w:val="18"/>
              </w:rPr>
            </w:pPr>
            <w:r w:rsidRPr="006D0F91">
              <w:rPr>
                <w:i/>
                <w:sz w:val="18"/>
                <w:szCs w:val="18"/>
              </w:rPr>
              <w:t>Literary Criticism: An Introduction to Theory and Practice</w:t>
            </w:r>
          </w:p>
        </w:tc>
        <w:tc>
          <w:tcPr>
            <w:tcW w:w="1701" w:type="dxa"/>
            <w:vAlign w:val="center"/>
          </w:tcPr>
          <w:p w:rsidR="004D6D35" w:rsidRPr="006D0F91" w:rsidRDefault="004D6D35" w:rsidP="00B86FEE">
            <w:pPr>
              <w:rPr>
                <w:rFonts w:cs="Arial"/>
                <w:sz w:val="18"/>
                <w:szCs w:val="18"/>
              </w:rPr>
            </w:pPr>
          </w:p>
        </w:tc>
        <w:tc>
          <w:tcPr>
            <w:tcW w:w="1418" w:type="dxa"/>
            <w:vAlign w:val="center"/>
          </w:tcPr>
          <w:p w:rsidR="004D6D35" w:rsidRPr="006D0F91" w:rsidRDefault="004D6D35" w:rsidP="00B86FEE">
            <w:pPr>
              <w:rPr>
                <w:rFonts w:cs="Arial"/>
                <w:sz w:val="18"/>
                <w:szCs w:val="18"/>
              </w:rPr>
            </w:pPr>
          </w:p>
        </w:tc>
        <w:tc>
          <w:tcPr>
            <w:tcW w:w="1417" w:type="dxa"/>
          </w:tcPr>
          <w:p w:rsidR="004D6D35" w:rsidRPr="006D0F91" w:rsidRDefault="004D6D35" w:rsidP="006965D5">
            <w:pPr>
              <w:spacing w:before="20" w:after="20"/>
              <w:rPr>
                <w:rFonts w:cs="Arial"/>
                <w:sz w:val="18"/>
                <w:szCs w:val="18"/>
              </w:rPr>
            </w:pPr>
          </w:p>
        </w:tc>
      </w:tr>
    </w:tbl>
    <w:p w:rsidR="004D6D35" w:rsidRPr="006D0F91" w:rsidRDefault="004D6D3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D6D35" w:rsidRPr="006D0F91" w:rsidTr="00B1688B">
        <w:trPr>
          <w:cantSplit/>
          <w:trHeight w:val="332"/>
        </w:trPr>
        <w:tc>
          <w:tcPr>
            <w:tcW w:w="10348" w:type="dxa"/>
            <w:gridSpan w:val="5"/>
            <w:shd w:val="pct15" w:color="000000" w:fill="FFFFFF"/>
            <w:vAlign w:val="center"/>
          </w:tcPr>
          <w:p w:rsidR="004D6D35" w:rsidRPr="006D0F91" w:rsidRDefault="004D6D35" w:rsidP="0031364C">
            <w:pPr>
              <w:rPr>
                <w:rFonts w:cs="Arial"/>
                <w:sz w:val="18"/>
                <w:szCs w:val="18"/>
              </w:rPr>
            </w:pPr>
            <w:r w:rsidRPr="006D0F91">
              <w:rPr>
                <w:rFonts w:cs="Arial"/>
                <w:b/>
                <w:sz w:val="18"/>
                <w:szCs w:val="18"/>
              </w:rPr>
              <w:t>Reference Book</w:t>
            </w:r>
            <w:r w:rsidRPr="006D0F91">
              <w:rPr>
                <w:rFonts w:cs="Arial"/>
                <w:sz w:val="18"/>
                <w:szCs w:val="18"/>
              </w:rPr>
              <w:t xml:space="preserve">s </w:t>
            </w:r>
          </w:p>
          <w:p w:rsidR="004D6D35" w:rsidRPr="006D0F91" w:rsidRDefault="004D6D35" w:rsidP="00BF69AE">
            <w:pPr>
              <w:rPr>
                <w:rFonts w:cs="Arial"/>
                <w:i/>
                <w:sz w:val="18"/>
                <w:szCs w:val="18"/>
              </w:rPr>
            </w:pPr>
            <w:r w:rsidRPr="006D0F91">
              <w:rPr>
                <w:rFonts w:cs="Arial"/>
                <w:i/>
                <w:sz w:val="18"/>
                <w:szCs w:val="18"/>
              </w:rPr>
              <w:t>List, if any, other reference books to be used as supplementary material.</w:t>
            </w:r>
          </w:p>
        </w:tc>
      </w:tr>
      <w:tr w:rsidR="004D6D35" w:rsidRPr="006D0F91" w:rsidTr="0031364C">
        <w:trPr>
          <w:cantSplit/>
          <w:trHeight w:val="359"/>
        </w:trPr>
        <w:tc>
          <w:tcPr>
            <w:tcW w:w="2070"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Author(s)</w:t>
            </w:r>
          </w:p>
        </w:tc>
        <w:tc>
          <w:tcPr>
            <w:tcW w:w="3742"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Title</w:t>
            </w:r>
          </w:p>
        </w:tc>
        <w:tc>
          <w:tcPr>
            <w:tcW w:w="1701"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Publisher</w:t>
            </w:r>
          </w:p>
        </w:tc>
        <w:tc>
          <w:tcPr>
            <w:tcW w:w="1418"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Publication Year</w:t>
            </w:r>
          </w:p>
        </w:tc>
        <w:tc>
          <w:tcPr>
            <w:tcW w:w="1417" w:type="dxa"/>
            <w:shd w:val="pct15" w:color="000000" w:fill="FFFFFF"/>
            <w:vAlign w:val="center"/>
          </w:tcPr>
          <w:p w:rsidR="004D6D35" w:rsidRPr="006D0F91" w:rsidRDefault="004D6D35" w:rsidP="0031364C">
            <w:pPr>
              <w:rPr>
                <w:rFonts w:cs="Arial"/>
                <w:sz w:val="18"/>
                <w:szCs w:val="18"/>
              </w:rPr>
            </w:pPr>
            <w:r w:rsidRPr="006D0F91">
              <w:rPr>
                <w:rFonts w:cs="Arial"/>
                <w:sz w:val="18"/>
                <w:szCs w:val="18"/>
              </w:rPr>
              <w:t>ISBN</w:t>
            </w:r>
          </w:p>
        </w:tc>
      </w:tr>
      <w:tr w:rsidR="004D6D35" w:rsidRPr="006D0F91" w:rsidTr="006965D5">
        <w:trPr>
          <w:cantSplit/>
          <w:trHeight w:val="510"/>
        </w:trPr>
        <w:tc>
          <w:tcPr>
            <w:tcW w:w="2070" w:type="dxa"/>
          </w:tcPr>
          <w:p w:rsidR="004D6D35" w:rsidRPr="006D0F91" w:rsidRDefault="006D0F91" w:rsidP="006D0F91">
            <w:pPr>
              <w:rPr>
                <w:rFonts w:cs="Arial"/>
                <w:sz w:val="18"/>
                <w:szCs w:val="18"/>
              </w:rPr>
            </w:pPr>
            <w:r w:rsidRPr="006D0F91">
              <w:rPr>
                <w:sz w:val="18"/>
                <w:szCs w:val="18"/>
              </w:rPr>
              <w:t>Adams, Hazard, and Leroy Searle, e</w:t>
            </w:r>
            <w:r w:rsidRPr="006D0F91">
              <w:rPr>
                <w:bCs/>
                <w:sz w:val="18"/>
                <w:szCs w:val="18"/>
              </w:rPr>
              <w:t>ds</w:t>
            </w:r>
            <w:r w:rsidRPr="006D0F91">
              <w:rPr>
                <w:sz w:val="18"/>
                <w:szCs w:val="18"/>
              </w:rPr>
              <w:t xml:space="preserve">.  </w:t>
            </w:r>
          </w:p>
        </w:tc>
        <w:tc>
          <w:tcPr>
            <w:tcW w:w="3742" w:type="dxa"/>
          </w:tcPr>
          <w:p w:rsidR="004D6D35" w:rsidRPr="006D0F91" w:rsidRDefault="006D0F91" w:rsidP="00B1688B">
            <w:pPr>
              <w:spacing w:before="20" w:after="20"/>
              <w:rPr>
                <w:rFonts w:cs="Arial"/>
                <w:sz w:val="18"/>
                <w:szCs w:val="18"/>
              </w:rPr>
            </w:pPr>
            <w:r w:rsidRPr="006D0F91">
              <w:rPr>
                <w:i/>
                <w:sz w:val="18"/>
                <w:szCs w:val="18"/>
              </w:rPr>
              <w:t>Critical Theory Since 1965</w:t>
            </w:r>
          </w:p>
        </w:tc>
        <w:tc>
          <w:tcPr>
            <w:tcW w:w="1701" w:type="dxa"/>
          </w:tcPr>
          <w:p w:rsidR="004D6D35" w:rsidRPr="006D0F91" w:rsidRDefault="004D6D35" w:rsidP="00B1688B">
            <w:pPr>
              <w:spacing w:before="20" w:after="20"/>
              <w:rPr>
                <w:rFonts w:cs="Arial"/>
                <w:sz w:val="18"/>
                <w:szCs w:val="18"/>
              </w:rPr>
            </w:pPr>
          </w:p>
        </w:tc>
        <w:tc>
          <w:tcPr>
            <w:tcW w:w="1418" w:type="dxa"/>
          </w:tcPr>
          <w:p w:rsidR="004D6D35" w:rsidRPr="006D0F91" w:rsidRDefault="004D6D35" w:rsidP="00B1688B">
            <w:pPr>
              <w:spacing w:before="20" w:after="20"/>
              <w:rPr>
                <w:rFonts w:cs="Arial"/>
                <w:sz w:val="18"/>
                <w:szCs w:val="18"/>
              </w:rPr>
            </w:pPr>
          </w:p>
        </w:tc>
        <w:tc>
          <w:tcPr>
            <w:tcW w:w="1417" w:type="dxa"/>
          </w:tcPr>
          <w:p w:rsidR="004D6D35" w:rsidRPr="006D0F91" w:rsidRDefault="004D6D35" w:rsidP="00B1688B">
            <w:pPr>
              <w:spacing w:before="20" w:after="20"/>
              <w:rPr>
                <w:rFonts w:cs="Arial"/>
                <w:sz w:val="18"/>
                <w:szCs w:val="18"/>
              </w:rPr>
            </w:pPr>
          </w:p>
        </w:tc>
      </w:tr>
      <w:tr w:rsidR="004D6D35" w:rsidRPr="006D0F91" w:rsidTr="006965D5">
        <w:trPr>
          <w:cantSplit/>
          <w:trHeight w:val="510"/>
        </w:trPr>
        <w:tc>
          <w:tcPr>
            <w:tcW w:w="2070" w:type="dxa"/>
          </w:tcPr>
          <w:p w:rsidR="004D6D35" w:rsidRPr="006D0F91" w:rsidRDefault="006D0F91" w:rsidP="00B1688B">
            <w:pPr>
              <w:spacing w:before="20" w:after="20"/>
              <w:rPr>
                <w:rFonts w:cs="Arial"/>
                <w:sz w:val="18"/>
                <w:szCs w:val="18"/>
              </w:rPr>
            </w:pPr>
            <w:r w:rsidRPr="006D0F91">
              <w:rPr>
                <w:rFonts w:cs="Arial"/>
                <w:sz w:val="18"/>
                <w:szCs w:val="18"/>
              </w:rPr>
              <w:t>Terry Eagleton</w:t>
            </w:r>
          </w:p>
        </w:tc>
        <w:tc>
          <w:tcPr>
            <w:tcW w:w="3742" w:type="dxa"/>
          </w:tcPr>
          <w:p w:rsidR="004D6D35" w:rsidRPr="006D0F91" w:rsidRDefault="006D0F91" w:rsidP="00B1688B">
            <w:pPr>
              <w:spacing w:before="20" w:after="20"/>
              <w:rPr>
                <w:rFonts w:cs="Arial"/>
                <w:sz w:val="18"/>
                <w:szCs w:val="18"/>
              </w:rPr>
            </w:pPr>
            <w:r w:rsidRPr="006D0F91">
              <w:rPr>
                <w:i/>
                <w:iCs/>
                <w:sz w:val="18"/>
                <w:szCs w:val="18"/>
              </w:rPr>
              <w:t>Literary Theory: An Introduction</w:t>
            </w:r>
          </w:p>
        </w:tc>
        <w:tc>
          <w:tcPr>
            <w:tcW w:w="1701" w:type="dxa"/>
          </w:tcPr>
          <w:p w:rsidR="004D6D35" w:rsidRPr="006D0F91" w:rsidRDefault="004D6D35" w:rsidP="00B1688B">
            <w:pPr>
              <w:spacing w:before="20" w:after="20"/>
              <w:rPr>
                <w:rFonts w:cs="Arial"/>
                <w:sz w:val="18"/>
                <w:szCs w:val="18"/>
              </w:rPr>
            </w:pPr>
          </w:p>
        </w:tc>
        <w:tc>
          <w:tcPr>
            <w:tcW w:w="1418" w:type="dxa"/>
          </w:tcPr>
          <w:p w:rsidR="004D6D35" w:rsidRPr="006D0F91" w:rsidRDefault="004D6D35" w:rsidP="00B1688B">
            <w:pPr>
              <w:spacing w:before="20" w:after="20"/>
              <w:rPr>
                <w:rFonts w:cs="Arial"/>
                <w:sz w:val="18"/>
                <w:szCs w:val="18"/>
              </w:rPr>
            </w:pPr>
          </w:p>
        </w:tc>
        <w:tc>
          <w:tcPr>
            <w:tcW w:w="1417" w:type="dxa"/>
          </w:tcPr>
          <w:p w:rsidR="004D6D35" w:rsidRPr="006D0F91" w:rsidRDefault="004D6D35" w:rsidP="00B1688B">
            <w:pPr>
              <w:spacing w:before="20" w:after="20"/>
              <w:rPr>
                <w:rFonts w:cs="Arial"/>
                <w:sz w:val="18"/>
                <w:szCs w:val="18"/>
              </w:rPr>
            </w:pPr>
          </w:p>
        </w:tc>
      </w:tr>
    </w:tbl>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D6D35" w:rsidRPr="006D0F91" w:rsidTr="00B1688B">
        <w:trPr>
          <w:cantSplit/>
          <w:trHeight w:val="332"/>
        </w:trPr>
        <w:tc>
          <w:tcPr>
            <w:tcW w:w="10348" w:type="dxa"/>
            <w:shd w:val="pct15" w:color="000000" w:fill="FFFFFF"/>
            <w:vAlign w:val="center"/>
          </w:tcPr>
          <w:p w:rsidR="004D6D35" w:rsidRPr="006D0F91" w:rsidRDefault="004D6D35" w:rsidP="00B1688B">
            <w:pPr>
              <w:rPr>
                <w:rFonts w:cs="Arial"/>
                <w:b/>
                <w:sz w:val="18"/>
                <w:szCs w:val="18"/>
              </w:rPr>
            </w:pPr>
            <w:r w:rsidRPr="006D0F91">
              <w:rPr>
                <w:rFonts w:cs="Arial"/>
                <w:b/>
                <w:sz w:val="18"/>
                <w:szCs w:val="18"/>
              </w:rPr>
              <w:t xml:space="preserve">Teaching Policy </w:t>
            </w:r>
          </w:p>
          <w:p w:rsidR="004D6D35" w:rsidRPr="006D0F91" w:rsidRDefault="004D6D35" w:rsidP="00B1688B">
            <w:pPr>
              <w:rPr>
                <w:rFonts w:cs="Arial"/>
                <w:i/>
                <w:sz w:val="18"/>
                <w:szCs w:val="18"/>
              </w:rPr>
            </w:pPr>
            <w:r w:rsidRPr="006D0F91">
              <w:rPr>
                <w:rFonts w:cs="Arial"/>
                <w:i/>
                <w:sz w:val="18"/>
                <w:szCs w:val="18"/>
              </w:rPr>
              <w:t>Explain how you will organize the course (lectures, laboratories, tutorials, studio work, seminars, etc.)</w:t>
            </w:r>
          </w:p>
        </w:tc>
      </w:tr>
      <w:tr w:rsidR="004D6D35" w:rsidRPr="006D0F91" w:rsidTr="006965D5">
        <w:trPr>
          <w:cantSplit/>
          <w:trHeight w:val="851"/>
        </w:trPr>
        <w:tc>
          <w:tcPr>
            <w:tcW w:w="10348" w:type="dxa"/>
          </w:tcPr>
          <w:p w:rsidR="004D6D35" w:rsidRPr="006D0F91" w:rsidRDefault="004D6D35" w:rsidP="00DF79F8">
            <w:pPr>
              <w:rPr>
                <w:rFonts w:cs="Arial"/>
                <w:sz w:val="18"/>
                <w:szCs w:val="18"/>
              </w:rPr>
            </w:pPr>
          </w:p>
          <w:p w:rsidR="004D6D35" w:rsidRPr="006D0F91" w:rsidRDefault="004D6D35" w:rsidP="00401757">
            <w:pPr>
              <w:rPr>
                <w:rFonts w:cs="Arial"/>
                <w:sz w:val="18"/>
                <w:szCs w:val="18"/>
              </w:rPr>
            </w:pPr>
          </w:p>
          <w:p w:rsidR="004D6D35" w:rsidRPr="006D0F91" w:rsidRDefault="004D6D35" w:rsidP="00401757">
            <w:pPr>
              <w:rPr>
                <w:rFonts w:cs="Arial"/>
                <w:sz w:val="18"/>
                <w:szCs w:val="18"/>
              </w:rPr>
            </w:pPr>
            <w:r w:rsidRPr="006D0F91">
              <w:rPr>
                <w:rFonts w:cs="Arial"/>
                <w:sz w:val="18"/>
                <w:szCs w:val="18"/>
              </w:rPr>
              <w:t>Active participation into lessons is encouraged. Lectures are accompanied by handouts.</w:t>
            </w:r>
          </w:p>
          <w:p w:rsidR="004D6D35" w:rsidRPr="006D0F91" w:rsidRDefault="004D6D35" w:rsidP="00750177">
            <w:pPr>
              <w:rPr>
                <w:rFonts w:cs="Arial"/>
                <w:sz w:val="18"/>
                <w:szCs w:val="18"/>
              </w:rPr>
            </w:pPr>
          </w:p>
        </w:tc>
      </w:tr>
    </w:tbl>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D6D35" w:rsidRPr="006D0F91" w:rsidTr="00B1688B">
        <w:trPr>
          <w:cantSplit/>
          <w:trHeight w:val="332"/>
        </w:trPr>
        <w:tc>
          <w:tcPr>
            <w:tcW w:w="10348" w:type="dxa"/>
            <w:shd w:val="pct15" w:color="000000" w:fill="FFFFFF"/>
            <w:vAlign w:val="center"/>
          </w:tcPr>
          <w:p w:rsidR="004D6D35" w:rsidRPr="006D0F91" w:rsidRDefault="004D6D35" w:rsidP="00B1688B">
            <w:pPr>
              <w:rPr>
                <w:rFonts w:cs="Arial"/>
                <w:b/>
                <w:sz w:val="18"/>
                <w:szCs w:val="18"/>
              </w:rPr>
            </w:pPr>
            <w:r w:rsidRPr="006D0F91">
              <w:rPr>
                <w:rFonts w:cs="Arial"/>
                <w:b/>
                <w:sz w:val="18"/>
                <w:szCs w:val="18"/>
              </w:rPr>
              <w:t xml:space="preserve">Laboratory/Studio Work </w:t>
            </w:r>
          </w:p>
          <w:p w:rsidR="004D6D35" w:rsidRPr="006D0F91" w:rsidRDefault="004D6D35" w:rsidP="00B1688B">
            <w:pPr>
              <w:rPr>
                <w:rFonts w:cs="Arial"/>
                <w:i/>
                <w:sz w:val="18"/>
                <w:szCs w:val="18"/>
              </w:rPr>
            </w:pPr>
            <w:r w:rsidRPr="006D0F91">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D6D35" w:rsidRPr="006D0F91" w:rsidTr="006D0F91">
        <w:trPr>
          <w:cantSplit/>
          <w:trHeight w:val="392"/>
        </w:trPr>
        <w:tc>
          <w:tcPr>
            <w:tcW w:w="10348" w:type="dxa"/>
          </w:tcPr>
          <w:p w:rsidR="004D6D35" w:rsidRPr="006D0F91" w:rsidRDefault="004D6D35" w:rsidP="000C4B7C">
            <w:pPr>
              <w:autoSpaceDE w:val="0"/>
              <w:autoSpaceDN w:val="0"/>
              <w:adjustRightInd w:val="0"/>
              <w:spacing w:before="20" w:after="20"/>
              <w:rPr>
                <w:rFonts w:cs="Arial"/>
                <w:sz w:val="18"/>
                <w:szCs w:val="18"/>
              </w:rPr>
            </w:pPr>
            <w:r w:rsidRPr="006D0F91">
              <w:rPr>
                <w:rFonts w:cs="Arial"/>
                <w:sz w:val="18"/>
                <w:szCs w:val="18"/>
              </w:rPr>
              <w:t>None</w:t>
            </w:r>
          </w:p>
        </w:tc>
      </w:tr>
    </w:tbl>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D6D35" w:rsidRPr="006D0F91" w:rsidTr="00B1688B">
        <w:trPr>
          <w:cantSplit/>
          <w:trHeight w:val="332"/>
        </w:trPr>
        <w:tc>
          <w:tcPr>
            <w:tcW w:w="10348" w:type="dxa"/>
            <w:shd w:val="pct15" w:color="000000" w:fill="FFFFFF"/>
            <w:vAlign w:val="center"/>
          </w:tcPr>
          <w:p w:rsidR="004D6D35" w:rsidRPr="006D0F91" w:rsidRDefault="004D6D35" w:rsidP="00B1688B">
            <w:pPr>
              <w:rPr>
                <w:rFonts w:cs="Arial"/>
                <w:b/>
                <w:sz w:val="18"/>
                <w:szCs w:val="18"/>
              </w:rPr>
            </w:pPr>
            <w:r w:rsidRPr="006D0F91">
              <w:rPr>
                <w:rFonts w:cs="Arial"/>
                <w:b/>
                <w:sz w:val="18"/>
                <w:szCs w:val="18"/>
              </w:rPr>
              <w:t xml:space="preserve">Computer Usage </w:t>
            </w:r>
          </w:p>
          <w:p w:rsidR="004D6D35" w:rsidRPr="006D0F91" w:rsidRDefault="004D6D35" w:rsidP="00BF69AE">
            <w:pPr>
              <w:rPr>
                <w:rFonts w:cs="Arial"/>
                <w:i/>
                <w:sz w:val="18"/>
                <w:szCs w:val="18"/>
              </w:rPr>
            </w:pPr>
            <w:r w:rsidRPr="006D0F91">
              <w:rPr>
                <w:rFonts w:cs="Arial"/>
                <w:i/>
                <w:sz w:val="18"/>
                <w:szCs w:val="18"/>
              </w:rPr>
              <w:t>Briefly describe the computer usage and the hardware/software requirements for the course.</w:t>
            </w:r>
          </w:p>
        </w:tc>
      </w:tr>
      <w:tr w:rsidR="004D6D35" w:rsidRPr="006D0F91" w:rsidTr="006D0F91">
        <w:trPr>
          <w:cantSplit/>
          <w:trHeight w:val="350"/>
        </w:trPr>
        <w:tc>
          <w:tcPr>
            <w:tcW w:w="10348" w:type="dxa"/>
          </w:tcPr>
          <w:p w:rsidR="004D6D35" w:rsidRPr="006D0F91" w:rsidRDefault="004D6D35" w:rsidP="002E0C22">
            <w:pPr>
              <w:spacing w:before="20" w:after="20"/>
              <w:rPr>
                <w:rFonts w:cs="Arial"/>
                <w:sz w:val="18"/>
                <w:szCs w:val="18"/>
              </w:rPr>
            </w:pPr>
            <w:r w:rsidRPr="006D0F91">
              <w:rPr>
                <w:rFonts w:cs="Arial"/>
                <w:sz w:val="18"/>
                <w:szCs w:val="18"/>
              </w:rPr>
              <w:t>None</w:t>
            </w:r>
          </w:p>
        </w:tc>
      </w:tr>
    </w:tbl>
    <w:p w:rsidR="004D6D35" w:rsidRDefault="004D6D35">
      <w:pPr>
        <w:rPr>
          <w:rFonts w:cs="Arial"/>
          <w:sz w:val="18"/>
          <w:szCs w:val="18"/>
        </w:rPr>
      </w:pPr>
    </w:p>
    <w:p w:rsidR="006D0F91" w:rsidRDefault="006D0F91">
      <w:pPr>
        <w:rPr>
          <w:rFonts w:cs="Arial"/>
          <w:sz w:val="18"/>
          <w:szCs w:val="18"/>
        </w:rPr>
      </w:pPr>
    </w:p>
    <w:p w:rsidR="006D0F91" w:rsidRDefault="006D0F91">
      <w:pPr>
        <w:rPr>
          <w:rFonts w:cs="Arial"/>
          <w:sz w:val="18"/>
          <w:szCs w:val="18"/>
        </w:rPr>
      </w:pPr>
    </w:p>
    <w:p w:rsidR="006D0F91" w:rsidRDefault="006D0F91">
      <w:pPr>
        <w:rPr>
          <w:rFonts w:cs="Arial"/>
          <w:sz w:val="18"/>
          <w:szCs w:val="18"/>
        </w:rPr>
      </w:pPr>
    </w:p>
    <w:p w:rsidR="006D0F91" w:rsidRDefault="006D0F91">
      <w:pPr>
        <w:rPr>
          <w:rFonts w:cs="Arial"/>
          <w:sz w:val="18"/>
          <w:szCs w:val="18"/>
        </w:rPr>
      </w:pPr>
    </w:p>
    <w:p w:rsidR="006D0F91" w:rsidRDefault="006D0F91">
      <w:pPr>
        <w:rPr>
          <w:rFonts w:cs="Arial"/>
          <w:sz w:val="18"/>
          <w:szCs w:val="18"/>
        </w:rPr>
      </w:pPr>
    </w:p>
    <w:p w:rsidR="006D0F91" w:rsidRDefault="006D0F91">
      <w:pPr>
        <w:rPr>
          <w:rFonts w:cs="Arial"/>
          <w:sz w:val="18"/>
          <w:szCs w:val="18"/>
        </w:rPr>
      </w:pPr>
    </w:p>
    <w:p w:rsidR="006D0F91" w:rsidRPr="006D0F91" w:rsidRDefault="006D0F91">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D6D35" w:rsidRPr="006D0F91" w:rsidTr="00B1688B">
        <w:tc>
          <w:tcPr>
            <w:tcW w:w="10348" w:type="dxa"/>
            <w:gridSpan w:val="2"/>
            <w:shd w:val="pct15" w:color="auto" w:fill="auto"/>
          </w:tcPr>
          <w:p w:rsidR="004D6D35" w:rsidRPr="006D0F91" w:rsidRDefault="004D6D35" w:rsidP="001628CF">
            <w:pPr>
              <w:rPr>
                <w:rFonts w:cs="Arial"/>
                <w:b/>
                <w:sz w:val="18"/>
                <w:szCs w:val="18"/>
              </w:rPr>
            </w:pPr>
            <w:r w:rsidRPr="006D0F91">
              <w:rPr>
                <w:rFonts w:cs="Arial"/>
                <w:sz w:val="18"/>
                <w:szCs w:val="18"/>
              </w:rPr>
              <w:lastRenderedPageBreak/>
              <w:br w:type="page"/>
            </w:r>
            <w:r w:rsidRPr="006D0F91">
              <w:rPr>
                <w:rFonts w:cs="Arial"/>
                <w:b/>
                <w:sz w:val="18"/>
                <w:szCs w:val="18"/>
              </w:rPr>
              <w:t xml:space="preserve">Course Outline </w:t>
            </w:r>
          </w:p>
          <w:p w:rsidR="004D6D35" w:rsidRPr="006D0F91" w:rsidRDefault="004D6D35" w:rsidP="00581FE3">
            <w:pPr>
              <w:rPr>
                <w:rFonts w:cs="Arial"/>
                <w:sz w:val="18"/>
                <w:szCs w:val="18"/>
              </w:rPr>
            </w:pPr>
            <w:r w:rsidRPr="006D0F91">
              <w:rPr>
                <w:rFonts w:cs="Arial"/>
                <w:i/>
                <w:sz w:val="18"/>
                <w:szCs w:val="18"/>
              </w:rPr>
              <w:t xml:space="preserve">List the weekly topics to be covered.  </w:t>
            </w:r>
          </w:p>
        </w:tc>
      </w:tr>
      <w:tr w:rsidR="004D6D35" w:rsidRPr="006D0F91" w:rsidTr="006D0F91">
        <w:tc>
          <w:tcPr>
            <w:tcW w:w="631" w:type="dxa"/>
            <w:shd w:val="pct15" w:color="auto" w:fill="auto"/>
          </w:tcPr>
          <w:p w:rsidR="004D6D35" w:rsidRPr="006D0F91" w:rsidRDefault="004D6D35">
            <w:pPr>
              <w:rPr>
                <w:rFonts w:cs="Arial"/>
                <w:sz w:val="18"/>
                <w:szCs w:val="18"/>
              </w:rPr>
            </w:pPr>
            <w:r w:rsidRPr="006D0F91">
              <w:rPr>
                <w:rFonts w:cs="Arial"/>
                <w:sz w:val="18"/>
                <w:szCs w:val="18"/>
              </w:rPr>
              <w:t>Week</w:t>
            </w:r>
          </w:p>
        </w:tc>
        <w:tc>
          <w:tcPr>
            <w:tcW w:w="9717" w:type="dxa"/>
            <w:shd w:val="pct15" w:color="auto" w:fill="auto"/>
          </w:tcPr>
          <w:p w:rsidR="004D6D35" w:rsidRPr="006D0F91" w:rsidRDefault="004D6D35">
            <w:pPr>
              <w:rPr>
                <w:rFonts w:cs="Arial"/>
                <w:sz w:val="18"/>
                <w:szCs w:val="18"/>
              </w:rPr>
            </w:pPr>
            <w:r w:rsidRPr="006D0F91">
              <w:rPr>
                <w:rFonts w:cs="Arial"/>
                <w:sz w:val="18"/>
                <w:szCs w:val="18"/>
              </w:rPr>
              <w:t>Topic(s)</w:t>
            </w: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1</w:t>
            </w:r>
          </w:p>
        </w:tc>
        <w:tc>
          <w:tcPr>
            <w:tcW w:w="9717" w:type="dxa"/>
          </w:tcPr>
          <w:p w:rsidR="006D0F91" w:rsidRPr="006D0F91" w:rsidRDefault="006D0F91" w:rsidP="006D0F91">
            <w:pPr>
              <w:pStyle w:val="HTMLncedenBiimlendirilmi"/>
              <w:spacing w:line="276" w:lineRule="auto"/>
              <w:jc w:val="both"/>
              <w:rPr>
                <w:rFonts w:ascii="Arial" w:hAnsi="Arial" w:cs="Arial"/>
                <w:sz w:val="18"/>
                <w:szCs w:val="18"/>
                <w:lang w:val="en-US" w:eastAsia="en-US"/>
              </w:rPr>
            </w:pPr>
            <w:r w:rsidRPr="006D0F91">
              <w:rPr>
                <w:rFonts w:ascii="Arial" w:hAnsi="Arial" w:cs="Arial"/>
                <w:sz w:val="18"/>
                <w:szCs w:val="18"/>
                <w:lang w:val="en-US" w:eastAsia="en-US"/>
              </w:rPr>
              <w:t xml:space="preserve">Introduction to Literary Theory; Defining Criticism and Theory </w:t>
            </w:r>
          </w:p>
          <w:p w:rsidR="006D0F91" w:rsidRPr="006D0F91" w:rsidRDefault="006D0F91" w:rsidP="006D0F91">
            <w:pPr>
              <w:spacing w:line="276" w:lineRule="auto"/>
              <w:rPr>
                <w:rFonts w:cs="Arial"/>
                <w:sz w:val="18"/>
                <w:szCs w:val="18"/>
              </w:rPr>
            </w:pPr>
            <w:r w:rsidRPr="006D0F91">
              <w:rPr>
                <w:rFonts w:cs="Arial"/>
                <w:sz w:val="18"/>
                <w:szCs w:val="18"/>
              </w:rPr>
              <w:t>A Historical Survey of Literary Criticism: Mimetic Theory</w:t>
            </w: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2</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A Historical Survey of Literary Criticism: Expressionism</w:t>
            </w:r>
          </w:p>
          <w:p w:rsidR="006D0F91" w:rsidRPr="006D0F91" w:rsidRDefault="006D0F91" w:rsidP="006D0F91">
            <w:pPr>
              <w:spacing w:line="276" w:lineRule="auto"/>
              <w:rPr>
                <w:rFonts w:cs="Arial"/>
                <w:sz w:val="18"/>
                <w:szCs w:val="18"/>
              </w:rPr>
            </w:pPr>
            <w:r w:rsidRPr="006D0F91">
              <w:rPr>
                <w:rFonts w:cs="Arial"/>
                <w:sz w:val="18"/>
                <w:szCs w:val="18"/>
              </w:rPr>
              <w:t>Russian Formalism and New Criticism</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3</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Reader-Oriented Criticism and Phenomenology</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4</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Structuralism</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5</w:t>
            </w:r>
          </w:p>
        </w:tc>
        <w:tc>
          <w:tcPr>
            <w:tcW w:w="9717" w:type="dxa"/>
          </w:tcPr>
          <w:p w:rsidR="006D0F91" w:rsidRPr="006D0F91" w:rsidRDefault="006D0F91" w:rsidP="006D0F91">
            <w:pPr>
              <w:spacing w:line="276" w:lineRule="auto"/>
              <w:rPr>
                <w:rFonts w:cs="Arial"/>
                <w:b/>
                <w:sz w:val="18"/>
                <w:szCs w:val="18"/>
              </w:rPr>
            </w:pPr>
            <w:r w:rsidRPr="006D0F91">
              <w:rPr>
                <w:rFonts w:cs="Arial"/>
                <w:b/>
                <w:sz w:val="18"/>
                <w:szCs w:val="18"/>
              </w:rPr>
              <w:t xml:space="preserve">MIDTERM </w:t>
            </w:r>
            <w:r>
              <w:rPr>
                <w:rFonts w:cs="Arial"/>
                <w:b/>
                <w:sz w:val="18"/>
                <w:szCs w:val="18"/>
              </w:rPr>
              <w:t>I</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6</w:t>
            </w:r>
          </w:p>
        </w:tc>
        <w:tc>
          <w:tcPr>
            <w:tcW w:w="9717" w:type="dxa"/>
          </w:tcPr>
          <w:p w:rsidR="006D0F91" w:rsidRPr="006D0F91" w:rsidRDefault="006D0F91" w:rsidP="006D0F91">
            <w:pPr>
              <w:spacing w:line="276" w:lineRule="auto"/>
              <w:rPr>
                <w:rFonts w:cs="Arial"/>
                <w:iCs/>
                <w:sz w:val="18"/>
                <w:szCs w:val="18"/>
              </w:rPr>
            </w:pPr>
            <w:r w:rsidRPr="006D0F91">
              <w:rPr>
                <w:rFonts w:cs="Arial"/>
                <w:iCs/>
                <w:sz w:val="18"/>
                <w:szCs w:val="18"/>
              </w:rPr>
              <w:t>Poststructuralism and Deconstruction</w:t>
            </w:r>
          </w:p>
          <w:p w:rsidR="006D0F91" w:rsidRPr="006D0F91" w:rsidRDefault="006D0F91" w:rsidP="006D0F91">
            <w:pPr>
              <w:spacing w:line="276" w:lineRule="auto"/>
              <w:rPr>
                <w:rFonts w:cs="Arial"/>
                <w:iCs/>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7</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Postmodernism</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8</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Psychoanalytic Criticism</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9</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Feminism</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10</w:t>
            </w:r>
          </w:p>
        </w:tc>
        <w:tc>
          <w:tcPr>
            <w:tcW w:w="9717" w:type="dxa"/>
          </w:tcPr>
          <w:p w:rsidR="006D0F91" w:rsidRPr="006D0F91" w:rsidRDefault="006D0F91" w:rsidP="006D0F91">
            <w:pPr>
              <w:spacing w:line="276" w:lineRule="auto"/>
              <w:rPr>
                <w:rFonts w:cs="Arial"/>
                <w:b/>
                <w:sz w:val="18"/>
                <w:szCs w:val="18"/>
              </w:rPr>
            </w:pPr>
            <w:r w:rsidRPr="006D0F91">
              <w:rPr>
                <w:rFonts w:cs="Arial"/>
                <w:b/>
                <w:sz w:val="18"/>
                <w:szCs w:val="18"/>
              </w:rPr>
              <w:t xml:space="preserve">MIDTERM </w:t>
            </w:r>
            <w:r>
              <w:rPr>
                <w:rFonts w:cs="Arial"/>
                <w:b/>
                <w:sz w:val="18"/>
                <w:szCs w:val="18"/>
              </w:rPr>
              <w:t>II</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11</w:t>
            </w:r>
          </w:p>
        </w:tc>
        <w:tc>
          <w:tcPr>
            <w:tcW w:w="9717" w:type="dxa"/>
          </w:tcPr>
          <w:p w:rsidR="006D0F91" w:rsidRPr="006D0F91" w:rsidRDefault="006D0F91" w:rsidP="006D0F91">
            <w:pPr>
              <w:spacing w:line="276" w:lineRule="auto"/>
              <w:rPr>
                <w:rFonts w:cs="Arial"/>
                <w:iCs/>
                <w:sz w:val="18"/>
                <w:szCs w:val="18"/>
              </w:rPr>
            </w:pPr>
            <w:r w:rsidRPr="006D0F91">
              <w:rPr>
                <w:rFonts w:cs="Arial"/>
                <w:iCs/>
                <w:sz w:val="18"/>
                <w:szCs w:val="18"/>
              </w:rPr>
              <w:t>Marxism</w:t>
            </w:r>
          </w:p>
          <w:p w:rsidR="006D0F91" w:rsidRPr="006D0F91" w:rsidRDefault="006D0F91" w:rsidP="006D0F91">
            <w:pPr>
              <w:spacing w:line="276" w:lineRule="auto"/>
              <w:rPr>
                <w:rFonts w:cs="Arial"/>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12</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Postcolonial Theory</w:t>
            </w:r>
          </w:p>
          <w:p w:rsidR="006D0F91" w:rsidRPr="006D0F91" w:rsidRDefault="006D0F91" w:rsidP="006D0F91">
            <w:pPr>
              <w:spacing w:line="276" w:lineRule="auto"/>
              <w:rPr>
                <w:rFonts w:cs="Arial"/>
                <w:iCs/>
                <w:sz w:val="18"/>
                <w:szCs w:val="18"/>
              </w:rPr>
            </w:pP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13</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Postcolonial Theory</w:t>
            </w:r>
          </w:p>
          <w:p w:rsidR="006D0F91" w:rsidRPr="006D0F91" w:rsidRDefault="006D0F91" w:rsidP="006D0F91">
            <w:pPr>
              <w:spacing w:line="276" w:lineRule="auto"/>
              <w:rPr>
                <w:rFonts w:cs="Arial"/>
                <w:sz w:val="18"/>
                <w:szCs w:val="18"/>
              </w:rPr>
            </w:pPr>
            <w:r w:rsidRPr="006D0F91">
              <w:rPr>
                <w:rFonts w:cs="Arial"/>
                <w:sz w:val="18"/>
                <w:szCs w:val="18"/>
              </w:rPr>
              <w:t xml:space="preserve">New Historicism </w:t>
            </w:r>
          </w:p>
        </w:tc>
      </w:tr>
      <w:tr w:rsidR="006D0F91" w:rsidRPr="006D0F91" w:rsidTr="006D0F91">
        <w:tc>
          <w:tcPr>
            <w:tcW w:w="631" w:type="dxa"/>
          </w:tcPr>
          <w:p w:rsidR="006D0F91" w:rsidRPr="006D0F91" w:rsidRDefault="006D0F91" w:rsidP="00B1688B">
            <w:pPr>
              <w:jc w:val="center"/>
              <w:rPr>
                <w:rFonts w:cs="Arial"/>
                <w:sz w:val="18"/>
                <w:szCs w:val="18"/>
              </w:rPr>
            </w:pPr>
            <w:r w:rsidRPr="006D0F91">
              <w:rPr>
                <w:rFonts w:cs="Arial"/>
                <w:sz w:val="18"/>
                <w:szCs w:val="18"/>
              </w:rPr>
              <w:t>14</w:t>
            </w:r>
          </w:p>
        </w:tc>
        <w:tc>
          <w:tcPr>
            <w:tcW w:w="9717" w:type="dxa"/>
          </w:tcPr>
          <w:p w:rsidR="006D0F91" w:rsidRPr="006D0F91" w:rsidRDefault="006D0F91" w:rsidP="006D0F91">
            <w:pPr>
              <w:spacing w:line="276" w:lineRule="auto"/>
              <w:rPr>
                <w:rFonts w:cs="Arial"/>
                <w:sz w:val="18"/>
                <w:szCs w:val="18"/>
              </w:rPr>
            </w:pPr>
            <w:r w:rsidRPr="006D0F91">
              <w:rPr>
                <w:rFonts w:cs="Arial"/>
                <w:sz w:val="18"/>
                <w:szCs w:val="18"/>
              </w:rPr>
              <w:t>Review</w:t>
            </w:r>
          </w:p>
        </w:tc>
      </w:tr>
    </w:tbl>
    <w:p w:rsidR="004D6D35" w:rsidRPr="006D0F91" w:rsidRDefault="004D6D3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D6D35" w:rsidRPr="006D0F91" w:rsidTr="006965D5">
        <w:trPr>
          <w:cantSplit/>
          <w:trHeight w:val="332"/>
        </w:trPr>
        <w:tc>
          <w:tcPr>
            <w:tcW w:w="10348" w:type="dxa"/>
            <w:gridSpan w:val="9"/>
            <w:shd w:val="pct15" w:color="000000" w:fill="FFFFFF"/>
            <w:vAlign w:val="center"/>
          </w:tcPr>
          <w:p w:rsidR="004D6D35" w:rsidRPr="006D0F91" w:rsidRDefault="004D6D35">
            <w:pPr>
              <w:rPr>
                <w:rFonts w:cs="Arial"/>
                <w:b/>
                <w:sz w:val="18"/>
                <w:szCs w:val="18"/>
              </w:rPr>
            </w:pPr>
            <w:r w:rsidRPr="006D0F91">
              <w:rPr>
                <w:rFonts w:cs="Arial"/>
                <w:b/>
                <w:sz w:val="18"/>
                <w:szCs w:val="18"/>
              </w:rPr>
              <w:t xml:space="preserve">Grading Policy </w:t>
            </w:r>
          </w:p>
          <w:p w:rsidR="004D6D35" w:rsidRPr="006D0F91" w:rsidRDefault="004D6D35">
            <w:pPr>
              <w:rPr>
                <w:rFonts w:cs="Arial"/>
                <w:i/>
                <w:sz w:val="18"/>
                <w:szCs w:val="18"/>
              </w:rPr>
            </w:pPr>
            <w:r w:rsidRPr="006D0F91">
              <w:rPr>
                <w:rFonts w:cs="Arial"/>
                <w:i/>
                <w:sz w:val="18"/>
                <w:szCs w:val="18"/>
              </w:rPr>
              <w:t>List the assessment tools and their percentages that may give an idea about their relative importance to the end-of-semester grade.</w:t>
            </w:r>
          </w:p>
        </w:tc>
      </w:tr>
      <w:tr w:rsidR="004D6D35" w:rsidRPr="006D0F91" w:rsidTr="00D91582">
        <w:trPr>
          <w:cantSplit/>
          <w:trHeight w:val="364"/>
        </w:trPr>
        <w:tc>
          <w:tcPr>
            <w:tcW w:w="1418" w:type="dxa"/>
            <w:shd w:val="pct15" w:color="000000" w:fill="FFFFFF"/>
            <w:tcFitText/>
            <w:vAlign w:val="center"/>
          </w:tcPr>
          <w:p w:rsidR="004D6D35" w:rsidRPr="006D0F91" w:rsidRDefault="004D6D35">
            <w:pPr>
              <w:jc w:val="center"/>
              <w:rPr>
                <w:rFonts w:cs="Arial"/>
                <w:sz w:val="18"/>
                <w:szCs w:val="18"/>
              </w:rPr>
            </w:pPr>
            <w:r w:rsidRPr="006D0F91">
              <w:rPr>
                <w:rFonts w:cs="Arial"/>
                <w:w w:val="85"/>
                <w:sz w:val="18"/>
                <w:szCs w:val="18"/>
              </w:rPr>
              <w:t>Assessment Tool</w:t>
            </w:r>
          </w:p>
        </w:tc>
        <w:tc>
          <w:tcPr>
            <w:tcW w:w="870" w:type="dxa"/>
            <w:shd w:val="pct15" w:color="000000" w:fill="FFFFFF"/>
            <w:vAlign w:val="center"/>
          </w:tcPr>
          <w:p w:rsidR="004D6D35" w:rsidRPr="006D0F91" w:rsidRDefault="004D6D35">
            <w:pPr>
              <w:jc w:val="center"/>
              <w:rPr>
                <w:rFonts w:cs="Arial"/>
                <w:sz w:val="18"/>
                <w:szCs w:val="18"/>
              </w:rPr>
            </w:pPr>
            <w:r w:rsidRPr="006D0F91">
              <w:rPr>
                <w:rFonts w:cs="Arial"/>
                <w:sz w:val="18"/>
                <w:szCs w:val="18"/>
              </w:rPr>
              <w:t>Quantity</w:t>
            </w:r>
          </w:p>
        </w:tc>
        <w:tc>
          <w:tcPr>
            <w:tcW w:w="1080" w:type="dxa"/>
            <w:shd w:val="pct15" w:color="000000" w:fill="FFFFFF"/>
            <w:vAlign w:val="center"/>
          </w:tcPr>
          <w:p w:rsidR="004D6D35" w:rsidRPr="006D0F91" w:rsidRDefault="004D6D35">
            <w:pPr>
              <w:rPr>
                <w:rFonts w:cs="Arial"/>
                <w:sz w:val="18"/>
                <w:szCs w:val="18"/>
              </w:rPr>
            </w:pPr>
            <w:r w:rsidRPr="006D0F91">
              <w:rPr>
                <w:rFonts w:cs="Arial"/>
                <w:sz w:val="18"/>
                <w:szCs w:val="18"/>
              </w:rPr>
              <w:t>Percentage</w:t>
            </w:r>
          </w:p>
        </w:tc>
        <w:tc>
          <w:tcPr>
            <w:tcW w:w="1452" w:type="dxa"/>
            <w:shd w:val="pct15" w:color="000000" w:fill="FFFFFF"/>
            <w:vAlign w:val="center"/>
          </w:tcPr>
          <w:p w:rsidR="004D6D35" w:rsidRPr="006D0F91" w:rsidRDefault="004D6D35">
            <w:pPr>
              <w:jc w:val="center"/>
              <w:rPr>
                <w:rFonts w:cs="Arial"/>
                <w:sz w:val="18"/>
                <w:szCs w:val="18"/>
              </w:rPr>
            </w:pPr>
            <w:r w:rsidRPr="006D0F91">
              <w:rPr>
                <w:rFonts w:cs="Arial"/>
                <w:sz w:val="18"/>
                <w:szCs w:val="18"/>
              </w:rPr>
              <w:t>Assessment Tool</w:t>
            </w:r>
          </w:p>
        </w:tc>
        <w:tc>
          <w:tcPr>
            <w:tcW w:w="850" w:type="dxa"/>
            <w:shd w:val="pct15" w:color="000000" w:fill="FFFFFF"/>
            <w:vAlign w:val="center"/>
          </w:tcPr>
          <w:p w:rsidR="004D6D35" w:rsidRPr="006D0F91" w:rsidRDefault="004D6D35">
            <w:pPr>
              <w:jc w:val="center"/>
              <w:rPr>
                <w:rFonts w:cs="Arial"/>
                <w:sz w:val="18"/>
                <w:szCs w:val="18"/>
              </w:rPr>
            </w:pPr>
            <w:r w:rsidRPr="006D0F91">
              <w:rPr>
                <w:rFonts w:cs="Arial"/>
                <w:sz w:val="18"/>
                <w:szCs w:val="18"/>
              </w:rPr>
              <w:t>Quantity</w:t>
            </w:r>
          </w:p>
        </w:tc>
        <w:tc>
          <w:tcPr>
            <w:tcW w:w="1134" w:type="dxa"/>
            <w:shd w:val="pct15" w:color="000000" w:fill="FFFFFF"/>
            <w:vAlign w:val="center"/>
          </w:tcPr>
          <w:p w:rsidR="004D6D35" w:rsidRPr="006D0F91" w:rsidRDefault="004D6D35">
            <w:pPr>
              <w:rPr>
                <w:rFonts w:cs="Arial"/>
                <w:sz w:val="18"/>
                <w:szCs w:val="18"/>
              </w:rPr>
            </w:pPr>
            <w:r w:rsidRPr="006D0F91">
              <w:rPr>
                <w:rFonts w:cs="Arial"/>
                <w:sz w:val="18"/>
                <w:szCs w:val="18"/>
              </w:rPr>
              <w:t>Percentage</w:t>
            </w:r>
          </w:p>
        </w:tc>
        <w:tc>
          <w:tcPr>
            <w:tcW w:w="1559" w:type="dxa"/>
            <w:shd w:val="pct15" w:color="000000" w:fill="FFFFFF"/>
            <w:vAlign w:val="center"/>
          </w:tcPr>
          <w:p w:rsidR="004D6D35" w:rsidRPr="006D0F91" w:rsidRDefault="004D6D35">
            <w:pPr>
              <w:jc w:val="center"/>
              <w:rPr>
                <w:rFonts w:cs="Arial"/>
                <w:sz w:val="18"/>
                <w:szCs w:val="18"/>
              </w:rPr>
            </w:pPr>
            <w:r w:rsidRPr="006D0F91">
              <w:rPr>
                <w:rFonts w:cs="Arial"/>
                <w:sz w:val="18"/>
                <w:szCs w:val="18"/>
              </w:rPr>
              <w:t>Assessment Tool</w:t>
            </w:r>
          </w:p>
        </w:tc>
        <w:tc>
          <w:tcPr>
            <w:tcW w:w="851" w:type="dxa"/>
            <w:shd w:val="pct15" w:color="000000" w:fill="FFFFFF"/>
            <w:vAlign w:val="center"/>
          </w:tcPr>
          <w:p w:rsidR="004D6D35" w:rsidRPr="006D0F91" w:rsidRDefault="004D6D35">
            <w:pPr>
              <w:jc w:val="center"/>
              <w:rPr>
                <w:rFonts w:cs="Arial"/>
                <w:sz w:val="18"/>
                <w:szCs w:val="18"/>
              </w:rPr>
            </w:pPr>
            <w:r w:rsidRPr="006D0F91">
              <w:rPr>
                <w:rFonts w:cs="Arial"/>
                <w:sz w:val="18"/>
                <w:szCs w:val="18"/>
              </w:rPr>
              <w:t>Quantity</w:t>
            </w:r>
          </w:p>
        </w:tc>
        <w:tc>
          <w:tcPr>
            <w:tcW w:w="1134" w:type="dxa"/>
            <w:shd w:val="pct15" w:color="000000" w:fill="FFFFFF"/>
            <w:vAlign w:val="center"/>
          </w:tcPr>
          <w:p w:rsidR="004D6D35" w:rsidRPr="006D0F91" w:rsidRDefault="004D6D35">
            <w:pPr>
              <w:rPr>
                <w:rFonts w:cs="Arial"/>
                <w:sz w:val="18"/>
                <w:szCs w:val="18"/>
              </w:rPr>
            </w:pPr>
            <w:r w:rsidRPr="006D0F91">
              <w:rPr>
                <w:rFonts w:cs="Arial"/>
                <w:sz w:val="18"/>
                <w:szCs w:val="18"/>
              </w:rPr>
              <w:t>Percentage</w:t>
            </w:r>
          </w:p>
        </w:tc>
      </w:tr>
      <w:tr w:rsidR="004D6D35" w:rsidRPr="006D0F91" w:rsidTr="006965D5">
        <w:trPr>
          <w:cantSplit/>
          <w:trHeight w:val="359"/>
        </w:trPr>
        <w:tc>
          <w:tcPr>
            <w:tcW w:w="1418" w:type="dxa"/>
            <w:vAlign w:val="center"/>
          </w:tcPr>
          <w:p w:rsidR="004D6D35" w:rsidRPr="006D0F91" w:rsidRDefault="004D6D35" w:rsidP="00B86FEE">
            <w:pPr>
              <w:rPr>
                <w:rFonts w:cs="Arial"/>
                <w:sz w:val="18"/>
                <w:szCs w:val="18"/>
              </w:rPr>
            </w:pPr>
            <w:r w:rsidRPr="006D0F91">
              <w:rPr>
                <w:rFonts w:cs="Arial"/>
                <w:sz w:val="18"/>
                <w:szCs w:val="18"/>
              </w:rPr>
              <w:t>Term Paper</w:t>
            </w:r>
          </w:p>
        </w:tc>
        <w:tc>
          <w:tcPr>
            <w:tcW w:w="870" w:type="dxa"/>
            <w:vAlign w:val="center"/>
          </w:tcPr>
          <w:p w:rsidR="004D6D35" w:rsidRPr="006D0F91" w:rsidRDefault="004D6D35" w:rsidP="00B86FEE">
            <w:pPr>
              <w:rPr>
                <w:rFonts w:cs="Arial"/>
                <w:sz w:val="18"/>
                <w:szCs w:val="18"/>
              </w:rPr>
            </w:pPr>
            <w:r w:rsidRPr="006D0F91">
              <w:rPr>
                <w:rFonts w:cs="Arial"/>
                <w:sz w:val="18"/>
                <w:szCs w:val="18"/>
              </w:rPr>
              <w:t>1</w:t>
            </w:r>
          </w:p>
        </w:tc>
        <w:tc>
          <w:tcPr>
            <w:tcW w:w="1080" w:type="dxa"/>
            <w:vAlign w:val="center"/>
          </w:tcPr>
          <w:p w:rsidR="004D6D35" w:rsidRPr="006D0F91" w:rsidRDefault="004D6D35" w:rsidP="00B86FEE">
            <w:pPr>
              <w:rPr>
                <w:rFonts w:cs="Arial"/>
                <w:sz w:val="18"/>
                <w:szCs w:val="18"/>
              </w:rPr>
            </w:pPr>
            <w:r w:rsidRPr="006D0F91">
              <w:rPr>
                <w:rFonts w:cs="Arial"/>
                <w:sz w:val="18"/>
                <w:szCs w:val="18"/>
              </w:rPr>
              <w:t>20%</w:t>
            </w:r>
          </w:p>
        </w:tc>
        <w:tc>
          <w:tcPr>
            <w:tcW w:w="1452" w:type="dxa"/>
            <w:vAlign w:val="center"/>
          </w:tcPr>
          <w:p w:rsidR="004D6D35" w:rsidRPr="006D0F91" w:rsidRDefault="004D6D35" w:rsidP="00550DCF">
            <w:pPr>
              <w:rPr>
                <w:rFonts w:cs="Arial"/>
                <w:sz w:val="18"/>
                <w:szCs w:val="18"/>
              </w:rPr>
            </w:pPr>
          </w:p>
        </w:tc>
        <w:tc>
          <w:tcPr>
            <w:tcW w:w="850" w:type="dxa"/>
            <w:vAlign w:val="center"/>
          </w:tcPr>
          <w:p w:rsidR="004D6D35" w:rsidRPr="006D0F91" w:rsidRDefault="004D6D35" w:rsidP="00550DCF">
            <w:pPr>
              <w:jc w:val="center"/>
              <w:rPr>
                <w:rFonts w:cs="Arial"/>
                <w:sz w:val="18"/>
                <w:szCs w:val="18"/>
              </w:rPr>
            </w:pPr>
          </w:p>
        </w:tc>
        <w:tc>
          <w:tcPr>
            <w:tcW w:w="1134" w:type="dxa"/>
            <w:vAlign w:val="center"/>
          </w:tcPr>
          <w:p w:rsidR="004D6D35" w:rsidRPr="006D0F91" w:rsidRDefault="004D6D35" w:rsidP="00550DCF">
            <w:pPr>
              <w:jc w:val="center"/>
              <w:rPr>
                <w:rFonts w:cs="Arial"/>
                <w:sz w:val="18"/>
                <w:szCs w:val="18"/>
              </w:rPr>
            </w:pPr>
          </w:p>
        </w:tc>
        <w:tc>
          <w:tcPr>
            <w:tcW w:w="1559" w:type="dxa"/>
            <w:vAlign w:val="center"/>
          </w:tcPr>
          <w:p w:rsidR="004D6D35" w:rsidRPr="006D0F91" w:rsidRDefault="004D6D35" w:rsidP="00550DCF">
            <w:pPr>
              <w:rPr>
                <w:rFonts w:cs="Arial"/>
                <w:sz w:val="18"/>
                <w:szCs w:val="18"/>
              </w:rPr>
            </w:pPr>
          </w:p>
        </w:tc>
        <w:tc>
          <w:tcPr>
            <w:tcW w:w="851" w:type="dxa"/>
            <w:vAlign w:val="center"/>
          </w:tcPr>
          <w:p w:rsidR="004D6D35" w:rsidRPr="006D0F91" w:rsidRDefault="004D6D35" w:rsidP="00550DCF">
            <w:pPr>
              <w:rPr>
                <w:rFonts w:cs="Arial"/>
                <w:sz w:val="18"/>
                <w:szCs w:val="18"/>
              </w:rPr>
            </w:pPr>
          </w:p>
        </w:tc>
        <w:tc>
          <w:tcPr>
            <w:tcW w:w="1134" w:type="dxa"/>
            <w:vAlign w:val="center"/>
          </w:tcPr>
          <w:p w:rsidR="004D6D35" w:rsidRPr="006D0F91" w:rsidRDefault="004D6D35" w:rsidP="0077184E">
            <w:pPr>
              <w:jc w:val="center"/>
              <w:rPr>
                <w:rFonts w:cs="Arial"/>
                <w:sz w:val="18"/>
                <w:szCs w:val="18"/>
              </w:rPr>
            </w:pPr>
          </w:p>
        </w:tc>
      </w:tr>
      <w:tr w:rsidR="004D6D35" w:rsidRPr="006D0F91" w:rsidTr="006965D5">
        <w:trPr>
          <w:cantSplit/>
          <w:trHeight w:val="350"/>
        </w:trPr>
        <w:tc>
          <w:tcPr>
            <w:tcW w:w="1418" w:type="dxa"/>
            <w:vAlign w:val="center"/>
          </w:tcPr>
          <w:p w:rsidR="004D6D35" w:rsidRPr="006D0F91" w:rsidRDefault="004D6D35" w:rsidP="00B86FEE">
            <w:pPr>
              <w:rPr>
                <w:rFonts w:cs="Arial"/>
                <w:sz w:val="18"/>
                <w:szCs w:val="18"/>
              </w:rPr>
            </w:pPr>
            <w:r w:rsidRPr="006D0F91">
              <w:rPr>
                <w:rFonts w:cs="Arial"/>
                <w:sz w:val="18"/>
                <w:szCs w:val="18"/>
              </w:rPr>
              <w:t>Midterm Exams</w:t>
            </w:r>
          </w:p>
        </w:tc>
        <w:tc>
          <w:tcPr>
            <w:tcW w:w="870" w:type="dxa"/>
            <w:vAlign w:val="center"/>
          </w:tcPr>
          <w:p w:rsidR="004D6D35" w:rsidRPr="006D0F91" w:rsidRDefault="004D6D35" w:rsidP="00B86FEE">
            <w:pPr>
              <w:rPr>
                <w:rFonts w:cs="Arial"/>
                <w:sz w:val="18"/>
                <w:szCs w:val="18"/>
              </w:rPr>
            </w:pPr>
            <w:r w:rsidRPr="006D0F91">
              <w:rPr>
                <w:rFonts w:cs="Arial"/>
                <w:sz w:val="18"/>
                <w:szCs w:val="18"/>
              </w:rPr>
              <w:t>2</w:t>
            </w:r>
          </w:p>
        </w:tc>
        <w:tc>
          <w:tcPr>
            <w:tcW w:w="1080" w:type="dxa"/>
            <w:vAlign w:val="center"/>
          </w:tcPr>
          <w:p w:rsidR="004D6D35" w:rsidRPr="006D0F91" w:rsidRDefault="004D6D35" w:rsidP="00B86FEE">
            <w:pPr>
              <w:rPr>
                <w:rFonts w:cs="Arial"/>
                <w:sz w:val="18"/>
                <w:szCs w:val="18"/>
              </w:rPr>
            </w:pPr>
            <w:r w:rsidRPr="006D0F91">
              <w:rPr>
                <w:rFonts w:cs="Arial"/>
                <w:sz w:val="18"/>
                <w:szCs w:val="18"/>
              </w:rPr>
              <w:t>40%</w:t>
            </w:r>
          </w:p>
        </w:tc>
        <w:tc>
          <w:tcPr>
            <w:tcW w:w="1452" w:type="dxa"/>
            <w:vAlign w:val="center"/>
          </w:tcPr>
          <w:p w:rsidR="004D6D35" w:rsidRPr="006D0F91" w:rsidRDefault="004D6D35" w:rsidP="00550DCF">
            <w:pPr>
              <w:rPr>
                <w:rFonts w:cs="Arial"/>
                <w:sz w:val="18"/>
                <w:szCs w:val="18"/>
              </w:rPr>
            </w:pPr>
          </w:p>
        </w:tc>
        <w:tc>
          <w:tcPr>
            <w:tcW w:w="850" w:type="dxa"/>
            <w:vAlign w:val="center"/>
          </w:tcPr>
          <w:p w:rsidR="004D6D35" w:rsidRPr="006D0F91" w:rsidRDefault="004D6D35" w:rsidP="00550DCF">
            <w:pPr>
              <w:jc w:val="center"/>
              <w:rPr>
                <w:rFonts w:cs="Arial"/>
                <w:sz w:val="18"/>
                <w:szCs w:val="18"/>
              </w:rPr>
            </w:pPr>
          </w:p>
        </w:tc>
        <w:tc>
          <w:tcPr>
            <w:tcW w:w="1134" w:type="dxa"/>
            <w:vAlign w:val="center"/>
          </w:tcPr>
          <w:p w:rsidR="004D6D35" w:rsidRPr="006D0F91" w:rsidRDefault="004D6D35" w:rsidP="00550DCF">
            <w:pPr>
              <w:jc w:val="center"/>
              <w:rPr>
                <w:rFonts w:cs="Arial"/>
                <w:sz w:val="18"/>
                <w:szCs w:val="18"/>
              </w:rPr>
            </w:pPr>
          </w:p>
        </w:tc>
        <w:tc>
          <w:tcPr>
            <w:tcW w:w="1559" w:type="dxa"/>
            <w:vAlign w:val="center"/>
          </w:tcPr>
          <w:p w:rsidR="004D6D35" w:rsidRPr="006D0F91" w:rsidRDefault="004D6D35" w:rsidP="00550DCF">
            <w:pPr>
              <w:rPr>
                <w:rFonts w:cs="Arial"/>
                <w:sz w:val="18"/>
                <w:szCs w:val="18"/>
              </w:rPr>
            </w:pPr>
          </w:p>
        </w:tc>
        <w:tc>
          <w:tcPr>
            <w:tcW w:w="851" w:type="dxa"/>
            <w:vAlign w:val="center"/>
          </w:tcPr>
          <w:p w:rsidR="004D6D35" w:rsidRPr="006D0F91" w:rsidRDefault="004D6D35" w:rsidP="00550DCF">
            <w:pPr>
              <w:rPr>
                <w:rFonts w:cs="Arial"/>
                <w:sz w:val="18"/>
                <w:szCs w:val="18"/>
              </w:rPr>
            </w:pPr>
          </w:p>
        </w:tc>
        <w:tc>
          <w:tcPr>
            <w:tcW w:w="1134" w:type="dxa"/>
            <w:vAlign w:val="center"/>
          </w:tcPr>
          <w:p w:rsidR="004D6D35" w:rsidRPr="006D0F91" w:rsidRDefault="004D6D35">
            <w:pPr>
              <w:rPr>
                <w:rFonts w:cs="Arial"/>
                <w:sz w:val="18"/>
                <w:szCs w:val="18"/>
              </w:rPr>
            </w:pPr>
          </w:p>
        </w:tc>
      </w:tr>
      <w:tr w:rsidR="004D6D35" w:rsidRPr="006D0F91" w:rsidTr="006965D5">
        <w:trPr>
          <w:cantSplit/>
          <w:trHeight w:val="350"/>
        </w:trPr>
        <w:tc>
          <w:tcPr>
            <w:tcW w:w="1418" w:type="dxa"/>
            <w:vAlign w:val="center"/>
          </w:tcPr>
          <w:p w:rsidR="004D6D35" w:rsidRPr="006D0F91" w:rsidRDefault="004D6D35" w:rsidP="00B86FEE">
            <w:pPr>
              <w:rPr>
                <w:rFonts w:cs="Arial"/>
                <w:sz w:val="18"/>
                <w:szCs w:val="18"/>
              </w:rPr>
            </w:pPr>
            <w:r w:rsidRPr="006D0F91">
              <w:rPr>
                <w:rFonts w:cs="Arial"/>
                <w:sz w:val="18"/>
                <w:szCs w:val="18"/>
              </w:rPr>
              <w:t>Final Exam</w:t>
            </w:r>
          </w:p>
        </w:tc>
        <w:tc>
          <w:tcPr>
            <w:tcW w:w="870" w:type="dxa"/>
            <w:vAlign w:val="center"/>
          </w:tcPr>
          <w:p w:rsidR="004D6D35" w:rsidRPr="006D0F91" w:rsidRDefault="004D6D35" w:rsidP="00B86FEE">
            <w:pPr>
              <w:rPr>
                <w:rFonts w:cs="Arial"/>
                <w:sz w:val="18"/>
                <w:szCs w:val="18"/>
              </w:rPr>
            </w:pPr>
            <w:r w:rsidRPr="006D0F91">
              <w:rPr>
                <w:rFonts w:cs="Arial"/>
                <w:sz w:val="18"/>
                <w:szCs w:val="18"/>
              </w:rPr>
              <w:t>1</w:t>
            </w:r>
          </w:p>
        </w:tc>
        <w:tc>
          <w:tcPr>
            <w:tcW w:w="1080" w:type="dxa"/>
            <w:vAlign w:val="center"/>
          </w:tcPr>
          <w:p w:rsidR="004D6D35" w:rsidRPr="006D0F91" w:rsidRDefault="004D6D35" w:rsidP="00B86FEE">
            <w:pPr>
              <w:rPr>
                <w:rFonts w:cs="Arial"/>
                <w:sz w:val="18"/>
                <w:szCs w:val="18"/>
              </w:rPr>
            </w:pPr>
            <w:r w:rsidRPr="006D0F91">
              <w:rPr>
                <w:rFonts w:cs="Arial"/>
                <w:sz w:val="18"/>
                <w:szCs w:val="18"/>
              </w:rPr>
              <w:t>40%</w:t>
            </w:r>
          </w:p>
        </w:tc>
        <w:tc>
          <w:tcPr>
            <w:tcW w:w="1452" w:type="dxa"/>
            <w:vAlign w:val="center"/>
          </w:tcPr>
          <w:p w:rsidR="004D6D35" w:rsidRPr="006D0F91" w:rsidRDefault="004D6D35" w:rsidP="00550DCF">
            <w:pPr>
              <w:rPr>
                <w:rFonts w:cs="Arial"/>
                <w:sz w:val="18"/>
                <w:szCs w:val="18"/>
              </w:rPr>
            </w:pPr>
          </w:p>
        </w:tc>
        <w:tc>
          <w:tcPr>
            <w:tcW w:w="850" w:type="dxa"/>
            <w:vAlign w:val="center"/>
          </w:tcPr>
          <w:p w:rsidR="004D6D35" w:rsidRPr="006D0F91" w:rsidRDefault="004D6D35" w:rsidP="00550DCF">
            <w:pPr>
              <w:jc w:val="center"/>
              <w:rPr>
                <w:rFonts w:cs="Arial"/>
                <w:sz w:val="18"/>
                <w:szCs w:val="18"/>
              </w:rPr>
            </w:pPr>
          </w:p>
        </w:tc>
        <w:tc>
          <w:tcPr>
            <w:tcW w:w="1134" w:type="dxa"/>
            <w:vAlign w:val="center"/>
          </w:tcPr>
          <w:p w:rsidR="004D6D35" w:rsidRPr="006D0F91" w:rsidRDefault="004D6D35" w:rsidP="00550DCF">
            <w:pPr>
              <w:jc w:val="center"/>
              <w:rPr>
                <w:rFonts w:cs="Arial"/>
                <w:sz w:val="18"/>
                <w:szCs w:val="18"/>
              </w:rPr>
            </w:pPr>
          </w:p>
        </w:tc>
        <w:tc>
          <w:tcPr>
            <w:tcW w:w="1559" w:type="dxa"/>
            <w:vAlign w:val="center"/>
          </w:tcPr>
          <w:p w:rsidR="004D6D35" w:rsidRPr="006D0F91" w:rsidRDefault="004D6D35" w:rsidP="00550DCF">
            <w:pPr>
              <w:rPr>
                <w:rFonts w:cs="Arial"/>
                <w:sz w:val="18"/>
                <w:szCs w:val="18"/>
              </w:rPr>
            </w:pPr>
          </w:p>
        </w:tc>
        <w:tc>
          <w:tcPr>
            <w:tcW w:w="851" w:type="dxa"/>
            <w:vAlign w:val="center"/>
          </w:tcPr>
          <w:p w:rsidR="004D6D35" w:rsidRPr="006D0F91" w:rsidRDefault="004D6D35" w:rsidP="00550DCF">
            <w:pPr>
              <w:rPr>
                <w:rFonts w:cs="Arial"/>
                <w:sz w:val="18"/>
                <w:szCs w:val="18"/>
              </w:rPr>
            </w:pPr>
          </w:p>
        </w:tc>
        <w:tc>
          <w:tcPr>
            <w:tcW w:w="1134" w:type="dxa"/>
            <w:vAlign w:val="center"/>
          </w:tcPr>
          <w:p w:rsidR="004D6D35" w:rsidRPr="006D0F91" w:rsidRDefault="004D6D35">
            <w:pPr>
              <w:rPr>
                <w:rFonts w:cs="Arial"/>
                <w:sz w:val="18"/>
                <w:szCs w:val="18"/>
              </w:rPr>
            </w:pPr>
          </w:p>
        </w:tc>
      </w:tr>
      <w:tr w:rsidR="004D6D35" w:rsidRPr="006D0F91" w:rsidTr="006965D5">
        <w:trPr>
          <w:cantSplit/>
          <w:trHeight w:val="350"/>
        </w:trPr>
        <w:tc>
          <w:tcPr>
            <w:tcW w:w="1418" w:type="dxa"/>
            <w:vAlign w:val="center"/>
          </w:tcPr>
          <w:p w:rsidR="004D6D35" w:rsidRPr="006D0F91" w:rsidRDefault="004D6D35" w:rsidP="00922B64">
            <w:pPr>
              <w:rPr>
                <w:rFonts w:cs="Arial"/>
                <w:sz w:val="18"/>
                <w:szCs w:val="18"/>
              </w:rPr>
            </w:pPr>
          </w:p>
        </w:tc>
        <w:tc>
          <w:tcPr>
            <w:tcW w:w="870" w:type="dxa"/>
            <w:vAlign w:val="center"/>
          </w:tcPr>
          <w:p w:rsidR="004D6D35" w:rsidRPr="006D0F91" w:rsidRDefault="004D6D35" w:rsidP="00922B64">
            <w:pPr>
              <w:rPr>
                <w:rFonts w:cs="Arial"/>
                <w:sz w:val="18"/>
                <w:szCs w:val="18"/>
              </w:rPr>
            </w:pPr>
          </w:p>
        </w:tc>
        <w:tc>
          <w:tcPr>
            <w:tcW w:w="1080" w:type="dxa"/>
            <w:vAlign w:val="center"/>
          </w:tcPr>
          <w:p w:rsidR="004D6D35" w:rsidRPr="006D0F91" w:rsidRDefault="004D6D35" w:rsidP="00922B64">
            <w:pPr>
              <w:rPr>
                <w:rFonts w:cs="Arial"/>
                <w:sz w:val="18"/>
                <w:szCs w:val="18"/>
              </w:rPr>
            </w:pPr>
          </w:p>
        </w:tc>
        <w:tc>
          <w:tcPr>
            <w:tcW w:w="1452" w:type="dxa"/>
            <w:vAlign w:val="center"/>
          </w:tcPr>
          <w:p w:rsidR="004D6D35" w:rsidRPr="006D0F91" w:rsidRDefault="004D6D35" w:rsidP="00550DCF">
            <w:pPr>
              <w:rPr>
                <w:rFonts w:cs="Arial"/>
                <w:sz w:val="18"/>
                <w:szCs w:val="18"/>
              </w:rPr>
            </w:pPr>
          </w:p>
        </w:tc>
        <w:tc>
          <w:tcPr>
            <w:tcW w:w="850" w:type="dxa"/>
            <w:vAlign w:val="center"/>
          </w:tcPr>
          <w:p w:rsidR="004D6D35" w:rsidRPr="006D0F91" w:rsidRDefault="004D6D35" w:rsidP="00550DCF">
            <w:pPr>
              <w:jc w:val="center"/>
              <w:rPr>
                <w:rFonts w:cs="Arial"/>
                <w:sz w:val="18"/>
                <w:szCs w:val="18"/>
              </w:rPr>
            </w:pPr>
          </w:p>
        </w:tc>
        <w:tc>
          <w:tcPr>
            <w:tcW w:w="1134" w:type="dxa"/>
            <w:vAlign w:val="center"/>
          </w:tcPr>
          <w:p w:rsidR="004D6D35" w:rsidRPr="006D0F91" w:rsidRDefault="004D6D35" w:rsidP="00550DCF">
            <w:pPr>
              <w:jc w:val="center"/>
              <w:rPr>
                <w:rFonts w:cs="Arial"/>
                <w:sz w:val="18"/>
                <w:szCs w:val="18"/>
              </w:rPr>
            </w:pPr>
          </w:p>
        </w:tc>
        <w:tc>
          <w:tcPr>
            <w:tcW w:w="1559" w:type="dxa"/>
            <w:vAlign w:val="center"/>
          </w:tcPr>
          <w:p w:rsidR="004D6D35" w:rsidRPr="006D0F91" w:rsidRDefault="004D6D35" w:rsidP="00550DCF">
            <w:pPr>
              <w:rPr>
                <w:rFonts w:cs="Arial"/>
                <w:sz w:val="18"/>
                <w:szCs w:val="18"/>
              </w:rPr>
            </w:pPr>
          </w:p>
        </w:tc>
        <w:tc>
          <w:tcPr>
            <w:tcW w:w="851" w:type="dxa"/>
            <w:vAlign w:val="center"/>
          </w:tcPr>
          <w:p w:rsidR="004D6D35" w:rsidRPr="006D0F91" w:rsidRDefault="004D6D35" w:rsidP="00550DCF">
            <w:pPr>
              <w:rPr>
                <w:rFonts w:cs="Arial"/>
                <w:sz w:val="18"/>
                <w:szCs w:val="18"/>
              </w:rPr>
            </w:pPr>
          </w:p>
        </w:tc>
        <w:tc>
          <w:tcPr>
            <w:tcW w:w="1134" w:type="dxa"/>
            <w:vAlign w:val="center"/>
          </w:tcPr>
          <w:p w:rsidR="004D6D35" w:rsidRPr="006D0F91" w:rsidRDefault="004D6D35">
            <w:pPr>
              <w:rPr>
                <w:rFonts w:cs="Arial"/>
                <w:sz w:val="18"/>
                <w:szCs w:val="18"/>
              </w:rPr>
            </w:pPr>
          </w:p>
        </w:tc>
      </w:tr>
      <w:tr w:rsidR="004D6D35" w:rsidRPr="006D0F91" w:rsidTr="006965D5">
        <w:trPr>
          <w:cantSplit/>
          <w:trHeight w:val="350"/>
        </w:trPr>
        <w:tc>
          <w:tcPr>
            <w:tcW w:w="1418" w:type="dxa"/>
            <w:vAlign w:val="center"/>
          </w:tcPr>
          <w:p w:rsidR="004D6D35" w:rsidRPr="006D0F91" w:rsidRDefault="004D6D35" w:rsidP="00550DCF">
            <w:pPr>
              <w:rPr>
                <w:rFonts w:cs="Arial"/>
                <w:sz w:val="18"/>
                <w:szCs w:val="18"/>
              </w:rPr>
            </w:pPr>
          </w:p>
        </w:tc>
        <w:tc>
          <w:tcPr>
            <w:tcW w:w="870" w:type="dxa"/>
            <w:vAlign w:val="center"/>
          </w:tcPr>
          <w:p w:rsidR="004D6D35" w:rsidRPr="006D0F91" w:rsidRDefault="004D6D35" w:rsidP="00550DCF">
            <w:pPr>
              <w:jc w:val="center"/>
              <w:rPr>
                <w:rFonts w:cs="Arial"/>
                <w:sz w:val="18"/>
                <w:szCs w:val="18"/>
              </w:rPr>
            </w:pPr>
          </w:p>
        </w:tc>
        <w:tc>
          <w:tcPr>
            <w:tcW w:w="1080" w:type="dxa"/>
            <w:vAlign w:val="center"/>
          </w:tcPr>
          <w:p w:rsidR="004D6D35" w:rsidRPr="006D0F91" w:rsidRDefault="004D6D35" w:rsidP="00550DCF">
            <w:pPr>
              <w:jc w:val="center"/>
              <w:rPr>
                <w:rFonts w:cs="Arial"/>
                <w:sz w:val="18"/>
                <w:szCs w:val="18"/>
              </w:rPr>
            </w:pPr>
          </w:p>
        </w:tc>
        <w:tc>
          <w:tcPr>
            <w:tcW w:w="1452" w:type="dxa"/>
            <w:vAlign w:val="center"/>
          </w:tcPr>
          <w:p w:rsidR="004D6D35" w:rsidRPr="006D0F91" w:rsidRDefault="004D6D35" w:rsidP="00550DCF">
            <w:pPr>
              <w:rPr>
                <w:rFonts w:cs="Arial"/>
                <w:sz w:val="18"/>
                <w:szCs w:val="18"/>
              </w:rPr>
            </w:pPr>
          </w:p>
        </w:tc>
        <w:tc>
          <w:tcPr>
            <w:tcW w:w="850" w:type="dxa"/>
            <w:vAlign w:val="center"/>
          </w:tcPr>
          <w:p w:rsidR="004D6D35" w:rsidRPr="006D0F91" w:rsidRDefault="004D6D35" w:rsidP="00550DCF">
            <w:pPr>
              <w:jc w:val="center"/>
              <w:rPr>
                <w:rFonts w:cs="Arial"/>
                <w:sz w:val="18"/>
                <w:szCs w:val="18"/>
              </w:rPr>
            </w:pPr>
          </w:p>
        </w:tc>
        <w:tc>
          <w:tcPr>
            <w:tcW w:w="1134" w:type="dxa"/>
            <w:vAlign w:val="center"/>
          </w:tcPr>
          <w:p w:rsidR="004D6D35" w:rsidRPr="006D0F91" w:rsidRDefault="004D6D35" w:rsidP="00550DCF">
            <w:pPr>
              <w:jc w:val="center"/>
              <w:rPr>
                <w:rFonts w:cs="Arial"/>
                <w:sz w:val="18"/>
                <w:szCs w:val="18"/>
              </w:rPr>
            </w:pPr>
          </w:p>
        </w:tc>
        <w:tc>
          <w:tcPr>
            <w:tcW w:w="1559" w:type="dxa"/>
            <w:vAlign w:val="center"/>
          </w:tcPr>
          <w:p w:rsidR="004D6D35" w:rsidRPr="006D0F91" w:rsidRDefault="004D6D35" w:rsidP="00550DCF">
            <w:pPr>
              <w:rPr>
                <w:rFonts w:cs="Arial"/>
                <w:sz w:val="18"/>
                <w:szCs w:val="18"/>
              </w:rPr>
            </w:pPr>
          </w:p>
        </w:tc>
        <w:tc>
          <w:tcPr>
            <w:tcW w:w="851" w:type="dxa"/>
            <w:vAlign w:val="center"/>
          </w:tcPr>
          <w:p w:rsidR="004D6D35" w:rsidRPr="006D0F91" w:rsidRDefault="004D6D35" w:rsidP="00550DCF">
            <w:pPr>
              <w:rPr>
                <w:rFonts w:cs="Arial"/>
                <w:sz w:val="18"/>
                <w:szCs w:val="18"/>
              </w:rPr>
            </w:pPr>
          </w:p>
        </w:tc>
        <w:tc>
          <w:tcPr>
            <w:tcW w:w="1134" w:type="dxa"/>
            <w:vAlign w:val="center"/>
          </w:tcPr>
          <w:p w:rsidR="004D6D35" w:rsidRPr="006D0F91" w:rsidRDefault="004D6D35">
            <w:pPr>
              <w:rPr>
                <w:rFonts w:cs="Arial"/>
                <w:sz w:val="18"/>
                <w:szCs w:val="18"/>
              </w:rPr>
            </w:pPr>
          </w:p>
        </w:tc>
      </w:tr>
    </w:tbl>
    <w:p w:rsidR="004D6D35" w:rsidRPr="006D0F91" w:rsidRDefault="004D6D3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D6D35" w:rsidRPr="006D0F91" w:rsidTr="00D91582">
        <w:trPr>
          <w:cantSplit/>
          <w:trHeight w:val="332"/>
        </w:trPr>
        <w:tc>
          <w:tcPr>
            <w:tcW w:w="10348" w:type="dxa"/>
            <w:gridSpan w:val="4"/>
            <w:shd w:val="pct15" w:color="000000" w:fill="FFFFFF"/>
            <w:vAlign w:val="center"/>
          </w:tcPr>
          <w:p w:rsidR="004D6D35" w:rsidRPr="006D0F91" w:rsidRDefault="004D6D35" w:rsidP="00AC5CC3">
            <w:pPr>
              <w:rPr>
                <w:rFonts w:cs="Arial"/>
                <w:b/>
                <w:sz w:val="18"/>
                <w:szCs w:val="18"/>
              </w:rPr>
            </w:pPr>
            <w:r w:rsidRPr="006D0F91">
              <w:rPr>
                <w:rFonts w:cs="Arial"/>
                <w:b/>
                <w:sz w:val="18"/>
                <w:szCs w:val="18"/>
              </w:rPr>
              <w:t>ECTS Workload</w:t>
            </w:r>
          </w:p>
          <w:p w:rsidR="004D6D35" w:rsidRPr="006D0F91" w:rsidRDefault="004D6D35" w:rsidP="00946105">
            <w:pPr>
              <w:rPr>
                <w:rFonts w:cs="Arial"/>
                <w:i/>
                <w:sz w:val="18"/>
                <w:szCs w:val="18"/>
              </w:rPr>
            </w:pPr>
            <w:r w:rsidRPr="006D0F91">
              <w:rPr>
                <w:rFonts w:cs="Arial"/>
                <w:i/>
                <w:sz w:val="18"/>
                <w:szCs w:val="18"/>
              </w:rPr>
              <w:t>List all the activities considered under the ECTS.</w:t>
            </w:r>
          </w:p>
        </w:tc>
      </w:tr>
      <w:tr w:rsidR="004D6D35" w:rsidRPr="006D0F91" w:rsidTr="00D91582">
        <w:trPr>
          <w:cantSplit/>
          <w:trHeight w:val="379"/>
        </w:trPr>
        <w:tc>
          <w:tcPr>
            <w:tcW w:w="5529" w:type="dxa"/>
            <w:shd w:val="pct15" w:color="000000" w:fill="FFFFFF"/>
            <w:vAlign w:val="center"/>
          </w:tcPr>
          <w:p w:rsidR="004D6D35" w:rsidRPr="006D0F91" w:rsidRDefault="004D6D35" w:rsidP="00AC5CC3">
            <w:pPr>
              <w:jc w:val="center"/>
              <w:rPr>
                <w:rFonts w:cs="Arial"/>
                <w:sz w:val="18"/>
                <w:szCs w:val="18"/>
              </w:rPr>
            </w:pPr>
            <w:r w:rsidRPr="006D0F91">
              <w:rPr>
                <w:rFonts w:cs="Arial"/>
                <w:sz w:val="18"/>
                <w:szCs w:val="18"/>
              </w:rPr>
              <w:lastRenderedPageBreak/>
              <w:t>Activity</w:t>
            </w:r>
          </w:p>
        </w:tc>
        <w:tc>
          <w:tcPr>
            <w:tcW w:w="1275" w:type="dxa"/>
            <w:shd w:val="pct15" w:color="000000" w:fill="FFFFFF"/>
            <w:vAlign w:val="center"/>
          </w:tcPr>
          <w:p w:rsidR="004D6D35" w:rsidRPr="006D0F91" w:rsidRDefault="004D6D35" w:rsidP="00AC5CC3">
            <w:pPr>
              <w:jc w:val="center"/>
              <w:rPr>
                <w:rFonts w:cs="Arial"/>
                <w:sz w:val="18"/>
                <w:szCs w:val="18"/>
              </w:rPr>
            </w:pPr>
            <w:r w:rsidRPr="006D0F91">
              <w:rPr>
                <w:rFonts w:cs="Arial"/>
                <w:sz w:val="18"/>
                <w:szCs w:val="18"/>
              </w:rPr>
              <w:t>Quantity</w:t>
            </w:r>
          </w:p>
        </w:tc>
        <w:tc>
          <w:tcPr>
            <w:tcW w:w="1276" w:type="dxa"/>
            <w:shd w:val="pct15" w:color="000000" w:fill="FFFFFF"/>
            <w:vAlign w:val="center"/>
          </w:tcPr>
          <w:p w:rsidR="004D6D35" w:rsidRPr="006D0F91" w:rsidRDefault="004D6D35" w:rsidP="00946105">
            <w:pPr>
              <w:jc w:val="center"/>
              <w:rPr>
                <w:rFonts w:cs="Arial"/>
                <w:sz w:val="18"/>
                <w:szCs w:val="18"/>
              </w:rPr>
            </w:pPr>
            <w:r w:rsidRPr="006D0F91">
              <w:rPr>
                <w:rFonts w:cs="Arial"/>
                <w:sz w:val="18"/>
                <w:szCs w:val="18"/>
              </w:rPr>
              <w:t>Duration</w:t>
            </w:r>
          </w:p>
          <w:p w:rsidR="004D6D35" w:rsidRPr="006D0F91" w:rsidRDefault="004D6D35" w:rsidP="00946105">
            <w:pPr>
              <w:jc w:val="center"/>
              <w:rPr>
                <w:rFonts w:cs="Arial"/>
                <w:sz w:val="18"/>
                <w:szCs w:val="18"/>
              </w:rPr>
            </w:pPr>
            <w:r w:rsidRPr="006D0F91">
              <w:rPr>
                <w:rFonts w:cs="Arial"/>
                <w:sz w:val="18"/>
                <w:szCs w:val="18"/>
              </w:rPr>
              <w:t>(hours)</w:t>
            </w:r>
          </w:p>
        </w:tc>
        <w:tc>
          <w:tcPr>
            <w:tcW w:w="2268" w:type="dxa"/>
            <w:shd w:val="pct15" w:color="000000" w:fill="FFFFFF"/>
            <w:vAlign w:val="center"/>
          </w:tcPr>
          <w:p w:rsidR="004D6D35" w:rsidRPr="006D0F91" w:rsidRDefault="004D6D35" w:rsidP="00AC5CC3">
            <w:pPr>
              <w:jc w:val="center"/>
              <w:rPr>
                <w:rFonts w:cs="Arial"/>
                <w:sz w:val="18"/>
                <w:szCs w:val="18"/>
              </w:rPr>
            </w:pPr>
            <w:r w:rsidRPr="006D0F91">
              <w:rPr>
                <w:rFonts w:cs="Arial"/>
                <w:sz w:val="18"/>
                <w:szCs w:val="18"/>
              </w:rPr>
              <w:t>Total Workload</w:t>
            </w:r>
          </w:p>
          <w:p w:rsidR="004D6D35" w:rsidRPr="006D0F91" w:rsidRDefault="004D6D35" w:rsidP="00AC5CC3">
            <w:pPr>
              <w:jc w:val="center"/>
              <w:rPr>
                <w:rFonts w:cs="Arial"/>
                <w:sz w:val="18"/>
                <w:szCs w:val="18"/>
              </w:rPr>
            </w:pPr>
            <w:r w:rsidRPr="006D0F91">
              <w:rPr>
                <w:rFonts w:cs="Arial"/>
                <w:sz w:val="18"/>
                <w:szCs w:val="18"/>
              </w:rPr>
              <w:t>(hours)</w:t>
            </w:r>
          </w:p>
        </w:tc>
      </w:tr>
      <w:tr w:rsidR="004D6D35" w:rsidRPr="006D0F91" w:rsidTr="00D91582">
        <w:trPr>
          <w:cantSplit/>
          <w:trHeight w:val="284"/>
        </w:trPr>
        <w:tc>
          <w:tcPr>
            <w:tcW w:w="5529" w:type="dxa"/>
            <w:vAlign w:val="center"/>
          </w:tcPr>
          <w:p w:rsidR="004D6D35" w:rsidRPr="006D0F91" w:rsidRDefault="004D6D35" w:rsidP="00B44618">
            <w:pPr>
              <w:rPr>
                <w:rFonts w:cs="Arial"/>
                <w:sz w:val="18"/>
                <w:szCs w:val="18"/>
              </w:rPr>
            </w:pPr>
            <w:r w:rsidRPr="006D0F91">
              <w:rPr>
                <w:rFonts w:cs="Arial"/>
                <w:sz w:val="18"/>
                <w:szCs w:val="18"/>
              </w:rPr>
              <w:t>Attending Lectures (</w:t>
            </w:r>
            <w:r w:rsidRPr="006D0F91">
              <w:rPr>
                <w:rFonts w:cs="Arial"/>
                <w:i/>
                <w:sz w:val="18"/>
                <w:szCs w:val="18"/>
              </w:rPr>
              <w:t>weekly basis</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14</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3</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42</w:t>
            </w:r>
          </w:p>
        </w:tc>
      </w:tr>
      <w:tr w:rsidR="004D6D35" w:rsidRPr="006D0F91" w:rsidTr="00D91582">
        <w:trPr>
          <w:cantSplit/>
          <w:trHeight w:val="284"/>
        </w:trPr>
        <w:tc>
          <w:tcPr>
            <w:tcW w:w="5529" w:type="dxa"/>
            <w:vAlign w:val="center"/>
          </w:tcPr>
          <w:p w:rsidR="004D6D35" w:rsidRPr="006D0F91" w:rsidRDefault="004D6D35" w:rsidP="00B44618">
            <w:pPr>
              <w:rPr>
                <w:rFonts w:cs="Arial"/>
                <w:sz w:val="18"/>
                <w:szCs w:val="18"/>
              </w:rPr>
            </w:pPr>
            <w:r w:rsidRPr="006D0F91">
              <w:rPr>
                <w:rFonts w:cs="Arial"/>
                <w:sz w:val="18"/>
                <w:szCs w:val="18"/>
              </w:rPr>
              <w:t>Attending  Labs/Recitations (</w:t>
            </w:r>
            <w:r w:rsidRPr="006D0F91">
              <w:rPr>
                <w:rFonts w:cs="Arial"/>
                <w:i/>
                <w:sz w:val="18"/>
                <w:szCs w:val="18"/>
              </w:rPr>
              <w:t>weekly basis</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p>
        </w:tc>
        <w:tc>
          <w:tcPr>
            <w:tcW w:w="1276" w:type="dxa"/>
            <w:vAlign w:val="center"/>
          </w:tcPr>
          <w:p w:rsidR="004D6D35" w:rsidRPr="006D0F91" w:rsidRDefault="004D6D35" w:rsidP="00B86FEE">
            <w:pPr>
              <w:jc w:val="center"/>
              <w:rPr>
                <w:rFonts w:cs="Arial"/>
                <w:sz w:val="18"/>
                <w:szCs w:val="18"/>
              </w:rPr>
            </w:pPr>
          </w:p>
        </w:tc>
        <w:tc>
          <w:tcPr>
            <w:tcW w:w="2268" w:type="dxa"/>
            <w:vAlign w:val="center"/>
          </w:tcPr>
          <w:p w:rsidR="004D6D35" w:rsidRPr="006D0F91" w:rsidRDefault="004D6D35" w:rsidP="00B86FEE">
            <w:pPr>
              <w:jc w:val="center"/>
              <w:rPr>
                <w:rFonts w:cs="Arial"/>
                <w:sz w:val="18"/>
                <w:szCs w:val="18"/>
              </w:rPr>
            </w:pPr>
          </w:p>
        </w:tc>
      </w:tr>
      <w:tr w:rsidR="004D6D35" w:rsidRPr="006D0F91" w:rsidTr="00D91582">
        <w:trPr>
          <w:cantSplit/>
          <w:trHeight w:val="284"/>
        </w:trPr>
        <w:tc>
          <w:tcPr>
            <w:tcW w:w="5529" w:type="dxa"/>
            <w:vAlign w:val="center"/>
          </w:tcPr>
          <w:p w:rsidR="004D6D35" w:rsidRPr="006D0F91" w:rsidRDefault="004D6D35" w:rsidP="00581FE3">
            <w:pPr>
              <w:rPr>
                <w:rFonts w:cs="Arial"/>
                <w:sz w:val="18"/>
                <w:szCs w:val="18"/>
              </w:rPr>
            </w:pPr>
            <w:r w:rsidRPr="006D0F91">
              <w:rPr>
                <w:rFonts w:cs="Arial"/>
                <w:sz w:val="18"/>
                <w:szCs w:val="18"/>
              </w:rPr>
              <w:t>Compilation and finalization of course/lecture notes (</w:t>
            </w:r>
            <w:r w:rsidRPr="006D0F91">
              <w:rPr>
                <w:rFonts w:cs="Arial"/>
                <w:i/>
                <w:sz w:val="18"/>
                <w:szCs w:val="18"/>
              </w:rPr>
              <w:t>weekly basis</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p>
        </w:tc>
        <w:tc>
          <w:tcPr>
            <w:tcW w:w="1276" w:type="dxa"/>
            <w:vAlign w:val="center"/>
          </w:tcPr>
          <w:p w:rsidR="004D6D35" w:rsidRPr="006D0F91" w:rsidRDefault="004D6D35" w:rsidP="00B86FEE">
            <w:pPr>
              <w:jc w:val="center"/>
              <w:rPr>
                <w:rFonts w:cs="Arial"/>
                <w:sz w:val="18"/>
                <w:szCs w:val="18"/>
              </w:rPr>
            </w:pPr>
          </w:p>
        </w:tc>
        <w:tc>
          <w:tcPr>
            <w:tcW w:w="2268" w:type="dxa"/>
            <w:vAlign w:val="center"/>
          </w:tcPr>
          <w:p w:rsidR="004D6D35" w:rsidRPr="006D0F91" w:rsidRDefault="004D6D35" w:rsidP="00B86FEE">
            <w:pPr>
              <w:jc w:val="center"/>
              <w:rPr>
                <w:rFonts w:cs="Arial"/>
                <w:sz w:val="18"/>
                <w:szCs w:val="18"/>
              </w:rPr>
            </w:pPr>
          </w:p>
        </w:tc>
      </w:tr>
      <w:tr w:rsidR="004D6D35" w:rsidRPr="006D0F91" w:rsidTr="00D91582">
        <w:trPr>
          <w:cantSplit/>
          <w:trHeight w:val="284"/>
        </w:trPr>
        <w:tc>
          <w:tcPr>
            <w:tcW w:w="5529" w:type="dxa"/>
            <w:vAlign w:val="center"/>
          </w:tcPr>
          <w:p w:rsidR="004D6D35" w:rsidRPr="006D0F91" w:rsidRDefault="004D6D35" w:rsidP="005B7DE7">
            <w:pPr>
              <w:rPr>
                <w:rFonts w:cs="Arial"/>
                <w:sz w:val="18"/>
                <w:szCs w:val="18"/>
              </w:rPr>
            </w:pPr>
            <w:r w:rsidRPr="006D0F91">
              <w:rPr>
                <w:rFonts w:cs="Arial"/>
                <w:sz w:val="18"/>
                <w:szCs w:val="18"/>
              </w:rPr>
              <w:t>Collection and selection of relevant material (</w:t>
            </w:r>
            <w:r w:rsidRPr="006D0F91">
              <w:rPr>
                <w:rFonts w:cs="Arial"/>
                <w:i/>
                <w:sz w:val="18"/>
                <w:szCs w:val="18"/>
              </w:rPr>
              <w:t>once</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1</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8</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8</w:t>
            </w:r>
          </w:p>
        </w:tc>
      </w:tr>
      <w:tr w:rsidR="004D6D35" w:rsidRPr="006D0F91" w:rsidTr="00D91582">
        <w:trPr>
          <w:cantSplit/>
          <w:trHeight w:val="284"/>
        </w:trPr>
        <w:tc>
          <w:tcPr>
            <w:tcW w:w="5529" w:type="dxa"/>
            <w:vAlign w:val="center"/>
          </w:tcPr>
          <w:p w:rsidR="004D6D35" w:rsidRPr="006D0F91" w:rsidRDefault="004D6D35" w:rsidP="00401BD1">
            <w:pPr>
              <w:rPr>
                <w:rFonts w:cs="Arial"/>
                <w:sz w:val="18"/>
                <w:szCs w:val="18"/>
              </w:rPr>
            </w:pPr>
            <w:r w:rsidRPr="006D0F91">
              <w:rPr>
                <w:rFonts w:cs="Arial"/>
                <w:sz w:val="18"/>
                <w:szCs w:val="18"/>
              </w:rPr>
              <w:t>Self study of relevant material (</w:t>
            </w:r>
            <w:r w:rsidRPr="006D0F91">
              <w:rPr>
                <w:rFonts w:cs="Arial"/>
                <w:i/>
                <w:sz w:val="18"/>
                <w:szCs w:val="18"/>
              </w:rPr>
              <w:t>weekly basis</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11</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2</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22</w:t>
            </w:r>
          </w:p>
        </w:tc>
      </w:tr>
      <w:tr w:rsidR="004D6D35" w:rsidRPr="006D0F91" w:rsidTr="00D91582">
        <w:trPr>
          <w:cantSplit/>
          <w:trHeight w:val="284"/>
        </w:trPr>
        <w:tc>
          <w:tcPr>
            <w:tcW w:w="5529" w:type="dxa"/>
            <w:vAlign w:val="center"/>
          </w:tcPr>
          <w:p w:rsidR="004D6D35" w:rsidRPr="006D0F91" w:rsidRDefault="004D6D35" w:rsidP="00AC5CC3">
            <w:pPr>
              <w:rPr>
                <w:rFonts w:cs="Arial"/>
                <w:sz w:val="18"/>
                <w:szCs w:val="18"/>
              </w:rPr>
            </w:pPr>
            <w:r w:rsidRPr="006D0F91">
              <w:rPr>
                <w:rFonts w:cs="Arial"/>
                <w:sz w:val="18"/>
                <w:szCs w:val="18"/>
              </w:rPr>
              <w:t>Take-home assignments</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1</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10</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10</w:t>
            </w:r>
          </w:p>
        </w:tc>
      </w:tr>
      <w:tr w:rsidR="004D6D35" w:rsidRPr="006D0F91" w:rsidTr="00D91582">
        <w:trPr>
          <w:cantSplit/>
          <w:trHeight w:val="284"/>
        </w:trPr>
        <w:tc>
          <w:tcPr>
            <w:tcW w:w="5529" w:type="dxa"/>
            <w:vAlign w:val="center"/>
          </w:tcPr>
          <w:p w:rsidR="004D6D35" w:rsidRPr="006D0F91" w:rsidRDefault="004D6D35" w:rsidP="00581FE3">
            <w:pPr>
              <w:rPr>
                <w:rFonts w:cs="Arial"/>
                <w:sz w:val="18"/>
                <w:szCs w:val="18"/>
              </w:rPr>
            </w:pPr>
            <w:r w:rsidRPr="006D0F91">
              <w:rPr>
                <w:rFonts w:cs="Arial"/>
                <w:sz w:val="18"/>
                <w:szCs w:val="18"/>
              </w:rPr>
              <w:t>Preparation for quizzes</w:t>
            </w:r>
          </w:p>
        </w:tc>
        <w:tc>
          <w:tcPr>
            <w:tcW w:w="1275" w:type="dxa"/>
            <w:vAlign w:val="center"/>
          </w:tcPr>
          <w:p w:rsidR="004D6D35" w:rsidRPr="006D0F91" w:rsidRDefault="004D6D35" w:rsidP="00B86FEE">
            <w:pPr>
              <w:jc w:val="center"/>
              <w:rPr>
                <w:rFonts w:cs="Arial"/>
                <w:sz w:val="18"/>
                <w:szCs w:val="18"/>
              </w:rPr>
            </w:pPr>
          </w:p>
        </w:tc>
        <w:tc>
          <w:tcPr>
            <w:tcW w:w="1276" w:type="dxa"/>
            <w:vAlign w:val="center"/>
          </w:tcPr>
          <w:p w:rsidR="004D6D35" w:rsidRPr="006D0F91" w:rsidRDefault="004D6D35" w:rsidP="00B86FEE">
            <w:pPr>
              <w:jc w:val="center"/>
              <w:rPr>
                <w:rFonts w:cs="Arial"/>
                <w:sz w:val="18"/>
                <w:szCs w:val="18"/>
              </w:rPr>
            </w:pPr>
          </w:p>
        </w:tc>
        <w:tc>
          <w:tcPr>
            <w:tcW w:w="2268" w:type="dxa"/>
            <w:vAlign w:val="center"/>
          </w:tcPr>
          <w:p w:rsidR="004D6D35" w:rsidRPr="006D0F91" w:rsidRDefault="004D6D35" w:rsidP="00B86FEE">
            <w:pPr>
              <w:jc w:val="center"/>
              <w:rPr>
                <w:rFonts w:cs="Arial"/>
                <w:sz w:val="18"/>
                <w:szCs w:val="18"/>
              </w:rPr>
            </w:pPr>
          </w:p>
        </w:tc>
      </w:tr>
      <w:tr w:rsidR="004D6D35" w:rsidRPr="006D0F91" w:rsidTr="00D91582">
        <w:trPr>
          <w:cantSplit/>
          <w:trHeight w:val="284"/>
        </w:trPr>
        <w:tc>
          <w:tcPr>
            <w:tcW w:w="5529" w:type="dxa"/>
            <w:vAlign w:val="center"/>
          </w:tcPr>
          <w:p w:rsidR="004D6D35" w:rsidRPr="006D0F91" w:rsidRDefault="004D6D35" w:rsidP="00581FE3">
            <w:pPr>
              <w:rPr>
                <w:rFonts w:cs="Arial"/>
                <w:sz w:val="18"/>
                <w:szCs w:val="18"/>
              </w:rPr>
            </w:pPr>
            <w:r w:rsidRPr="006D0F91">
              <w:rPr>
                <w:rFonts w:cs="Arial"/>
                <w:sz w:val="18"/>
                <w:szCs w:val="18"/>
              </w:rPr>
              <w:t>Preparation for mid-term exams (</w:t>
            </w:r>
            <w:r w:rsidRPr="006D0F91">
              <w:rPr>
                <w:rFonts w:cs="Arial"/>
                <w:i/>
                <w:sz w:val="18"/>
                <w:szCs w:val="18"/>
              </w:rPr>
              <w:t>including the duration of the exams</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2</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8</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16</w:t>
            </w:r>
          </w:p>
        </w:tc>
      </w:tr>
      <w:tr w:rsidR="004D6D35" w:rsidRPr="006D0F91" w:rsidTr="00D91582">
        <w:trPr>
          <w:cantSplit/>
          <w:trHeight w:val="284"/>
        </w:trPr>
        <w:tc>
          <w:tcPr>
            <w:tcW w:w="5529" w:type="dxa"/>
            <w:vAlign w:val="center"/>
          </w:tcPr>
          <w:p w:rsidR="004D6D35" w:rsidRPr="006D0F91" w:rsidRDefault="004D6D35" w:rsidP="00581FE3">
            <w:pPr>
              <w:rPr>
                <w:rFonts w:cs="Arial"/>
                <w:sz w:val="18"/>
                <w:szCs w:val="18"/>
              </w:rPr>
            </w:pPr>
            <w:r w:rsidRPr="006D0F91">
              <w:rPr>
                <w:rFonts w:cs="Arial"/>
                <w:sz w:val="18"/>
                <w:szCs w:val="18"/>
              </w:rPr>
              <w:t>Preparation of term paper/case-study report (</w:t>
            </w:r>
            <w:r w:rsidRPr="006D0F91">
              <w:rPr>
                <w:rFonts w:cs="Arial"/>
                <w:i/>
                <w:sz w:val="18"/>
                <w:szCs w:val="18"/>
              </w:rPr>
              <w:t>including oral presentation</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1</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2</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2</w:t>
            </w:r>
          </w:p>
        </w:tc>
      </w:tr>
      <w:tr w:rsidR="004D6D35" w:rsidRPr="006D0F91" w:rsidTr="00D91582">
        <w:trPr>
          <w:cantSplit/>
          <w:trHeight w:val="284"/>
        </w:trPr>
        <w:tc>
          <w:tcPr>
            <w:tcW w:w="5529" w:type="dxa"/>
            <w:vAlign w:val="center"/>
          </w:tcPr>
          <w:p w:rsidR="004D6D35" w:rsidRPr="006D0F91" w:rsidRDefault="004D6D35" w:rsidP="00581FE3">
            <w:pPr>
              <w:rPr>
                <w:rFonts w:cs="Arial"/>
                <w:sz w:val="18"/>
                <w:szCs w:val="18"/>
              </w:rPr>
            </w:pPr>
            <w:r w:rsidRPr="006D0F91">
              <w:rPr>
                <w:rFonts w:cs="Arial"/>
                <w:sz w:val="18"/>
                <w:szCs w:val="18"/>
              </w:rPr>
              <w:t>Preparation of term project/field study report (</w:t>
            </w:r>
            <w:r w:rsidRPr="006D0F91">
              <w:rPr>
                <w:rFonts w:cs="Arial"/>
                <w:i/>
                <w:sz w:val="18"/>
                <w:szCs w:val="18"/>
              </w:rPr>
              <w:t>including oral presentation</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1</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2</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2</w:t>
            </w:r>
          </w:p>
        </w:tc>
      </w:tr>
      <w:tr w:rsidR="004D6D35" w:rsidRPr="006D0F91" w:rsidTr="00D91582">
        <w:trPr>
          <w:cantSplit/>
          <w:trHeight w:val="284"/>
        </w:trPr>
        <w:tc>
          <w:tcPr>
            <w:tcW w:w="5529" w:type="dxa"/>
            <w:vAlign w:val="center"/>
          </w:tcPr>
          <w:p w:rsidR="004D6D35" w:rsidRPr="006D0F91" w:rsidRDefault="004D6D35" w:rsidP="00581FE3">
            <w:pPr>
              <w:rPr>
                <w:rFonts w:cs="Arial"/>
                <w:sz w:val="18"/>
                <w:szCs w:val="18"/>
              </w:rPr>
            </w:pPr>
            <w:r w:rsidRPr="006D0F91">
              <w:rPr>
                <w:rFonts w:cs="Arial"/>
                <w:sz w:val="18"/>
                <w:szCs w:val="18"/>
              </w:rPr>
              <w:t>Preparation for final exam (</w:t>
            </w:r>
            <w:r w:rsidRPr="006D0F91">
              <w:rPr>
                <w:rFonts w:cs="Arial"/>
                <w:i/>
                <w:sz w:val="18"/>
                <w:szCs w:val="18"/>
              </w:rPr>
              <w:t>including the duration of the exam</w:t>
            </w:r>
            <w:r w:rsidRPr="006D0F91">
              <w:rPr>
                <w:rFonts w:cs="Arial"/>
                <w:sz w:val="18"/>
                <w:szCs w:val="18"/>
              </w:rPr>
              <w:t>)</w:t>
            </w:r>
          </w:p>
        </w:tc>
        <w:tc>
          <w:tcPr>
            <w:tcW w:w="1275" w:type="dxa"/>
            <w:vAlign w:val="center"/>
          </w:tcPr>
          <w:p w:rsidR="004D6D35" w:rsidRPr="006D0F91" w:rsidRDefault="004D6D35" w:rsidP="00B86FEE">
            <w:pPr>
              <w:jc w:val="center"/>
              <w:rPr>
                <w:rFonts w:cs="Arial"/>
                <w:sz w:val="18"/>
                <w:szCs w:val="18"/>
              </w:rPr>
            </w:pPr>
            <w:r w:rsidRPr="006D0F91">
              <w:rPr>
                <w:rFonts w:cs="Arial"/>
                <w:sz w:val="18"/>
                <w:szCs w:val="18"/>
              </w:rPr>
              <w:t>1</w:t>
            </w:r>
          </w:p>
        </w:tc>
        <w:tc>
          <w:tcPr>
            <w:tcW w:w="1276" w:type="dxa"/>
            <w:vAlign w:val="center"/>
          </w:tcPr>
          <w:p w:rsidR="004D6D35" w:rsidRPr="006D0F91" w:rsidRDefault="004D6D35" w:rsidP="00B86FEE">
            <w:pPr>
              <w:jc w:val="center"/>
              <w:rPr>
                <w:rFonts w:cs="Arial"/>
                <w:sz w:val="18"/>
                <w:szCs w:val="18"/>
              </w:rPr>
            </w:pPr>
            <w:r w:rsidRPr="006D0F91">
              <w:rPr>
                <w:rFonts w:cs="Arial"/>
                <w:sz w:val="18"/>
                <w:szCs w:val="18"/>
              </w:rPr>
              <w:t>25</w:t>
            </w:r>
          </w:p>
        </w:tc>
        <w:tc>
          <w:tcPr>
            <w:tcW w:w="2268" w:type="dxa"/>
            <w:vAlign w:val="center"/>
          </w:tcPr>
          <w:p w:rsidR="004D6D35" w:rsidRPr="006D0F91" w:rsidRDefault="004D6D35" w:rsidP="00B86FEE">
            <w:pPr>
              <w:jc w:val="center"/>
              <w:rPr>
                <w:rFonts w:cs="Arial"/>
                <w:sz w:val="18"/>
                <w:szCs w:val="18"/>
              </w:rPr>
            </w:pPr>
            <w:r w:rsidRPr="006D0F91">
              <w:rPr>
                <w:rFonts w:cs="Arial"/>
                <w:sz w:val="18"/>
                <w:szCs w:val="18"/>
              </w:rPr>
              <w:t>25</w:t>
            </w:r>
          </w:p>
        </w:tc>
      </w:tr>
      <w:tr w:rsidR="004D6D35" w:rsidRPr="006D0F91" w:rsidTr="00CF7E47">
        <w:trPr>
          <w:cantSplit/>
          <w:trHeight w:val="284"/>
        </w:trPr>
        <w:tc>
          <w:tcPr>
            <w:tcW w:w="8080" w:type="dxa"/>
            <w:gridSpan w:val="3"/>
            <w:tcBorders>
              <w:bottom w:val="single" w:sz="4" w:space="0" w:color="000000"/>
            </w:tcBorders>
            <w:shd w:val="clear" w:color="auto" w:fill="D6D6D6"/>
            <w:vAlign w:val="center"/>
          </w:tcPr>
          <w:p w:rsidR="004D6D35" w:rsidRPr="006D0F91" w:rsidRDefault="004D6D35" w:rsidP="00AC5CC3">
            <w:pPr>
              <w:jc w:val="right"/>
              <w:rPr>
                <w:rFonts w:cs="Arial"/>
                <w:sz w:val="18"/>
                <w:szCs w:val="18"/>
              </w:rPr>
            </w:pPr>
            <w:r w:rsidRPr="006D0F91">
              <w:rPr>
                <w:rFonts w:cs="Arial"/>
                <w:sz w:val="18"/>
                <w:szCs w:val="18"/>
              </w:rPr>
              <w:t xml:space="preserve">TOTAL WORKLOAD </w:t>
            </w:r>
            <w:r w:rsidRPr="006D0F91">
              <w:rPr>
                <w:rFonts w:cs="Arial"/>
                <w:b/>
                <w:sz w:val="18"/>
                <w:szCs w:val="18"/>
              </w:rPr>
              <w:t xml:space="preserve">/ </w:t>
            </w:r>
            <w:r w:rsidRPr="006D0F91">
              <w:rPr>
                <w:rFonts w:cs="Arial"/>
                <w:sz w:val="18"/>
                <w:szCs w:val="18"/>
              </w:rPr>
              <w:t>25</w:t>
            </w:r>
          </w:p>
        </w:tc>
        <w:tc>
          <w:tcPr>
            <w:tcW w:w="2268" w:type="dxa"/>
            <w:tcBorders>
              <w:bottom w:val="single" w:sz="4" w:space="0" w:color="000000"/>
            </w:tcBorders>
            <w:vAlign w:val="center"/>
          </w:tcPr>
          <w:p w:rsidR="004D6D35" w:rsidRPr="006D0F91" w:rsidRDefault="004D6D35" w:rsidP="00AC5CC3">
            <w:pPr>
              <w:jc w:val="center"/>
              <w:rPr>
                <w:rFonts w:cs="Arial"/>
                <w:sz w:val="18"/>
                <w:szCs w:val="18"/>
              </w:rPr>
            </w:pPr>
            <w:r w:rsidRPr="006D0F91">
              <w:rPr>
                <w:rFonts w:cs="Arial"/>
                <w:sz w:val="18"/>
                <w:szCs w:val="18"/>
              </w:rPr>
              <w:t>125/25</w:t>
            </w:r>
          </w:p>
        </w:tc>
      </w:tr>
      <w:tr w:rsidR="004D6D35" w:rsidRPr="006D0F91"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D6D35" w:rsidRPr="006D0F91" w:rsidRDefault="004D6D35" w:rsidP="00AC5CC3">
            <w:pPr>
              <w:jc w:val="right"/>
              <w:rPr>
                <w:rFonts w:cs="Arial"/>
                <w:b/>
                <w:sz w:val="18"/>
                <w:szCs w:val="18"/>
              </w:rPr>
            </w:pPr>
            <w:r w:rsidRPr="006D0F91">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D6D35" w:rsidRPr="006D0F91" w:rsidRDefault="004D6D35" w:rsidP="00AC5CC3">
            <w:pPr>
              <w:jc w:val="center"/>
              <w:rPr>
                <w:rFonts w:cs="Arial"/>
                <w:b/>
                <w:sz w:val="18"/>
                <w:szCs w:val="18"/>
              </w:rPr>
            </w:pPr>
            <w:r w:rsidRPr="006D0F91">
              <w:rPr>
                <w:rFonts w:cs="Arial"/>
                <w:b/>
                <w:sz w:val="18"/>
                <w:szCs w:val="18"/>
              </w:rPr>
              <w:t>5</w:t>
            </w:r>
          </w:p>
        </w:tc>
      </w:tr>
    </w:tbl>
    <w:p w:rsidR="004D6D35" w:rsidRPr="006D0F91" w:rsidRDefault="004D6D35" w:rsidP="00CF7E47">
      <w:pPr>
        <w:rPr>
          <w:rFonts w:cs="Arial"/>
          <w:sz w:val="18"/>
          <w:szCs w:val="18"/>
        </w:rPr>
      </w:pPr>
      <w:r w:rsidRPr="006D0F91">
        <w:rPr>
          <w:rFonts w:cs="Arial"/>
          <w:i/>
          <w:sz w:val="18"/>
          <w:szCs w:val="18"/>
        </w:rPr>
        <w:t>Total Workloads are calculated automatically by formulas. To update all the formulas in the document first press CTRL+A and then press F9.</w:t>
      </w:r>
    </w:p>
    <w:p w:rsidR="004D6D35" w:rsidRPr="006D0F91" w:rsidRDefault="004D6D3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D6D35" w:rsidRPr="006D0F91" w:rsidTr="00CF7E47">
        <w:trPr>
          <w:cantSplit/>
        </w:trPr>
        <w:tc>
          <w:tcPr>
            <w:tcW w:w="10348" w:type="dxa"/>
            <w:gridSpan w:val="7"/>
            <w:shd w:val="clear" w:color="auto" w:fill="D6D6D6"/>
            <w:vAlign w:val="center"/>
          </w:tcPr>
          <w:p w:rsidR="004D6D35" w:rsidRPr="006D0F91" w:rsidRDefault="004D6D35" w:rsidP="00364185">
            <w:pPr>
              <w:spacing w:before="60"/>
              <w:rPr>
                <w:rFonts w:cs="Arial"/>
                <w:i/>
                <w:sz w:val="18"/>
                <w:szCs w:val="18"/>
              </w:rPr>
            </w:pPr>
            <w:r w:rsidRPr="006D0F91">
              <w:rPr>
                <w:rFonts w:cs="Arial"/>
                <w:b/>
                <w:sz w:val="18"/>
                <w:szCs w:val="18"/>
              </w:rPr>
              <w:t xml:space="preserve">Program Qualifications vs. Learning Outcomes </w:t>
            </w:r>
            <w:r w:rsidRPr="006D0F91">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D6D35" w:rsidRPr="006D0F91" w:rsidTr="00D91582">
        <w:tc>
          <w:tcPr>
            <w:tcW w:w="567" w:type="dxa"/>
            <w:vMerge w:val="restart"/>
            <w:vAlign w:val="center"/>
          </w:tcPr>
          <w:p w:rsidR="004D6D35" w:rsidRPr="006D0F91" w:rsidRDefault="004D6D35" w:rsidP="00904B5E">
            <w:pPr>
              <w:jc w:val="center"/>
              <w:rPr>
                <w:rFonts w:cs="Arial"/>
                <w:b/>
                <w:sz w:val="18"/>
                <w:szCs w:val="18"/>
              </w:rPr>
            </w:pPr>
            <w:r w:rsidRPr="006D0F91">
              <w:rPr>
                <w:rFonts w:cs="Arial"/>
                <w:b/>
                <w:sz w:val="18"/>
                <w:szCs w:val="18"/>
              </w:rPr>
              <w:t>No</w:t>
            </w:r>
          </w:p>
        </w:tc>
        <w:tc>
          <w:tcPr>
            <w:tcW w:w="7655" w:type="dxa"/>
            <w:vMerge w:val="restart"/>
            <w:vAlign w:val="center"/>
          </w:tcPr>
          <w:p w:rsidR="004D6D35" w:rsidRPr="006D0F91" w:rsidRDefault="004D6D35" w:rsidP="00904B5E">
            <w:pPr>
              <w:jc w:val="center"/>
              <w:rPr>
                <w:rFonts w:cs="Arial"/>
                <w:b/>
                <w:sz w:val="18"/>
                <w:szCs w:val="18"/>
              </w:rPr>
            </w:pPr>
            <w:r w:rsidRPr="006D0F91">
              <w:rPr>
                <w:rFonts w:cs="Arial"/>
                <w:b/>
                <w:sz w:val="18"/>
                <w:szCs w:val="18"/>
              </w:rPr>
              <w:t>Program Qualifications</w:t>
            </w:r>
          </w:p>
        </w:tc>
        <w:tc>
          <w:tcPr>
            <w:tcW w:w="2126" w:type="dxa"/>
            <w:gridSpan w:val="5"/>
          </w:tcPr>
          <w:p w:rsidR="004D6D35" w:rsidRPr="006D0F91" w:rsidRDefault="004D6D35" w:rsidP="009610F2">
            <w:pPr>
              <w:jc w:val="center"/>
              <w:rPr>
                <w:rFonts w:cs="Arial"/>
                <w:b/>
                <w:sz w:val="18"/>
                <w:szCs w:val="18"/>
              </w:rPr>
            </w:pPr>
            <w:r w:rsidRPr="006D0F91">
              <w:rPr>
                <w:rFonts w:cs="Arial"/>
                <w:b/>
                <w:sz w:val="18"/>
                <w:szCs w:val="18"/>
              </w:rPr>
              <w:t>Contribution</w:t>
            </w:r>
          </w:p>
        </w:tc>
      </w:tr>
      <w:tr w:rsidR="004D6D35" w:rsidRPr="006D0F91" w:rsidTr="00D91582">
        <w:tc>
          <w:tcPr>
            <w:tcW w:w="567" w:type="dxa"/>
            <w:vMerge/>
          </w:tcPr>
          <w:p w:rsidR="004D6D35" w:rsidRPr="006D0F91" w:rsidRDefault="004D6D35">
            <w:pPr>
              <w:rPr>
                <w:rFonts w:cs="Arial"/>
                <w:sz w:val="18"/>
                <w:szCs w:val="18"/>
              </w:rPr>
            </w:pPr>
          </w:p>
        </w:tc>
        <w:tc>
          <w:tcPr>
            <w:tcW w:w="7655" w:type="dxa"/>
            <w:vMerge/>
            <w:vAlign w:val="center"/>
          </w:tcPr>
          <w:p w:rsidR="004D6D35" w:rsidRPr="006D0F91" w:rsidRDefault="004D6D35">
            <w:pPr>
              <w:rPr>
                <w:rFonts w:cs="Arial"/>
                <w:sz w:val="18"/>
                <w:szCs w:val="18"/>
              </w:rPr>
            </w:pPr>
          </w:p>
        </w:tc>
        <w:tc>
          <w:tcPr>
            <w:tcW w:w="425" w:type="dxa"/>
          </w:tcPr>
          <w:p w:rsidR="004D6D35" w:rsidRPr="006D0F91" w:rsidRDefault="004D6D35" w:rsidP="009610F2">
            <w:pPr>
              <w:jc w:val="center"/>
              <w:rPr>
                <w:rFonts w:cs="Arial"/>
                <w:b/>
                <w:sz w:val="18"/>
                <w:szCs w:val="18"/>
              </w:rPr>
            </w:pPr>
            <w:r w:rsidRPr="006D0F91">
              <w:rPr>
                <w:rFonts w:cs="Arial"/>
                <w:b/>
                <w:sz w:val="18"/>
                <w:szCs w:val="18"/>
              </w:rPr>
              <w:t>0</w:t>
            </w:r>
          </w:p>
        </w:tc>
        <w:tc>
          <w:tcPr>
            <w:tcW w:w="425" w:type="dxa"/>
          </w:tcPr>
          <w:p w:rsidR="004D6D35" w:rsidRPr="006D0F91" w:rsidRDefault="004D6D35" w:rsidP="009610F2">
            <w:pPr>
              <w:jc w:val="center"/>
              <w:rPr>
                <w:rFonts w:cs="Arial"/>
                <w:b/>
                <w:sz w:val="18"/>
                <w:szCs w:val="18"/>
              </w:rPr>
            </w:pPr>
            <w:r w:rsidRPr="006D0F91">
              <w:rPr>
                <w:rFonts w:cs="Arial"/>
                <w:b/>
                <w:sz w:val="18"/>
                <w:szCs w:val="18"/>
              </w:rPr>
              <w:t>1</w:t>
            </w:r>
          </w:p>
        </w:tc>
        <w:tc>
          <w:tcPr>
            <w:tcW w:w="426" w:type="dxa"/>
          </w:tcPr>
          <w:p w:rsidR="004D6D35" w:rsidRPr="006D0F91" w:rsidRDefault="004D6D35" w:rsidP="009610F2">
            <w:pPr>
              <w:jc w:val="center"/>
              <w:rPr>
                <w:rFonts w:cs="Arial"/>
                <w:b/>
                <w:sz w:val="18"/>
                <w:szCs w:val="18"/>
              </w:rPr>
            </w:pPr>
            <w:r w:rsidRPr="006D0F91">
              <w:rPr>
                <w:rFonts w:cs="Arial"/>
                <w:b/>
                <w:sz w:val="18"/>
                <w:szCs w:val="18"/>
              </w:rPr>
              <w:t>2</w:t>
            </w:r>
          </w:p>
        </w:tc>
        <w:tc>
          <w:tcPr>
            <w:tcW w:w="425" w:type="dxa"/>
          </w:tcPr>
          <w:p w:rsidR="004D6D35" w:rsidRPr="006D0F91" w:rsidRDefault="004D6D35" w:rsidP="009610F2">
            <w:pPr>
              <w:jc w:val="center"/>
              <w:rPr>
                <w:rFonts w:cs="Arial"/>
                <w:b/>
                <w:sz w:val="18"/>
                <w:szCs w:val="18"/>
              </w:rPr>
            </w:pPr>
            <w:r w:rsidRPr="006D0F91">
              <w:rPr>
                <w:rFonts w:cs="Arial"/>
                <w:b/>
                <w:sz w:val="18"/>
                <w:szCs w:val="18"/>
              </w:rPr>
              <w:t>3</w:t>
            </w:r>
          </w:p>
        </w:tc>
        <w:tc>
          <w:tcPr>
            <w:tcW w:w="425" w:type="dxa"/>
          </w:tcPr>
          <w:p w:rsidR="004D6D35" w:rsidRPr="006D0F91" w:rsidRDefault="004D6D35" w:rsidP="009610F2">
            <w:pPr>
              <w:jc w:val="center"/>
              <w:rPr>
                <w:rFonts w:cs="Arial"/>
                <w:b/>
                <w:sz w:val="18"/>
                <w:szCs w:val="18"/>
              </w:rPr>
            </w:pPr>
            <w:r w:rsidRPr="006D0F91">
              <w:rPr>
                <w:rFonts w:cs="Arial"/>
                <w:b/>
                <w:sz w:val="18"/>
                <w:szCs w:val="18"/>
              </w:rPr>
              <w:t>4</w:t>
            </w: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1</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have a high general level of English</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2</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have a reasonable knowledge of Linguistics</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3</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be able to express themselves imaginatively and to innovate. They will be keen to build on and extend their knowledge</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4</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be able to respond to and discuss literary texts orally</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5" w:type="dxa"/>
            <w:vAlign w:val="center"/>
          </w:tcPr>
          <w:p w:rsidR="004D6D35" w:rsidRPr="006D0F91" w:rsidRDefault="004D6D35" w:rsidP="00B86FEE">
            <w:pPr>
              <w:jc w:val="center"/>
              <w:rPr>
                <w:rFonts w:cs="Arial"/>
                <w:b/>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5</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take an active role in ethical issues related to their area of study. They will take responsibility in matters of cultural heritage.</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5" w:type="dxa"/>
            <w:vAlign w:val="center"/>
          </w:tcPr>
          <w:p w:rsidR="004D6D35" w:rsidRPr="006D0F91" w:rsidRDefault="004D6D35" w:rsidP="00B86FEE">
            <w:pPr>
              <w:jc w:val="center"/>
              <w:rPr>
                <w:rFonts w:cs="Arial"/>
                <w:b/>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6</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have the ability to think analytically and express their judgements, especially in essay form</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7</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plan and contribute to social and cultural events, taking responsibility, whether in teams or in individual work</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8</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learn to serve society by passing on knowledge, and by contributing, whether in schools, cultural institutions, or elsewhere</w:t>
            </w:r>
          </w:p>
        </w:tc>
        <w:tc>
          <w:tcPr>
            <w:tcW w:w="425" w:type="dxa"/>
            <w:vAlign w:val="center"/>
          </w:tcPr>
          <w:p w:rsidR="004D6D35" w:rsidRPr="006D0F91" w:rsidRDefault="004D6D35" w:rsidP="00B86FEE">
            <w:pPr>
              <w:jc w:val="center"/>
              <w:rPr>
                <w:rFonts w:cs="Arial"/>
                <w:sz w:val="18"/>
                <w:szCs w:val="18"/>
              </w:rPr>
            </w:pPr>
          </w:p>
        </w:tc>
        <w:tc>
          <w:tcPr>
            <w:tcW w:w="425" w:type="dxa"/>
            <w:vAlign w:val="center"/>
          </w:tcPr>
          <w:p w:rsidR="004D6D35" w:rsidRPr="006D0F91" w:rsidRDefault="004D6D35" w:rsidP="00B86FEE">
            <w:pPr>
              <w:jc w:val="center"/>
              <w:rPr>
                <w:rFonts w:cs="Arial"/>
                <w:sz w:val="18"/>
                <w:szCs w:val="18"/>
              </w:rPr>
            </w:pPr>
          </w:p>
        </w:tc>
        <w:tc>
          <w:tcPr>
            <w:tcW w:w="426" w:type="dxa"/>
            <w:vAlign w:val="center"/>
          </w:tcPr>
          <w:p w:rsidR="004D6D35" w:rsidRPr="006D0F91" w:rsidRDefault="004D6D35" w:rsidP="00B86FEE">
            <w:pPr>
              <w:jc w:val="center"/>
              <w:rPr>
                <w:rFonts w:cs="Arial"/>
                <w:sz w:val="18"/>
                <w:szCs w:val="18"/>
              </w:rPr>
            </w:pPr>
          </w:p>
        </w:tc>
        <w:tc>
          <w:tcPr>
            <w:tcW w:w="425" w:type="dxa"/>
            <w:vAlign w:val="center"/>
          </w:tcPr>
          <w:p w:rsidR="004D6D35" w:rsidRPr="006D0F91" w:rsidRDefault="004D6D35" w:rsidP="00B86FEE">
            <w:pPr>
              <w:jc w:val="center"/>
              <w:rPr>
                <w:rFonts w:cs="Arial"/>
                <w:sz w:val="18"/>
                <w:szCs w:val="18"/>
              </w:rPr>
            </w:pPr>
            <w:r w:rsidRPr="006D0F91">
              <w:rPr>
                <w:rFonts w:cs="Arial"/>
                <w:b/>
                <w:sz w:val="18"/>
                <w:szCs w:val="18"/>
              </w:rPr>
              <w:t>X</w:t>
            </w:r>
          </w:p>
        </w:tc>
        <w:tc>
          <w:tcPr>
            <w:tcW w:w="425" w:type="dxa"/>
            <w:vAlign w:val="center"/>
          </w:tcPr>
          <w:p w:rsidR="004D6D35" w:rsidRPr="006D0F91" w:rsidRDefault="004D6D35" w:rsidP="00B86FEE">
            <w:pPr>
              <w:jc w:val="center"/>
              <w:rPr>
                <w:rFonts w:cs="Arial"/>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9</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have a competence in using computers</w:t>
            </w:r>
          </w:p>
        </w:tc>
        <w:tc>
          <w:tcPr>
            <w:tcW w:w="425" w:type="dxa"/>
            <w:vAlign w:val="center"/>
          </w:tcPr>
          <w:p w:rsidR="004D6D35" w:rsidRPr="006D0F91" w:rsidRDefault="004D6D35" w:rsidP="00B86FEE">
            <w:pPr>
              <w:jc w:val="center"/>
              <w:rPr>
                <w:rFonts w:cs="Arial"/>
                <w:sz w:val="18"/>
                <w:szCs w:val="18"/>
              </w:rPr>
            </w:pPr>
          </w:p>
        </w:tc>
        <w:tc>
          <w:tcPr>
            <w:tcW w:w="425" w:type="dxa"/>
            <w:vAlign w:val="center"/>
          </w:tcPr>
          <w:p w:rsidR="004D6D35" w:rsidRPr="006D0F91" w:rsidRDefault="004D6D35" w:rsidP="00B86FEE">
            <w:pPr>
              <w:jc w:val="center"/>
              <w:rPr>
                <w:rFonts w:cs="Arial"/>
                <w:sz w:val="18"/>
                <w:szCs w:val="18"/>
              </w:rPr>
            </w:pPr>
          </w:p>
        </w:tc>
        <w:tc>
          <w:tcPr>
            <w:tcW w:w="426"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5" w:type="dxa"/>
            <w:vAlign w:val="center"/>
          </w:tcPr>
          <w:p w:rsidR="004D6D35" w:rsidRPr="006D0F91" w:rsidRDefault="004D6D35" w:rsidP="00B86FEE">
            <w:pPr>
              <w:jc w:val="center"/>
              <w:rPr>
                <w:rFonts w:cs="Arial"/>
                <w:sz w:val="18"/>
                <w:szCs w:val="18"/>
              </w:rPr>
            </w:pPr>
          </w:p>
        </w:tc>
        <w:tc>
          <w:tcPr>
            <w:tcW w:w="425" w:type="dxa"/>
            <w:vAlign w:val="center"/>
          </w:tcPr>
          <w:p w:rsidR="004D6D35" w:rsidRPr="006D0F91" w:rsidRDefault="004D6D35" w:rsidP="00B86FEE">
            <w:pPr>
              <w:jc w:val="center"/>
              <w:rPr>
                <w:rFonts w:cs="Arial"/>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10</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be able to give up-to-date assessments of literary periods in English literature</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11</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have an ability to discuss culture with a knowledge of related disciplines and subjects like multiculturalism and gender studies</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12</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have knowledge of main research techniques and methods. They will be able to use source materials</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13</w:t>
            </w:r>
          </w:p>
        </w:tc>
        <w:tc>
          <w:tcPr>
            <w:tcW w:w="7655" w:type="dxa"/>
            <w:shd w:val="clear" w:color="auto" w:fill="FFFFFF"/>
            <w:vAlign w:val="center"/>
          </w:tcPr>
          <w:p w:rsidR="004D6D35" w:rsidRPr="006D0F91" w:rsidRDefault="004D6D35" w:rsidP="00550DCF">
            <w:pPr>
              <w:spacing w:before="60" w:after="60"/>
              <w:rPr>
                <w:rFonts w:cs="Arial"/>
                <w:sz w:val="18"/>
                <w:szCs w:val="18"/>
              </w:rPr>
            </w:pPr>
            <w:r w:rsidRPr="006D0F91">
              <w:rPr>
                <w:rFonts w:cs="Arial"/>
                <w:sz w:val="18"/>
                <w:szCs w:val="18"/>
              </w:rPr>
              <w:t>Students will  be  able to assess  other literatures than English</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14</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 xml:space="preserve">Students will have a background in literary theory </w:t>
            </w: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r>
      <w:tr w:rsidR="004D6D35" w:rsidRPr="006D0F91" w:rsidTr="00C56C8C">
        <w:trPr>
          <w:trHeight w:val="510"/>
        </w:trPr>
        <w:tc>
          <w:tcPr>
            <w:tcW w:w="567" w:type="dxa"/>
            <w:vAlign w:val="center"/>
          </w:tcPr>
          <w:p w:rsidR="004D6D35" w:rsidRPr="006D0F91" w:rsidRDefault="004D6D35" w:rsidP="00904B5E">
            <w:pPr>
              <w:spacing w:before="20" w:after="20"/>
              <w:jc w:val="center"/>
              <w:rPr>
                <w:rFonts w:cs="Arial"/>
                <w:sz w:val="18"/>
                <w:szCs w:val="18"/>
              </w:rPr>
            </w:pPr>
            <w:r w:rsidRPr="006D0F91">
              <w:rPr>
                <w:rFonts w:cs="Arial"/>
                <w:sz w:val="18"/>
                <w:szCs w:val="18"/>
              </w:rPr>
              <w:t>15</w:t>
            </w:r>
          </w:p>
        </w:tc>
        <w:tc>
          <w:tcPr>
            <w:tcW w:w="7655" w:type="dxa"/>
            <w:shd w:val="clear" w:color="auto" w:fill="FFFFFF"/>
            <w:vAlign w:val="center"/>
          </w:tcPr>
          <w:p w:rsidR="004D6D35" w:rsidRPr="006D0F91" w:rsidRDefault="004D6D35" w:rsidP="00550DCF">
            <w:pPr>
              <w:rPr>
                <w:rFonts w:cs="Arial"/>
                <w:sz w:val="18"/>
                <w:szCs w:val="18"/>
              </w:rPr>
            </w:pPr>
            <w:r w:rsidRPr="006D0F91">
              <w:rPr>
                <w:rFonts w:cs="Arial"/>
                <w:sz w:val="18"/>
                <w:szCs w:val="18"/>
              </w:rPr>
              <w:t>Students will have a training in translation</w:t>
            </w:r>
          </w:p>
        </w:tc>
        <w:tc>
          <w:tcPr>
            <w:tcW w:w="425" w:type="dxa"/>
            <w:vAlign w:val="center"/>
          </w:tcPr>
          <w:p w:rsidR="004D6D35" w:rsidRPr="006D0F91" w:rsidRDefault="004D6D35" w:rsidP="00B86FEE">
            <w:pPr>
              <w:jc w:val="center"/>
              <w:rPr>
                <w:rFonts w:cs="Arial"/>
                <w:b/>
                <w:sz w:val="18"/>
                <w:szCs w:val="18"/>
              </w:rPr>
            </w:pPr>
            <w:r w:rsidRPr="006D0F91">
              <w:rPr>
                <w:rFonts w:cs="Arial"/>
                <w:b/>
                <w:sz w:val="18"/>
                <w:szCs w:val="18"/>
              </w:rPr>
              <w:t>X</w:t>
            </w:r>
          </w:p>
        </w:tc>
        <w:tc>
          <w:tcPr>
            <w:tcW w:w="425" w:type="dxa"/>
            <w:vAlign w:val="center"/>
          </w:tcPr>
          <w:p w:rsidR="004D6D35" w:rsidRPr="006D0F91" w:rsidRDefault="004D6D35" w:rsidP="00B86FEE">
            <w:pPr>
              <w:jc w:val="center"/>
              <w:rPr>
                <w:rFonts w:cs="Arial"/>
                <w:b/>
                <w:sz w:val="18"/>
                <w:szCs w:val="18"/>
              </w:rPr>
            </w:pPr>
          </w:p>
        </w:tc>
        <w:tc>
          <w:tcPr>
            <w:tcW w:w="426"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c>
          <w:tcPr>
            <w:tcW w:w="425" w:type="dxa"/>
            <w:vAlign w:val="center"/>
          </w:tcPr>
          <w:p w:rsidR="004D6D35" w:rsidRPr="006D0F91" w:rsidRDefault="004D6D35" w:rsidP="00B86FEE">
            <w:pPr>
              <w:jc w:val="center"/>
              <w:rPr>
                <w:rFonts w:cs="Arial"/>
                <w:b/>
                <w:sz w:val="18"/>
                <w:szCs w:val="18"/>
              </w:rPr>
            </w:pPr>
          </w:p>
        </w:tc>
      </w:tr>
    </w:tbl>
    <w:p w:rsidR="004D6D35" w:rsidRPr="006D0F91" w:rsidRDefault="004D6D35" w:rsidP="00586776">
      <w:pPr>
        <w:jc w:val="right"/>
        <w:rPr>
          <w:rFonts w:cs="Arial"/>
          <w:sz w:val="18"/>
          <w:szCs w:val="18"/>
        </w:rPr>
      </w:pPr>
      <w:r w:rsidRPr="006D0F91">
        <w:rPr>
          <w:rFonts w:cs="Arial"/>
          <w:sz w:val="18"/>
          <w:szCs w:val="18"/>
        </w:rPr>
        <w:lastRenderedPageBreak/>
        <w:t xml:space="preserve"> Scale for contribution  to a qualification: </w:t>
      </w:r>
      <w:r w:rsidRPr="006D0F91">
        <w:rPr>
          <w:rFonts w:cs="Arial"/>
          <w:b/>
          <w:sz w:val="18"/>
          <w:szCs w:val="18"/>
        </w:rPr>
        <w:t>0</w:t>
      </w:r>
      <w:r w:rsidRPr="006D0F91">
        <w:rPr>
          <w:rFonts w:cs="Arial"/>
          <w:sz w:val="18"/>
          <w:szCs w:val="18"/>
        </w:rPr>
        <w:t xml:space="preserve">-none, </w:t>
      </w:r>
      <w:r w:rsidRPr="006D0F91">
        <w:rPr>
          <w:rFonts w:cs="Arial"/>
          <w:b/>
          <w:sz w:val="18"/>
          <w:szCs w:val="18"/>
        </w:rPr>
        <w:t>1</w:t>
      </w:r>
      <w:r w:rsidRPr="006D0F91">
        <w:rPr>
          <w:rFonts w:cs="Arial"/>
          <w:sz w:val="18"/>
          <w:szCs w:val="18"/>
        </w:rPr>
        <w:t xml:space="preserve">-little, </w:t>
      </w:r>
      <w:r w:rsidRPr="006D0F91">
        <w:rPr>
          <w:rFonts w:cs="Arial"/>
          <w:b/>
          <w:sz w:val="18"/>
          <w:szCs w:val="18"/>
        </w:rPr>
        <w:t>2</w:t>
      </w:r>
      <w:r w:rsidRPr="006D0F91">
        <w:rPr>
          <w:rFonts w:cs="Arial"/>
          <w:sz w:val="18"/>
          <w:szCs w:val="18"/>
        </w:rPr>
        <w:t xml:space="preserve">-moderate, </w:t>
      </w:r>
      <w:r w:rsidRPr="006D0F91">
        <w:rPr>
          <w:rFonts w:cs="Arial"/>
          <w:b/>
          <w:sz w:val="18"/>
          <w:szCs w:val="18"/>
        </w:rPr>
        <w:t>3</w:t>
      </w:r>
      <w:r w:rsidRPr="006D0F91">
        <w:rPr>
          <w:rFonts w:cs="Arial"/>
          <w:sz w:val="18"/>
          <w:szCs w:val="18"/>
        </w:rPr>
        <w:t xml:space="preserve">-considerable, </w:t>
      </w:r>
      <w:r w:rsidRPr="006D0F91">
        <w:rPr>
          <w:rFonts w:cs="Arial"/>
          <w:b/>
          <w:sz w:val="18"/>
          <w:szCs w:val="18"/>
        </w:rPr>
        <w:t>4</w:t>
      </w:r>
      <w:r w:rsidRPr="006D0F91">
        <w:rPr>
          <w:rFonts w:cs="Arial"/>
          <w:sz w:val="18"/>
          <w:szCs w:val="18"/>
        </w:rPr>
        <w:t>-highest</w:t>
      </w:r>
    </w:p>
    <w:p w:rsidR="004D6D35" w:rsidRPr="006D0F91" w:rsidRDefault="004D6D35" w:rsidP="00A838C4">
      <w:pPr>
        <w:spacing w:before="120"/>
        <w:rPr>
          <w:rFonts w:cs="Arial"/>
          <w:sz w:val="18"/>
          <w:szCs w:val="18"/>
        </w:rPr>
      </w:pPr>
      <w:r w:rsidRPr="006D0F91">
        <w:rPr>
          <w:rFonts w:cs="Arial"/>
          <w:b/>
          <w:sz w:val="18"/>
          <w:szCs w:val="18"/>
        </w:rPr>
        <w:t>Part III New Course Proposal Information</w:t>
      </w:r>
      <w:r w:rsidRPr="006D0F91">
        <w:rPr>
          <w:rFonts w:cs="Arial"/>
          <w:sz w:val="18"/>
          <w:szCs w:val="18"/>
        </w:rPr>
        <w:t xml:space="preserve"> </w:t>
      </w:r>
    </w:p>
    <w:p w:rsidR="004D6D35" w:rsidRPr="006D0F91" w:rsidRDefault="004D6D35" w:rsidP="002A3079">
      <w:pPr>
        <w:rPr>
          <w:rFonts w:cs="Arial"/>
          <w:i/>
          <w:sz w:val="18"/>
          <w:szCs w:val="18"/>
        </w:rPr>
      </w:pPr>
      <w:r w:rsidRPr="006D0F91">
        <w:rPr>
          <w:rFonts w:cs="Arial"/>
          <w:i/>
          <w:sz w:val="18"/>
          <w:szCs w:val="18"/>
        </w:rPr>
        <w:t>State only if it is a new course</w:t>
      </w:r>
    </w:p>
    <w:p w:rsidR="004D6D35" w:rsidRPr="006D0F91" w:rsidRDefault="004D6D3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D6D35" w:rsidRPr="006D0F91" w:rsidTr="00A81B55">
        <w:trPr>
          <w:trHeight w:val="424"/>
        </w:trPr>
        <w:tc>
          <w:tcPr>
            <w:tcW w:w="4886" w:type="dxa"/>
            <w:gridSpan w:val="4"/>
            <w:vMerge w:val="restart"/>
            <w:shd w:val="clear" w:color="auto" w:fill="D9D9D9"/>
            <w:vAlign w:val="center"/>
          </w:tcPr>
          <w:p w:rsidR="004D6D35" w:rsidRPr="006D0F91" w:rsidRDefault="004D6D35" w:rsidP="0098749D">
            <w:pPr>
              <w:rPr>
                <w:rFonts w:cs="Arial"/>
                <w:b/>
                <w:sz w:val="18"/>
                <w:szCs w:val="18"/>
              </w:rPr>
            </w:pPr>
            <w:r w:rsidRPr="006D0F91">
              <w:rPr>
                <w:rFonts w:cs="Arial"/>
                <w:sz w:val="18"/>
                <w:szCs w:val="18"/>
              </w:rPr>
              <w:t xml:space="preserve">Is the new course </w:t>
            </w:r>
            <w:r w:rsidRPr="006D0F91">
              <w:rPr>
                <w:rFonts w:cs="Arial"/>
                <w:b/>
                <w:sz w:val="18"/>
                <w:szCs w:val="18"/>
              </w:rPr>
              <w:t>replacing</w:t>
            </w:r>
            <w:r w:rsidRPr="006D0F91">
              <w:rPr>
                <w:rFonts w:cs="Arial"/>
                <w:sz w:val="18"/>
                <w:szCs w:val="18"/>
              </w:rPr>
              <w:t xml:space="preserve"> a former course in the curriculum</w:t>
            </w:r>
            <w:r w:rsidRPr="006D0F91">
              <w:rPr>
                <w:rFonts w:cs="Arial"/>
                <w:b/>
                <w:sz w:val="18"/>
                <w:szCs w:val="18"/>
              </w:rPr>
              <w:t>?</w:t>
            </w:r>
          </w:p>
        </w:tc>
        <w:tc>
          <w:tcPr>
            <w:tcW w:w="531" w:type="dxa"/>
            <w:vMerge w:val="restart"/>
            <w:vAlign w:val="center"/>
          </w:tcPr>
          <w:p w:rsidR="004D6D35" w:rsidRPr="006D0F91" w:rsidRDefault="004D6D35" w:rsidP="0098749D">
            <w:pPr>
              <w:jc w:val="center"/>
              <w:rPr>
                <w:rFonts w:cs="Arial"/>
                <w:sz w:val="18"/>
                <w:szCs w:val="18"/>
              </w:rPr>
            </w:pPr>
            <w:r w:rsidRPr="006D0F91">
              <w:rPr>
                <w:rFonts w:cs="Arial"/>
                <w:sz w:val="18"/>
                <w:szCs w:val="18"/>
              </w:rPr>
              <w:t>Yes</w:t>
            </w:r>
          </w:p>
          <w:p w:rsidR="004D6D35" w:rsidRPr="006D0F91" w:rsidRDefault="006D0F91" w:rsidP="0098749D">
            <w:pPr>
              <w:jc w:val="center"/>
              <w:rPr>
                <w:rFonts w:cs="Arial"/>
                <w:sz w:val="18"/>
                <w:szCs w:val="18"/>
              </w:rPr>
            </w:pPr>
            <w:r>
              <w:rPr>
                <w:rFonts w:cs="Arial"/>
                <w:sz w:val="18"/>
                <w:szCs w:val="18"/>
              </w:rPr>
              <w:t>X</w:t>
            </w:r>
          </w:p>
        </w:tc>
        <w:tc>
          <w:tcPr>
            <w:tcW w:w="532" w:type="dxa"/>
            <w:vMerge w:val="restart"/>
            <w:vAlign w:val="center"/>
          </w:tcPr>
          <w:p w:rsidR="004D6D35" w:rsidRPr="006D0F91" w:rsidRDefault="004D6D35" w:rsidP="0098749D">
            <w:pPr>
              <w:jc w:val="center"/>
              <w:rPr>
                <w:rFonts w:cs="Arial"/>
                <w:b/>
                <w:sz w:val="18"/>
                <w:szCs w:val="18"/>
              </w:rPr>
            </w:pPr>
            <w:r w:rsidRPr="006D0F91">
              <w:rPr>
                <w:rFonts w:cs="Arial"/>
                <w:b/>
                <w:sz w:val="18"/>
                <w:szCs w:val="18"/>
              </w:rPr>
              <w:t>No</w:t>
            </w:r>
          </w:p>
          <w:p w:rsidR="004D6D35" w:rsidRPr="006D0F91" w:rsidRDefault="00115A1C" w:rsidP="0098749D">
            <w:pPr>
              <w:jc w:val="center"/>
              <w:rPr>
                <w:rFonts w:cs="Arial"/>
                <w:sz w:val="18"/>
                <w:szCs w:val="18"/>
              </w:rPr>
            </w:pPr>
            <w:r w:rsidRPr="006D0F91">
              <w:rPr>
                <w:rFonts w:cs="Arial"/>
                <w:sz w:val="18"/>
                <w:szCs w:val="18"/>
              </w:rPr>
              <w:fldChar w:fldCharType="begin">
                <w:ffData>
                  <w:name w:val=""/>
                  <w:enabled/>
                  <w:calcOnExit w:val="0"/>
                  <w:checkBox>
                    <w:size w:val="18"/>
                    <w:default w:val="0"/>
                  </w:checkBox>
                </w:ffData>
              </w:fldChar>
            </w:r>
            <w:r w:rsidR="004D6D35"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Pr="006D0F91">
              <w:rPr>
                <w:rFonts w:cs="Arial"/>
                <w:sz w:val="18"/>
                <w:szCs w:val="18"/>
              </w:rPr>
              <w:fldChar w:fldCharType="end"/>
            </w:r>
          </w:p>
        </w:tc>
        <w:tc>
          <w:tcPr>
            <w:tcW w:w="2126" w:type="dxa"/>
            <w:gridSpan w:val="4"/>
            <w:tcBorders>
              <w:left w:val="nil"/>
              <w:bottom w:val="nil"/>
            </w:tcBorders>
            <w:vAlign w:val="center"/>
          </w:tcPr>
          <w:p w:rsidR="004D6D35" w:rsidRPr="006D0F91" w:rsidRDefault="004D6D35" w:rsidP="0098749D">
            <w:pPr>
              <w:jc w:val="center"/>
              <w:rPr>
                <w:rFonts w:cs="Arial"/>
                <w:sz w:val="18"/>
                <w:szCs w:val="18"/>
              </w:rPr>
            </w:pPr>
            <w:r w:rsidRPr="006D0F91">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r>
          </w:tbl>
          <w:p w:rsidR="004D6D35" w:rsidRPr="006D0F91" w:rsidRDefault="004D6D35" w:rsidP="0098749D">
            <w:pPr>
              <w:spacing w:before="40" w:after="40"/>
              <w:rPr>
                <w:rFonts w:cs="Arial"/>
                <w:sz w:val="18"/>
                <w:szCs w:val="18"/>
              </w:rPr>
            </w:pPr>
          </w:p>
        </w:tc>
        <w:tc>
          <w:tcPr>
            <w:tcW w:w="2273" w:type="dxa"/>
            <w:gridSpan w:val="2"/>
            <w:tcBorders>
              <w:left w:val="nil"/>
              <w:bottom w:val="nil"/>
            </w:tcBorders>
            <w:vAlign w:val="center"/>
          </w:tcPr>
          <w:p w:rsidR="004D6D35" w:rsidRPr="006D0F91" w:rsidRDefault="004D6D35" w:rsidP="0098749D">
            <w:pPr>
              <w:jc w:val="center"/>
              <w:rPr>
                <w:rFonts w:cs="Arial"/>
                <w:sz w:val="18"/>
                <w:szCs w:val="18"/>
              </w:rPr>
            </w:pPr>
            <w:r w:rsidRPr="006D0F91">
              <w:rPr>
                <w:rFonts w:cs="Arial"/>
                <w:sz w:val="18"/>
                <w:szCs w:val="18"/>
              </w:rPr>
              <w:t>Former Course’s Name</w:t>
            </w:r>
          </w:p>
          <w:p w:rsidR="004D6D35" w:rsidRPr="006D0F91" w:rsidRDefault="009E6C20"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6D0F91" w:rsidRPr="00F9519C" w:rsidRDefault="006D0F91" w:rsidP="00BF461A">
                        <w:pPr>
                          <w:rPr>
                            <w:szCs w:val="16"/>
                            <w:lang w:val="tr-TR"/>
                          </w:rPr>
                        </w:pPr>
                        <w:r w:rsidRPr="00F9519C">
                          <w:rPr>
                            <w:szCs w:val="16"/>
                            <w:lang w:val="tr-TR"/>
                          </w:rPr>
                          <w:t>Theory and Practice of Literary Criticism</w:t>
                        </w:r>
                      </w:p>
                    </w:txbxContent>
                  </v:textbox>
                </v:shape>
              </w:pict>
            </w:r>
          </w:p>
        </w:tc>
      </w:tr>
      <w:tr w:rsidR="004D6D35" w:rsidRPr="006D0F91" w:rsidTr="00A81B55">
        <w:trPr>
          <w:trHeight w:val="128"/>
        </w:trPr>
        <w:tc>
          <w:tcPr>
            <w:tcW w:w="4886" w:type="dxa"/>
            <w:gridSpan w:val="4"/>
            <w:vMerge/>
            <w:shd w:val="clear" w:color="auto" w:fill="D9D9D9"/>
            <w:vAlign w:val="center"/>
          </w:tcPr>
          <w:p w:rsidR="004D6D35" w:rsidRPr="006D0F91" w:rsidRDefault="004D6D35" w:rsidP="0098749D">
            <w:pPr>
              <w:jc w:val="center"/>
              <w:rPr>
                <w:rFonts w:cs="Arial"/>
                <w:sz w:val="18"/>
                <w:szCs w:val="18"/>
              </w:rPr>
            </w:pPr>
          </w:p>
        </w:tc>
        <w:tc>
          <w:tcPr>
            <w:tcW w:w="531" w:type="dxa"/>
            <w:vMerge/>
            <w:vAlign w:val="center"/>
          </w:tcPr>
          <w:p w:rsidR="004D6D35" w:rsidRPr="006D0F91" w:rsidRDefault="004D6D35" w:rsidP="0098749D">
            <w:pPr>
              <w:jc w:val="center"/>
              <w:rPr>
                <w:rFonts w:cs="Arial"/>
                <w:sz w:val="18"/>
                <w:szCs w:val="18"/>
              </w:rPr>
            </w:pPr>
          </w:p>
        </w:tc>
        <w:tc>
          <w:tcPr>
            <w:tcW w:w="532" w:type="dxa"/>
            <w:vMerge/>
            <w:vAlign w:val="center"/>
          </w:tcPr>
          <w:p w:rsidR="004D6D35" w:rsidRPr="006D0F91" w:rsidRDefault="004D6D35" w:rsidP="0098749D">
            <w:pPr>
              <w:jc w:val="center"/>
              <w:rPr>
                <w:rFonts w:cs="Arial"/>
                <w:sz w:val="18"/>
                <w:szCs w:val="18"/>
              </w:rPr>
            </w:pPr>
          </w:p>
        </w:tc>
        <w:tc>
          <w:tcPr>
            <w:tcW w:w="2126" w:type="dxa"/>
            <w:gridSpan w:val="4"/>
            <w:tcBorders>
              <w:top w:val="nil"/>
              <w:left w:val="nil"/>
            </w:tcBorders>
            <w:vAlign w:val="center"/>
          </w:tcPr>
          <w:p w:rsidR="004D6D35" w:rsidRPr="006D0F91" w:rsidRDefault="004D6D35" w:rsidP="0098749D">
            <w:pPr>
              <w:jc w:val="center"/>
              <w:rPr>
                <w:rFonts w:cs="Arial"/>
                <w:sz w:val="18"/>
                <w:szCs w:val="18"/>
              </w:rPr>
            </w:pPr>
          </w:p>
        </w:tc>
        <w:tc>
          <w:tcPr>
            <w:tcW w:w="2273" w:type="dxa"/>
            <w:gridSpan w:val="2"/>
            <w:tcBorders>
              <w:top w:val="nil"/>
              <w:left w:val="nil"/>
            </w:tcBorders>
            <w:vAlign w:val="center"/>
          </w:tcPr>
          <w:p w:rsidR="004D6D35" w:rsidRPr="006D0F91" w:rsidRDefault="004D6D35" w:rsidP="0098749D">
            <w:pPr>
              <w:jc w:val="center"/>
              <w:rPr>
                <w:rFonts w:cs="Arial"/>
                <w:sz w:val="18"/>
                <w:szCs w:val="18"/>
              </w:rPr>
            </w:pPr>
          </w:p>
        </w:tc>
      </w:tr>
      <w:tr w:rsidR="004D6D35" w:rsidRPr="006D0F91" w:rsidTr="00A81B55">
        <w:trPr>
          <w:trHeight w:val="424"/>
        </w:trPr>
        <w:tc>
          <w:tcPr>
            <w:tcW w:w="4886" w:type="dxa"/>
            <w:gridSpan w:val="4"/>
            <w:vMerge w:val="restart"/>
            <w:shd w:val="clear" w:color="auto" w:fill="D9D9D9"/>
            <w:vAlign w:val="center"/>
          </w:tcPr>
          <w:p w:rsidR="004D6D35" w:rsidRPr="006D0F91" w:rsidRDefault="004D6D35" w:rsidP="0098749D">
            <w:pPr>
              <w:rPr>
                <w:rFonts w:cs="Arial"/>
                <w:b/>
                <w:sz w:val="18"/>
                <w:szCs w:val="18"/>
              </w:rPr>
            </w:pPr>
            <w:r w:rsidRPr="006D0F91">
              <w:rPr>
                <w:rFonts w:cs="Arial"/>
                <w:sz w:val="18"/>
                <w:szCs w:val="18"/>
              </w:rPr>
              <w:t xml:space="preserve">Is there any similar course which has content </w:t>
            </w:r>
            <w:r w:rsidRPr="006D0F91">
              <w:rPr>
                <w:rFonts w:cs="Arial"/>
                <w:b/>
                <w:sz w:val="18"/>
                <w:szCs w:val="18"/>
              </w:rPr>
              <w:t>overlap</w:t>
            </w:r>
            <w:r w:rsidRPr="006D0F91">
              <w:rPr>
                <w:rFonts w:cs="Arial"/>
                <w:sz w:val="18"/>
                <w:szCs w:val="18"/>
              </w:rPr>
              <w:t xml:space="preserve"> with other courses offered by the university</w:t>
            </w:r>
            <w:r w:rsidRPr="006D0F91">
              <w:rPr>
                <w:rFonts w:cs="Arial"/>
                <w:b/>
                <w:sz w:val="18"/>
                <w:szCs w:val="18"/>
              </w:rPr>
              <w:t>?</w:t>
            </w:r>
          </w:p>
        </w:tc>
        <w:tc>
          <w:tcPr>
            <w:tcW w:w="531" w:type="dxa"/>
            <w:vMerge w:val="restart"/>
            <w:vAlign w:val="center"/>
          </w:tcPr>
          <w:p w:rsidR="004D6D35" w:rsidRPr="006D0F91" w:rsidRDefault="004D6D35" w:rsidP="0098749D">
            <w:pPr>
              <w:jc w:val="center"/>
              <w:rPr>
                <w:rFonts w:cs="Arial"/>
                <w:sz w:val="18"/>
                <w:szCs w:val="18"/>
              </w:rPr>
            </w:pPr>
            <w:r w:rsidRPr="006D0F91">
              <w:rPr>
                <w:rFonts w:cs="Arial"/>
                <w:sz w:val="18"/>
                <w:szCs w:val="18"/>
              </w:rPr>
              <w:t>Yes</w:t>
            </w:r>
          </w:p>
          <w:p w:rsidR="004D6D35" w:rsidRPr="006D0F91" w:rsidRDefault="00115A1C" w:rsidP="0098749D">
            <w:pPr>
              <w:jc w:val="center"/>
              <w:rPr>
                <w:rFonts w:cs="Arial"/>
                <w:sz w:val="18"/>
                <w:szCs w:val="18"/>
              </w:rPr>
            </w:pPr>
            <w:r w:rsidRPr="006D0F91">
              <w:rPr>
                <w:rFonts w:cs="Arial"/>
                <w:sz w:val="18"/>
                <w:szCs w:val="18"/>
              </w:rPr>
              <w:fldChar w:fldCharType="begin">
                <w:ffData>
                  <w:name w:val=""/>
                  <w:enabled/>
                  <w:calcOnExit w:val="0"/>
                  <w:checkBox>
                    <w:size w:val="18"/>
                    <w:default w:val="0"/>
                  </w:checkBox>
                </w:ffData>
              </w:fldChar>
            </w:r>
            <w:r w:rsidR="004D6D35"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Pr="006D0F91">
              <w:rPr>
                <w:rFonts w:cs="Arial"/>
                <w:sz w:val="18"/>
                <w:szCs w:val="18"/>
              </w:rPr>
              <w:fldChar w:fldCharType="end"/>
            </w:r>
          </w:p>
        </w:tc>
        <w:tc>
          <w:tcPr>
            <w:tcW w:w="532" w:type="dxa"/>
            <w:vMerge w:val="restart"/>
            <w:vAlign w:val="center"/>
          </w:tcPr>
          <w:p w:rsidR="004D6D35" w:rsidRPr="006D0F91" w:rsidRDefault="004D6D35" w:rsidP="0098749D">
            <w:pPr>
              <w:jc w:val="center"/>
              <w:rPr>
                <w:rFonts w:cs="Arial"/>
                <w:b/>
                <w:sz w:val="18"/>
                <w:szCs w:val="18"/>
              </w:rPr>
            </w:pPr>
            <w:r w:rsidRPr="006D0F91">
              <w:rPr>
                <w:rFonts w:cs="Arial"/>
                <w:b/>
                <w:sz w:val="18"/>
                <w:szCs w:val="18"/>
              </w:rPr>
              <w:t>No</w:t>
            </w:r>
          </w:p>
          <w:p w:rsidR="004D6D35" w:rsidRPr="006D0F91" w:rsidRDefault="006D0F91"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4D6D35" w:rsidRPr="006D0F91" w:rsidRDefault="004D6D35" w:rsidP="0098749D">
            <w:pPr>
              <w:jc w:val="center"/>
              <w:rPr>
                <w:rFonts w:cs="Arial"/>
                <w:sz w:val="18"/>
                <w:szCs w:val="18"/>
              </w:rPr>
            </w:pPr>
            <w:r w:rsidRPr="006D0F91">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D6D35" w:rsidRPr="006D0F9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p>
              </w:tc>
            </w:tr>
          </w:tbl>
          <w:p w:rsidR="004D6D35" w:rsidRPr="006D0F91" w:rsidRDefault="004D6D35" w:rsidP="0098749D">
            <w:pPr>
              <w:spacing w:before="40" w:after="40"/>
              <w:rPr>
                <w:rFonts w:cs="Arial"/>
                <w:sz w:val="18"/>
                <w:szCs w:val="18"/>
              </w:rPr>
            </w:pPr>
          </w:p>
        </w:tc>
        <w:tc>
          <w:tcPr>
            <w:tcW w:w="2273" w:type="dxa"/>
            <w:gridSpan w:val="2"/>
            <w:tcBorders>
              <w:left w:val="nil"/>
              <w:bottom w:val="nil"/>
            </w:tcBorders>
            <w:vAlign w:val="center"/>
          </w:tcPr>
          <w:p w:rsidR="004D6D35" w:rsidRPr="006D0F91" w:rsidRDefault="004D6D35" w:rsidP="0098749D">
            <w:pPr>
              <w:jc w:val="center"/>
              <w:rPr>
                <w:rFonts w:cs="Arial"/>
                <w:sz w:val="18"/>
                <w:szCs w:val="18"/>
              </w:rPr>
            </w:pPr>
            <w:r w:rsidRPr="006D0F91">
              <w:rPr>
                <w:rFonts w:cs="Arial"/>
                <w:sz w:val="18"/>
                <w:szCs w:val="18"/>
              </w:rPr>
              <w:t>Most Similar Course’s Name</w:t>
            </w:r>
          </w:p>
          <w:p w:rsidR="004D6D35" w:rsidRPr="006D0F91" w:rsidRDefault="009E6C20"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6D0F91" w:rsidRPr="00973F4F" w:rsidRDefault="006D0F91" w:rsidP="00BF461A">
                        <w:pPr>
                          <w:rPr>
                            <w:sz w:val="12"/>
                            <w:lang w:val="tr-TR"/>
                          </w:rPr>
                        </w:pPr>
                      </w:p>
                    </w:txbxContent>
                  </v:textbox>
                </v:shape>
              </w:pict>
            </w:r>
          </w:p>
        </w:tc>
      </w:tr>
      <w:tr w:rsidR="004D6D35" w:rsidRPr="006D0F91" w:rsidTr="00A81B55">
        <w:trPr>
          <w:trHeight w:val="128"/>
        </w:trPr>
        <w:tc>
          <w:tcPr>
            <w:tcW w:w="4886" w:type="dxa"/>
            <w:gridSpan w:val="4"/>
            <w:vMerge/>
            <w:shd w:val="clear" w:color="auto" w:fill="D9D9D9"/>
            <w:vAlign w:val="center"/>
          </w:tcPr>
          <w:p w:rsidR="004D6D35" w:rsidRPr="006D0F91" w:rsidRDefault="004D6D35" w:rsidP="0098749D">
            <w:pPr>
              <w:jc w:val="center"/>
              <w:rPr>
                <w:rFonts w:cs="Arial"/>
                <w:sz w:val="18"/>
                <w:szCs w:val="18"/>
              </w:rPr>
            </w:pPr>
          </w:p>
        </w:tc>
        <w:tc>
          <w:tcPr>
            <w:tcW w:w="531" w:type="dxa"/>
            <w:vMerge/>
            <w:vAlign w:val="center"/>
          </w:tcPr>
          <w:p w:rsidR="004D6D35" w:rsidRPr="006D0F91" w:rsidRDefault="004D6D35" w:rsidP="0098749D">
            <w:pPr>
              <w:jc w:val="center"/>
              <w:rPr>
                <w:rFonts w:cs="Arial"/>
                <w:sz w:val="18"/>
                <w:szCs w:val="18"/>
              </w:rPr>
            </w:pPr>
          </w:p>
        </w:tc>
        <w:tc>
          <w:tcPr>
            <w:tcW w:w="532" w:type="dxa"/>
            <w:vMerge/>
            <w:vAlign w:val="center"/>
          </w:tcPr>
          <w:p w:rsidR="004D6D35" w:rsidRPr="006D0F91" w:rsidRDefault="004D6D35" w:rsidP="0098749D">
            <w:pPr>
              <w:jc w:val="center"/>
              <w:rPr>
                <w:rFonts w:cs="Arial"/>
                <w:sz w:val="18"/>
                <w:szCs w:val="18"/>
              </w:rPr>
            </w:pPr>
          </w:p>
        </w:tc>
        <w:tc>
          <w:tcPr>
            <w:tcW w:w="2126" w:type="dxa"/>
            <w:gridSpan w:val="4"/>
            <w:tcBorders>
              <w:top w:val="nil"/>
              <w:left w:val="nil"/>
            </w:tcBorders>
            <w:vAlign w:val="center"/>
          </w:tcPr>
          <w:p w:rsidR="004D6D35" w:rsidRPr="006D0F91" w:rsidRDefault="004D6D35" w:rsidP="0098749D">
            <w:pPr>
              <w:jc w:val="center"/>
              <w:rPr>
                <w:rFonts w:cs="Arial"/>
                <w:sz w:val="18"/>
                <w:szCs w:val="18"/>
              </w:rPr>
            </w:pPr>
          </w:p>
        </w:tc>
        <w:tc>
          <w:tcPr>
            <w:tcW w:w="2273" w:type="dxa"/>
            <w:gridSpan w:val="2"/>
            <w:tcBorders>
              <w:top w:val="nil"/>
              <w:left w:val="nil"/>
            </w:tcBorders>
            <w:vAlign w:val="center"/>
          </w:tcPr>
          <w:p w:rsidR="004D6D35" w:rsidRPr="006D0F91" w:rsidRDefault="004D6D35" w:rsidP="0098749D">
            <w:pPr>
              <w:jc w:val="center"/>
              <w:rPr>
                <w:rFonts w:cs="Arial"/>
                <w:sz w:val="18"/>
                <w:szCs w:val="18"/>
              </w:rPr>
            </w:pPr>
          </w:p>
        </w:tc>
      </w:tr>
      <w:tr w:rsidR="004D6D35" w:rsidRPr="006D0F91" w:rsidTr="00A81B55">
        <w:trPr>
          <w:trHeight w:val="572"/>
        </w:trPr>
        <w:tc>
          <w:tcPr>
            <w:tcW w:w="4886" w:type="dxa"/>
            <w:gridSpan w:val="4"/>
            <w:shd w:val="clear" w:color="auto" w:fill="D9D9D9"/>
            <w:vAlign w:val="center"/>
          </w:tcPr>
          <w:p w:rsidR="004D6D35" w:rsidRPr="006D0F91" w:rsidRDefault="004D6D35" w:rsidP="0098749D">
            <w:pPr>
              <w:rPr>
                <w:rFonts w:cs="Arial"/>
                <w:sz w:val="18"/>
                <w:szCs w:val="18"/>
              </w:rPr>
            </w:pPr>
            <w:r w:rsidRPr="006D0F91">
              <w:rPr>
                <w:rFonts w:cs="Arial"/>
                <w:b/>
                <w:sz w:val="18"/>
                <w:szCs w:val="18"/>
              </w:rPr>
              <w:t>Frequency</w:t>
            </w:r>
            <w:r w:rsidRPr="006D0F91">
              <w:rPr>
                <w:rFonts w:cs="Arial"/>
                <w:sz w:val="18"/>
                <w:szCs w:val="18"/>
              </w:rPr>
              <w:t xml:space="preserve"> of Offerings </w:t>
            </w:r>
          </w:p>
          <w:p w:rsidR="004D6D35" w:rsidRPr="006D0F91" w:rsidRDefault="004D6D35" w:rsidP="00887DC2">
            <w:pPr>
              <w:rPr>
                <w:rFonts w:cs="Arial"/>
                <w:b/>
                <w:sz w:val="18"/>
                <w:szCs w:val="18"/>
              </w:rPr>
            </w:pPr>
            <w:r w:rsidRPr="006D0F91">
              <w:rPr>
                <w:rFonts w:cs="Arial"/>
                <w:i/>
                <w:sz w:val="18"/>
                <w:szCs w:val="18"/>
              </w:rPr>
              <w:t>Check all semesters in which the course is to be offered.</w:t>
            </w:r>
          </w:p>
        </w:tc>
        <w:tc>
          <w:tcPr>
            <w:tcW w:w="5462" w:type="dxa"/>
            <w:gridSpan w:val="8"/>
            <w:vAlign w:val="center"/>
          </w:tcPr>
          <w:p w:rsidR="004D6D35" w:rsidRPr="006D0F91" w:rsidRDefault="004D6D35" w:rsidP="0098749D">
            <w:pPr>
              <w:rPr>
                <w:rFonts w:cs="Arial"/>
                <w:b/>
                <w:sz w:val="18"/>
                <w:szCs w:val="18"/>
              </w:rPr>
            </w:pPr>
            <w:r w:rsidRPr="006D0F91">
              <w:rPr>
                <w:rFonts w:cs="Arial"/>
                <w:b/>
                <w:sz w:val="18"/>
                <w:szCs w:val="18"/>
              </w:rPr>
              <w:t>X</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Fall         </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Spring          </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Summer</w:t>
            </w:r>
          </w:p>
        </w:tc>
      </w:tr>
      <w:tr w:rsidR="004D6D35" w:rsidRPr="006D0F91" w:rsidTr="00A81B55">
        <w:trPr>
          <w:trHeight w:val="572"/>
        </w:trPr>
        <w:tc>
          <w:tcPr>
            <w:tcW w:w="1553" w:type="dxa"/>
            <w:shd w:val="clear" w:color="auto" w:fill="D9D9D9"/>
            <w:vAlign w:val="center"/>
          </w:tcPr>
          <w:p w:rsidR="004D6D35" w:rsidRPr="006D0F91" w:rsidRDefault="004D6D35" w:rsidP="0098749D">
            <w:pPr>
              <w:rPr>
                <w:rFonts w:cs="Arial"/>
                <w:sz w:val="18"/>
                <w:szCs w:val="18"/>
              </w:rPr>
            </w:pPr>
            <w:r w:rsidRPr="006D0F91">
              <w:rPr>
                <w:rFonts w:cs="Arial"/>
                <w:b/>
                <w:sz w:val="18"/>
                <w:szCs w:val="18"/>
              </w:rPr>
              <w:t>First</w:t>
            </w:r>
            <w:r w:rsidRPr="006D0F91">
              <w:rPr>
                <w:rFonts w:cs="Arial"/>
                <w:sz w:val="18"/>
                <w:szCs w:val="18"/>
              </w:rPr>
              <w:t xml:space="preserve"> Offering</w:t>
            </w:r>
          </w:p>
        </w:tc>
        <w:tc>
          <w:tcPr>
            <w:tcW w:w="1554" w:type="dxa"/>
            <w:gridSpan w:val="2"/>
            <w:tcBorders>
              <w:right w:val="nil"/>
            </w:tcBorders>
            <w:vAlign w:val="center"/>
          </w:tcPr>
          <w:p w:rsidR="004D6D35" w:rsidRPr="006D0F91" w:rsidRDefault="004D6D35" w:rsidP="0098749D">
            <w:pPr>
              <w:rPr>
                <w:rFonts w:cs="Arial"/>
                <w:sz w:val="18"/>
                <w:szCs w:val="18"/>
              </w:rPr>
            </w:pPr>
            <w:r w:rsidRPr="006D0F91">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D6D35" w:rsidRPr="006D0F91" w:rsidTr="00DC43E5">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98749D">
                  <w:pPr>
                    <w:spacing w:before="40" w:after="40"/>
                    <w:jc w:val="center"/>
                    <w:rPr>
                      <w:rFonts w:cs="Arial"/>
                      <w:sz w:val="18"/>
                      <w:szCs w:val="18"/>
                    </w:rPr>
                  </w:pPr>
                  <w:r w:rsidRPr="006D0F91">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617D0F">
                  <w:pPr>
                    <w:spacing w:before="40" w:after="40"/>
                    <w:jc w:val="center"/>
                    <w:rPr>
                      <w:rFonts w:cs="Arial"/>
                      <w:sz w:val="18"/>
                      <w:szCs w:val="18"/>
                    </w:rPr>
                  </w:pPr>
                  <w:r w:rsidRPr="006D0F9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617D0F">
                  <w:pPr>
                    <w:spacing w:before="40" w:after="40"/>
                    <w:jc w:val="center"/>
                    <w:rPr>
                      <w:rFonts w:cs="Arial"/>
                      <w:sz w:val="18"/>
                      <w:szCs w:val="18"/>
                    </w:rPr>
                  </w:pPr>
                  <w:r w:rsidRPr="006D0F9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617D0F">
                  <w:pPr>
                    <w:spacing w:before="40" w:after="40"/>
                    <w:jc w:val="center"/>
                    <w:rPr>
                      <w:rFonts w:cs="Arial"/>
                      <w:sz w:val="18"/>
                      <w:szCs w:val="18"/>
                    </w:rPr>
                  </w:pPr>
                  <w:r w:rsidRPr="006D0F9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D6D35" w:rsidRPr="006D0F91" w:rsidRDefault="004D6D35" w:rsidP="00617D0F">
                  <w:pPr>
                    <w:spacing w:before="40" w:after="40"/>
                    <w:jc w:val="center"/>
                    <w:rPr>
                      <w:rFonts w:cs="Arial"/>
                      <w:sz w:val="18"/>
                      <w:szCs w:val="18"/>
                    </w:rPr>
                  </w:pPr>
                  <w:r w:rsidRPr="006D0F91">
                    <w:rPr>
                      <w:rFonts w:cs="Arial"/>
                      <w:sz w:val="18"/>
                      <w:szCs w:val="18"/>
                    </w:rPr>
                    <w:t>6</w:t>
                  </w:r>
                </w:p>
              </w:tc>
            </w:tr>
          </w:tbl>
          <w:p w:rsidR="004D6D35" w:rsidRPr="006D0F91" w:rsidRDefault="004D6D35" w:rsidP="0098749D">
            <w:pPr>
              <w:rPr>
                <w:rFonts w:cs="Arial"/>
                <w:sz w:val="18"/>
                <w:szCs w:val="18"/>
              </w:rPr>
            </w:pPr>
          </w:p>
        </w:tc>
        <w:tc>
          <w:tcPr>
            <w:tcW w:w="1554" w:type="dxa"/>
            <w:gridSpan w:val="2"/>
            <w:tcBorders>
              <w:left w:val="nil"/>
              <w:right w:val="nil"/>
            </w:tcBorders>
            <w:vAlign w:val="center"/>
          </w:tcPr>
          <w:p w:rsidR="004D6D35" w:rsidRPr="006D0F91" w:rsidRDefault="004D6D35" w:rsidP="0098749D">
            <w:pPr>
              <w:jc w:val="right"/>
              <w:rPr>
                <w:rFonts w:cs="Arial"/>
                <w:sz w:val="18"/>
                <w:szCs w:val="18"/>
              </w:rPr>
            </w:pPr>
            <w:r w:rsidRPr="006D0F91">
              <w:rPr>
                <w:rFonts w:cs="Arial"/>
                <w:sz w:val="18"/>
                <w:szCs w:val="18"/>
              </w:rPr>
              <w:t>Semester</w:t>
            </w:r>
          </w:p>
        </w:tc>
        <w:tc>
          <w:tcPr>
            <w:tcW w:w="2580" w:type="dxa"/>
            <w:gridSpan w:val="3"/>
            <w:tcBorders>
              <w:left w:val="nil"/>
            </w:tcBorders>
            <w:vAlign w:val="center"/>
          </w:tcPr>
          <w:p w:rsidR="004D6D35" w:rsidRPr="006D0F91" w:rsidRDefault="004D6D35" w:rsidP="0098749D">
            <w:pPr>
              <w:rPr>
                <w:rFonts w:cs="Arial"/>
                <w:sz w:val="18"/>
                <w:szCs w:val="18"/>
              </w:rPr>
            </w:pPr>
            <w:r w:rsidRPr="006D0F91">
              <w:rPr>
                <w:rFonts w:cs="Arial"/>
                <w:b/>
                <w:sz w:val="18"/>
                <w:szCs w:val="18"/>
              </w:rPr>
              <w:t>X</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Fall         </w:t>
            </w:r>
            <w:r w:rsidR="00115A1C" w:rsidRPr="006D0F91">
              <w:rPr>
                <w:rFonts w:cs="Arial"/>
                <w:sz w:val="18"/>
                <w:szCs w:val="18"/>
              </w:rPr>
              <w:fldChar w:fldCharType="begin">
                <w:ffData>
                  <w:name w:val=""/>
                  <w:enabled/>
                  <w:calcOnExit w:val="0"/>
                  <w:checkBox>
                    <w:size w:val="18"/>
                    <w:default w:val="0"/>
                  </w:checkBox>
                </w:ffData>
              </w:fldChar>
            </w:r>
            <w:r w:rsidRPr="006D0F91">
              <w:rPr>
                <w:rFonts w:cs="Arial"/>
                <w:sz w:val="18"/>
                <w:szCs w:val="18"/>
              </w:rPr>
              <w:instrText xml:space="preserve"> FORMCHECKBOX </w:instrText>
            </w:r>
            <w:r w:rsidR="009E6C20">
              <w:rPr>
                <w:rFonts w:cs="Arial"/>
                <w:sz w:val="18"/>
                <w:szCs w:val="18"/>
              </w:rPr>
            </w:r>
            <w:r w:rsidR="009E6C20">
              <w:rPr>
                <w:rFonts w:cs="Arial"/>
                <w:sz w:val="18"/>
                <w:szCs w:val="18"/>
              </w:rPr>
              <w:fldChar w:fldCharType="separate"/>
            </w:r>
            <w:r w:rsidR="00115A1C" w:rsidRPr="006D0F91">
              <w:rPr>
                <w:rFonts w:cs="Arial"/>
                <w:sz w:val="18"/>
                <w:szCs w:val="18"/>
              </w:rPr>
              <w:fldChar w:fldCharType="end"/>
            </w:r>
            <w:r w:rsidRPr="006D0F91">
              <w:rPr>
                <w:rFonts w:cs="Arial"/>
                <w:sz w:val="18"/>
                <w:szCs w:val="18"/>
              </w:rPr>
              <w:t xml:space="preserve"> Spring</w:t>
            </w:r>
          </w:p>
        </w:tc>
      </w:tr>
      <w:tr w:rsidR="004D6D35" w:rsidRPr="006D0F91"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98749D">
            <w:pPr>
              <w:rPr>
                <w:rFonts w:cs="Arial"/>
                <w:sz w:val="18"/>
                <w:szCs w:val="18"/>
              </w:rPr>
            </w:pPr>
            <w:r w:rsidRPr="006D0F91">
              <w:rPr>
                <w:rFonts w:cs="Arial"/>
                <w:sz w:val="18"/>
                <w:szCs w:val="18"/>
              </w:rPr>
              <w:t xml:space="preserve">Maximum </w:t>
            </w:r>
            <w:r w:rsidRPr="006D0F91">
              <w:rPr>
                <w:rFonts w:cs="Arial"/>
                <w:b/>
                <w:sz w:val="18"/>
                <w:szCs w:val="18"/>
              </w:rPr>
              <w:t>Class Size</w:t>
            </w:r>
            <w:r w:rsidRPr="006D0F91">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D6D35" w:rsidRPr="006D0F9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D6D35" w:rsidRPr="006D0F91" w:rsidRDefault="004D6D35" w:rsidP="0098749D">
                  <w:pPr>
                    <w:spacing w:before="40" w:after="40"/>
                    <w:jc w:val="center"/>
                    <w:rPr>
                      <w:rFonts w:cs="Arial"/>
                      <w:sz w:val="18"/>
                      <w:szCs w:val="18"/>
                    </w:rPr>
                  </w:pPr>
                  <w:r w:rsidRPr="006D0F91">
                    <w:rPr>
                      <w:rFonts w:cs="Arial"/>
                      <w:sz w:val="18"/>
                      <w:szCs w:val="18"/>
                    </w:rPr>
                    <w:t>30</w:t>
                  </w:r>
                </w:p>
              </w:tc>
            </w:tr>
          </w:tbl>
          <w:p w:rsidR="004D6D35" w:rsidRPr="006D0F91" w:rsidRDefault="004D6D3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98749D">
            <w:pPr>
              <w:rPr>
                <w:rFonts w:cs="Arial"/>
                <w:sz w:val="18"/>
                <w:szCs w:val="18"/>
              </w:rPr>
            </w:pPr>
            <w:r w:rsidRPr="006D0F91">
              <w:rPr>
                <w:rFonts w:cs="Arial"/>
                <w:sz w:val="18"/>
                <w:szCs w:val="18"/>
              </w:rPr>
              <w:t xml:space="preserve">Student </w:t>
            </w:r>
            <w:r w:rsidRPr="006D0F91">
              <w:rPr>
                <w:rFonts w:cs="Arial"/>
                <w:b/>
                <w:sz w:val="18"/>
                <w:szCs w:val="18"/>
              </w:rPr>
              <w:t xml:space="preserve">Quota </w:t>
            </w:r>
            <w:r w:rsidRPr="006D0F91">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D6D35" w:rsidRPr="006D0F9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D6D35" w:rsidRPr="006D0F91" w:rsidRDefault="004D6D35" w:rsidP="0098749D">
                  <w:pPr>
                    <w:spacing w:before="40" w:after="40"/>
                    <w:jc w:val="center"/>
                    <w:rPr>
                      <w:rFonts w:cs="Arial"/>
                      <w:sz w:val="18"/>
                      <w:szCs w:val="18"/>
                    </w:rPr>
                  </w:pPr>
                  <w:r w:rsidRPr="006D0F91">
                    <w:rPr>
                      <w:rFonts w:cs="Arial"/>
                      <w:sz w:val="18"/>
                      <w:szCs w:val="18"/>
                    </w:rPr>
                    <w:t>NA</w:t>
                  </w:r>
                </w:p>
              </w:tc>
            </w:tr>
          </w:tbl>
          <w:p w:rsidR="004D6D35" w:rsidRPr="006D0F91" w:rsidRDefault="004D6D3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6D35" w:rsidRPr="006D0F91" w:rsidRDefault="004D6D35" w:rsidP="0098749D">
            <w:pPr>
              <w:rPr>
                <w:rFonts w:cs="Arial"/>
                <w:sz w:val="18"/>
                <w:szCs w:val="18"/>
              </w:rPr>
            </w:pPr>
            <w:r w:rsidRPr="006D0F91">
              <w:rPr>
                <w:rFonts w:cs="Arial"/>
                <w:sz w:val="18"/>
                <w:szCs w:val="18"/>
              </w:rPr>
              <w:t xml:space="preserve">Approximate </w:t>
            </w:r>
            <w:r w:rsidRPr="006D0F91">
              <w:rPr>
                <w:rFonts w:cs="Arial"/>
                <w:b/>
                <w:sz w:val="18"/>
                <w:szCs w:val="18"/>
              </w:rPr>
              <w:t>Number of Students</w:t>
            </w:r>
            <w:r w:rsidRPr="006D0F91">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D6D35" w:rsidRPr="006D0F9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D6D35" w:rsidRPr="006D0F91" w:rsidRDefault="004D6D35" w:rsidP="0098749D">
                  <w:pPr>
                    <w:spacing w:before="40" w:after="40"/>
                    <w:jc w:val="center"/>
                    <w:rPr>
                      <w:rFonts w:cs="Arial"/>
                      <w:sz w:val="18"/>
                      <w:szCs w:val="18"/>
                    </w:rPr>
                  </w:pPr>
                  <w:r w:rsidRPr="006D0F91">
                    <w:rPr>
                      <w:rFonts w:cs="Arial"/>
                      <w:sz w:val="18"/>
                      <w:szCs w:val="18"/>
                    </w:rPr>
                    <w:t>15</w:t>
                  </w:r>
                </w:p>
              </w:tc>
            </w:tr>
          </w:tbl>
          <w:p w:rsidR="004D6D35" w:rsidRPr="006D0F91" w:rsidRDefault="004D6D35" w:rsidP="0098749D">
            <w:pPr>
              <w:rPr>
                <w:rFonts w:cs="Arial"/>
                <w:sz w:val="18"/>
                <w:szCs w:val="18"/>
              </w:rPr>
            </w:pPr>
          </w:p>
        </w:tc>
      </w:tr>
      <w:tr w:rsidR="004D6D35" w:rsidRPr="006D0F91"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D6D35" w:rsidRPr="006D0F91" w:rsidRDefault="004D6D35" w:rsidP="0098749D">
            <w:pPr>
              <w:rPr>
                <w:rFonts w:cs="Arial"/>
                <w:sz w:val="18"/>
                <w:szCs w:val="18"/>
              </w:rPr>
            </w:pPr>
            <w:r w:rsidRPr="006D0F91">
              <w:rPr>
                <w:rFonts w:cs="Arial"/>
                <w:b/>
                <w:sz w:val="18"/>
                <w:szCs w:val="18"/>
              </w:rPr>
              <w:t>Justification for the proposal</w:t>
            </w:r>
          </w:p>
          <w:p w:rsidR="004D6D35" w:rsidRPr="006D0F91" w:rsidRDefault="004D6D35" w:rsidP="0098749D">
            <w:pPr>
              <w:rPr>
                <w:rFonts w:cs="Arial"/>
                <w:i/>
                <w:sz w:val="18"/>
                <w:szCs w:val="18"/>
              </w:rPr>
            </w:pPr>
            <w:r w:rsidRPr="006D0F91">
              <w:rPr>
                <w:rFonts w:cs="Arial"/>
                <w:i/>
                <w:sz w:val="18"/>
                <w:szCs w:val="18"/>
              </w:rPr>
              <w:t>Maximum 80 words</w:t>
            </w:r>
          </w:p>
        </w:tc>
      </w:tr>
      <w:tr w:rsidR="004D6D35" w:rsidRPr="006D0F91" w:rsidTr="000E2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4D6D35" w:rsidRPr="006D0F91" w:rsidRDefault="004D6D35" w:rsidP="00824F80">
            <w:pPr>
              <w:rPr>
                <w:rFonts w:cs="Arial"/>
                <w:sz w:val="18"/>
                <w:szCs w:val="18"/>
              </w:rPr>
            </w:pPr>
          </w:p>
          <w:p w:rsidR="004D6D35" w:rsidRPr="006D0F91" w:rsidRDefault="004D6D35" w:rsidP="006D0F91">
            <w:pPr>
              <w:jc w:val="both"/>
              <w:rPr>
                <w:rFonts w:cs="Arial"/>
                <w:sz w:val="18"/>
                <w:szCs w:val="18"/>
              </w:rPr>
            </w:pPr>
            <w:r w:rsidRPr="006D0F91">
              <w:rPr>
                <w:rFonts w:cs="Arial"/>
                <w:sz w:val="18"/>
                <w:szCs w:val="18"/>
              </w:rPr>
              <w:t xml:space="preserve">This </w:t>
            </w:r>
            <w:r w:rsidR="006D0F91">
              <w:rPr>
                <w:rFonts w:cs="Arial"/>
                <w:sz w:val="18"/>
                <w:szCs w:val="18"/>
              </w:rPr>
              <w:t xml:space="preserve">course </w:t>
            </w:r>
            <w:r w:rsidRPr="006D0F91">
              <w:rPr>
                <w:rFonts w:cs="Arial"/>
                <w:sz w:val="18"/>
                <w:szCs w:val="18"/>
              </w:rPr>
              <w:t>has been move</w:t>
            </w:r>
            <w:r w:rsidR="006D0F91">
              <w:rPr>
                <w:rFonts w:cs="Arial"/>
                <w:sz w:val="18"/>
                <w:szCs w:val="18"/>
              </w:rPr>
              <w:t>d</w:t>
            </w:r>
            <w:r w:rsidRPr="006D0F91">
              <w:rPr>
                <w:rFonts w:cs="Arial"/>
                <w:sz w:val="18"/>
                <w:szCs w:val="18"/>
              </w:rPr>
              <w:t xml:space="preserve"> from </w:t>
            </w:r>
            <w:r w:rsidR="006D0F91">
              <w:rPr>
                <w:rFonts w:cs="Arial"/>
                <w:sz w:val="18"/>
                <w:szCs w:val="18"/>
              </w:rPr>
              <w:t xml:space="preserve">the </w:t>
            </w:r>
            <w:r w:rsidRPr="006D0F91">
              <w:rPr>
                <w:rFonts w:cs="Arial"/>
                <w:sz w:val="18"/>
                <w:szCs w:val="18"/>
              </w:rPr>
              <w:t xml:space="preserve">third year to </w:t>
            </w:r>
            <w:r w:rsidR="006D0F91">
              <w:rPr>
                <w:rFonts w:cs="Arial"/>
                <w:sz w:val="18"/>
                <w:szCs w:val="18"/>
              </w:rPr>
              <w:t>the fourth year</w:t>
            </w:r>
            <w:r w:rsidRPr="006D0F91">
              <w:rPr>
                <w:rFonts w:cs="Arial"/>
                <w:sz w:val="18"/>
                <w:szCs w:val="18"/>
              </w:rPr>
              <w:t xml:space="preserve">. It is clear that students should cover such topics as World Thinkers before tackling the problems of specific fields like aesthetics, or psychological or political approaches to literature. </w:t>
            </w:r>
          </w:p>
        </w:tc>
      </w:tr>
    </w:tbl>
    <w:p w:rsidR="004D6D35" w:rsidRPr="006D0F91" w:rsidRDefault="004D6D35" w:rsidP="00BF461A">
      <w:pPr>
        <w:rPr>
          <w:rFonts w:cs="Arial"/>
          <w:b/>
          <w:sz w:val="18"/>
          <w:szCs w:val="18"/>
        </w:rPr>
      </w:pPr>
    </w:p>
    <w:p w:rsidR="004D6D35" w:rsidRPr="006D0F91" w:rsidRDefault="004D6D35" w:rsidP="00BF461A">
      <w:pPr>
        <w:rPr>
          <w:rFonts w:cs="Arial"/>
          <w:b/>
          <w:sz w:val="18"/>
          <w:szCs w:val="18"/>
        </w:rPr>
      </w:pPr>
      <w:r w:rsidRPr="006D0F91">
        <w:rPr>
          <w:rFonts w:cs="Arial"/>
          <w:b/>
          <w:sz w:val="18"/>
          <w:szCs w:val="18"/>
        </w:rPr>
        <w:t>Part IV Approval</w:t>
      </w:r>
    </w:p>
    <w:p w:rsidR="004D6D35" w:rsidRPr="006D0F91" w:rsidRDefault="004D6D3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D6D35" w:rsidRPr="006D0F91" w:rsidTr="008304B5">
        <w:trPr>
          <w:cantSplit/>
          <w:trHeight w:val="341"/>
        </w:trPr>
        <w:tc>
          <w:tcPr>
            <w:tcW w:w="992" w:type="dxa"/>
            <w:vMerge w:val="restart"/>
            <w:shd w:val="pct15" w:color="000000" w:fill="FFFFFF"/>
            <w:vAlign w:val="center"/>
          </w:tcPr>
          <w:p w:rsidR="004D6D35" w:rsidRPr="006D0F91" w:rsidRDefault="004D6D35">
            <w:pPr>
              <w:rPr>
                <w:rFonts w:cs="Arial"/>
                <w:b/>
                <w:sz w:val="18"/>
                <w:szCs w:val="18"/>
              </w:rPr>
            </w:pPr>
            <w:r w:rsidRPr="006D0F91">
              <w:rPr>
                <w:rFonts w:cs="Arial"/>
                <w:b/>
                <w:sz w:val="18"/>
                <w:szCs w:val="18"/>
              </w:rPr>
              <w:t>Proposed by</w:t>
            </w:r>
          </w:p>
        </w:tc>
        <w:tc>
          <w:tcPr>
            <w:tcW w:w="4678" w:type="dxa"/>
            <w:shd w:val="pct15" w:color="000000" w:fill="FFFFFF"/>
            <w:vAlign w:val="center"/>
          </w:tcPr>
          <w:p w:rsidR="004D6D35" w:rsidRPr="006D0F91" w:rsidRDefault="004D6D35">
            <w:pPr>
              <w:jc w:val="center"/>
              <w:rPr>
                <w:rFonts w:cs="Arial"/>
                <w:sz w:val="18"/>
                <w:szCs w:val="18"/>
              </w:rPr>
            </w:pPr>
            <w:r w:rsidRPr="006D0F91">
              <w:rPr>
                <w:rFonts w:cs="Arial"/>
                <w:sz w:val="18"/>
                <w:szCs w:val="18"/>
              </w:rPr>
              <w:t>Faculty Member</w:t>
            </w:r>
          </w:p>
          <w:p w:rsidR="004D6D35" w:rsidRPr="006D0F91" w:rsidRDefault="004D6D35">
            <w:pPr>
              <w:jc w:val="center"/>
              <w:rPr>
                <w:rFonts w:cs="Arial"/>
                <w:sz w:val="18"/>
                <w:szCs w:val="18"/>
              </w:rPr>
            </w:pPr>
            <w:r w:rsidRPr="006D0F91">
              <w:rPr>
                <w:rFonts w:cs="Arial"/>
                <w:i/>
                <w:sz w:val="18"/>
                <w:szCs w:val="18"/>
              </w:rPr>
              <w:t>Give the Academic Title first.</w:t>
            </w:r>
          </w:p>
        </w:tc>
        <w:tc>
          <w:tcPr>
            <w:tcW w:w="2552" w:type="dxa"/>
            <w:shd w:val="pct15" w:color="000000" w:fill="FFFFFF"/>
            <w:vAlign w:val="center"/>
          </w:tcPr>
          <w:p w:rsidR="004D6D35" w:rsidRPr="006D0F91" w:rsidRDefault="004D6D35">
            <w:pPr>
              <w:jc w:val="center"/>
              <w:rPr>
                <w:rFonts w:cs="Arial"/>
                <w:sz w:val="18"/>
                <w:szCs w:val="18"/>
              </w:rPr>
            </w:pPr>
            <w:r w:rsidRPr="006D0F91">
              <w:rPr>
                <w:rFonts w:cs="Arial"/>
                <w:sz w:val="18"/>
                <w:szCs w:val="18"/>
              </w:rPr>
              <w:t>Signature</w:t>
            </w:r>
          </w:p>
        </w:tc>
        <w:tc>
          <w:tcPr>
            <w:tcW w:w="2126" w:type="dxa"/>
            <w:shd w:val="pct15" w:color="000000" w:fill="FFFFFF"/>
            <w:vAlign w:val="center"/>
          </w:tcPr>
          <w:p w:rsidR="004D6D35" w:rsidRPr="006D0F91" w:rsidRDefault="004D6D35" w:rsidP="008304B5">
            <w:pPr>
              <w:jc w:val="center"/>
              <w:rPr>
                <w:rFonts w:cs="Arial"/>
                <w:sz w:val="18"/>
                <w:szCs w:val="18"/>
              </w:rPr>
            </w:pPr>
            <w:r w:rsidRPr="006D0F91">
              <w:rPr>
                <w:rFonts w:cs="Arial"/>
                <w:sz w:val="18"/>
                <w:szCs w:val="18"/>
              </w:rPr>
              <w:t>Date</w:t>
            </w:r>
          </w:p>
        </w:tc>
      </w:tr>
      <w:tr w:rsidR="004D6D35" w:rsidRPr="006D0F91" w:rsidTr="00144FCC">
        <w:trPr>
          <w:cantSplit/>
          <w:trHeight w:val="454"/>
        </w:trPr>
        <w:tc>
          <w:tcPr>
            <w:tcW w:w="992" w:type="dxa"/>
            <w:vMerge/>
            <w:vAlign w:val="center"/>
          </w:tcPr>
          <w:p w:rsidR="004D6D35" w:rsidRPr="006D0F91" w:rsidRDefault="004D6D35">
            <w:pPr>
              <w:rPr>
                <w:rFonts w:cs="Arial"/>
                <w:sz w:val="18"/>
                <w:szCs w:val="18"/>
              </w:rPr>
            </w:pPr>
          </w:p>
        </w:tc>
        <w:tc>
          <w:tcPr>
            <w:tcW w:w="4678" w:type="dxa"/>
            <w:vAlign w:val="center"/>
          </w:tcPr>
          <w:p w:rsidR="004D6D35" w:rsidRPr="006D0F91" w:rsidRDefault="00BA2C1C">
            <w:pPr>
              <w:rPr>
                <w:rFonts w:cs="Arial"/>
                <w:sz w:val="18"/>
                <w:szCs w:val="18"/>
              </w:rPr>
            </w:pPr>
            <w:r>
              <w:rPr>
                <w:rFonts w:cs="Arial"/>
                <w:sz w:val="18"/>
                <w:szCs w:val="18"/>
              </w:rPr>
              <w:t>Assoc. Prof. Dr. Özlem Uzundemir</w:t>
            </w:r>
          </w:p>
        </w:tc>
        <w:tc>
          <w:tcPr>
            <w:tcW w:w="2552" w:type="dxa"/>
            <w:vAlign w:val="center"/>
          </w:tcPr>
          <w:p w:rsidR="004D6D35" w:rsidRPr="006D0F91" w:rsidRDefault="004D6D35">
            <w:pPr>
              <w:rPr>
                <w:rFonts w:cs="Arial"/>
                <w:sz w:val="18"/>
                <w:szCs w:val="18"/>
              </w:rPr>
            </w:pPr>
          </w:p>
        </w:tc>
        <w:tc>
          <w:tcPr>
            <w:tcW w:w="2126" w:type="dxa"/>
            <w:vAlign w:val="center"/>
          </w:tcPr>
          <w:p w:rsidR="004D6D35" w:rsidRPr="006D0F91" w:rsidRDefault="000E2C50" w:rsidP="00144FCC">
            <w:pPr>
              <w:rPr>
                <w:rFonts w:cs="Arial"/>
                <w:sz w:val="18"/>
                <w:szCs w:val="18"/>
              </w:rPr>
            </w:pPr>
            <w:r>
              <w:rPr>
                <w:rFonts w:cs="Arial"/>
                <w:sz w:val="18"/>
                <w:szCs w:val="18"/>
              </w:rPr>
              <w:t>25.06.2015</w:t>
            </w:r>
          </w:p>
        </w:tc>
      </w:tr>
      <w:tr w:rsidR="004D6D35" w:rsidRPr="006D0F91" w:rsidTr="00144FCC">
        <w:trPr>
          <w:cantSplit/>
          <w:trHeight w:val="454"/>
        </w:trPr>
        <w:tc>
          <w:tcPr>
            <w:tcW w:w="992" w:type="dxa"/>
            <w:vMerge/>
            <w:vAlign w:val="center"/>
          </w:tcPr>
          <w:p w:rsidR="004D6D35" w:rsidRPr="006D0F91" w:rsidRDefault="004D6D35">
            <w:pPr>
              <w:rPr>
                <w:rFonts w:cs="Arial"/>
                <w:sz w:val="18"/>
                <w:szCs w:val="18"/>
              </w:rPr>
            </w:pPr>
          </w:p>
        </w:tc>
        <w:tc>
          <w:tcPr>
            <w:tcW w:w="4678" w:type="dxa"/>
            <w:vAlign w:val="center"/>
          </w:tcPr>
          <w:p w:rsidR="004D6D35" w:rsidRPr="006D0F91" w:rsidRDefault="004D6D35">
            <w:pPr>
              <w:rPr>
                <w:rFonts w:cs="Arial"/>
                <w:sz w:val="18"/>
                <w:szCs w:val="18"/>
              </w:rPr>
            </w:pPr>
          </w:p>
        </w:tc>
        <w:tc>
          <w:tcPr>
            <w:tcW w:w="2552" w:type="dxa"/>
            <w:vAlign w:val="center"/>
          </w:tcPr>
          <w:p w:rsidR="004D6D35" w:rsidRPr="006D0F91" w:rsidRDefault="004D6D35">
            <w:pPr>
              <w:rPr>
                <w:rFonts w:cs="Arial"/>
                <w:sz w:val="18"/>
                <w:szCs w:val="18"/>
              </w:rPr>
            </w:pPr>
          </w:p>
        </w:tc>
        <w:tc>
          <w:tcPr>
            <w:tcW w:w="2126" w:type="dxa"/>
            <w:vAlign w:val="center"/>
          </w:tcPr>
          <w:p w:rsidR="004D6D35" w:rsidRPr="006D0F91" w:rsidRDefault="004D6D35" w:rsidP="00144FCC">
            <w:pPr>
              <w:rPr>
                <w:rFonts w:cs="Arial"/>
                <w:sz w:val="18"/>
                <w:szCs w:val="18"/>
              </w:rPr>
            </w:pPr>
          </w:p>
        </w:tc>
      </w:tr>
      <w:tr w:rsidR="004D6D35" w:rsidRPr="006D0F91" w:rsidTr="00144FCC">
        <w:trPr>
          <w:cantSplit/>
          <w:trHeight w:val="454"/>
        </w:trPr>
        <w:tc>
          <w:tcPr>
            <w:tcW w:w="992" w:type="dxa"/>
            <w:vMerge/>
            <w:vAlign w:val="center"/>
          </w:tcPr>
          <w:p w:rsidR="004D6D35" w:rsidRPr="006D0F91" w:rsidRDefault="004D6D35">
            <w:pPr>
              <w:rPr>
                <w:rFonts w:cs="Arial"/>
                <w:sz w:val="18"/>
                <w:szCs w:val="18"/>
              </w:rPr>
            </w:pPr>
          </w:p>
        </w:tc>
        <w:tc>
          <w:tcPr>
            <w:tcW w:w="4678" w:type="dxa"/>
            <w:vAlign w:val="center"/>
          </w:tcPr>
          <w:p w:rsidR="004D6D35" w:rsidRPr="006D0F91" w:rsidRDefault="004D6D35">
            <w:pPr>
              <w:rPr>
                <w:rFonts w:cs="Arial"/>
                <w:sz w:val="18"/>
                <w:szCs w:val="18"/>
              </w:rPr>
            </w:pPr>
          </w:p>
        </w:tc>
        <w:tc>
          <w:tcPr>
            <w:tcW w:w="2552" w:type="dxa"/>
            <w:vAlign w:val="center"/>
          </w:tcPr>
          <w:p w:rsidR="004D6D35" w:rsidRPr="006D0F91" w:rsidRDefault="004D6D35">
            <w:pPr>
              <w:rPr>
                <w:rFonts w:cs="Arial"/>
                <w:sz w:val="18"/>
                <w:szCs w:val="18"/>
              </w:rPr>
            </w:pPr>
          </w:p>
        </w:tc>
        <w:tc>
          <w:tcPr>
            <w:tcW w:w="2126" w:type="dxa"/>
            <w:vAlign w:val="center"/>
          </w:tcPr>
          <w:p w:rsidR="004D6D35" w:rsidRPr="006D0F91" w:rsidRDefault="004D6D35" w:rsidP="00144FCC">
            <w:pPr>
              <w:rPr>
                <w:rFonts w:cs="Arial"/>
                <w:sz w:val="18"/>
                <w:szCs w:val="18"/>
              </w:rPr>
            </w:pPr>
          </w:p>
        </w:tc>
      </w:tr>
    </w:tbl>
    <w:p w:rsidR="004D6D35" w:rsidRPr="006D0F91" w:rsidRDefault="004D6D3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D6D35" w:rsidRPr="006D0F91" w:rsidTr="005F3E80">
        <w:trPr>
          <w:cantSplit/>
          <w:trHeight w:val="530"/>
        </w:trPr>
        <w:tc>
          <w:tcPr>
            <w:tcW w:w="1985" w:type="dxa"/>
            <w:shd w:val="pct15" w:color="000000" w:fill="FFFFFF"/>
            <w:vAlign w:val="center"/>
          </w:tcPr>
          <w:p w:rsidR="004D6D35" w:rsidRPr="006D0F91" w:rsidRDefault="004D6D35" w:rsidP="001E2CC3">
            <w:pPr>
              <w:rPr>
                <w:rFonts w:cs="Arial"/>
                <w:sz w:val="18"/>
                <w:szCs w:val="18"/>
              </w:rPr>
            </w:pPr>
            <w:r w:rsidRPr="006D0F91">
              <w:rPr>
                <w:rFonts w:cs="Arial"/>
                <w:sz w:val="18"/>
                <w:szCs w:val="18"/>
              </w:rPr>
              <w:t>Departmental Board sitting date</w:t>
            </w:r>
          </w:p>
        </w:tc>
        <w:tc>
          <w:tcPr>
            <w:tcW w:w="3235" w:type="dxa"/>
            <w:vAlign w:val="center"/>
          </w:tcPr>
          <w:p w:rsidR="004D6D35" w:rsidRPr="006D0F91" w:rsidRDefault="004D6D35">
            <w:pPr>
              <w:rPr>
                <w:rFonts w:cs="Arial"/>
                <w:sz w:val="18"/>
                <w:szCs w:val="18"/>
              </w:rPr>
            </w:pPr>
          </w:p>
        </w:tc>
        <w:tc>
          <w:tcPr>
            <w:tcW w:w="990" w:type="dxa"/>
            <w:shd w:val="pct15" w:color="000000" w:fill="FFFFFF"/>
            <w:vAlign w:val="center"/>
          </w:tcPr>
          <w:p w:rsidR="004D6D35" w:rsidRPr="006D0F91" w:rsidRDefault="004D6D35" w:rsidP="001E2CC3">
            <w:pPr>
              <w:rPr>
                <w:rFonts w:cs="Arial"/>
                <w:sz w:val="18"/>
                <w:szCs w:val="18"/>
              </w:rPr>
            </w:pPr>
            <w:r w:rsidRPr="006D0F91">
              <w:rPr>
                <w:rFonts w:cs="Arial"/>
                <w:sz w:val="18"/>
                <w:szCs w:val="18"/>
              </w:rPr>
              <w:t>Sitting number</w:t>
            </w:r>
          </w:p>
        </w:tc>
        <w:tc>
          <w:tcPr>
            <w:tcW w:w="1890" w:type="dxa"/>
            <w:vAlign w:val="center"/>
          </w:tcPr>
          <w:p w:rsidR="004D6D35" w:rsidRPr="006D0F91" w:rsidRDefault="004D6D35">
            <w:pPr>
              <w:rPr>
                <w:rFonts w:cs="Arial"/>
                <w:sz w:val="18"/>
                <w:szCs w:val="18"/>
              </w:rPr>
            </w:pPr>
          </w:p>
        </w:tc>
        <w:tc>
          <w:tcPr>
            <w:tcW w:w="900" w:type="dxa"/>
            <w:shd w:val="pct15" w:color="000000" w:fill="FFFFFF"/>
            <w:vAlign w:val="center"/>
          </w:tcPr>
          <w:p w:rsidR="004D6D35" w:rsidRPr="006D0F91" w:rsidRDefault="004D6D35" w:rsidP="001E2CC3">
            <w:pPr>
              <w:rPr>
                <w:rFonts w:cs="Arial"/>
                <w:sz w:val="18"/>
                <w:szCs w:val="18"/>
              </w:rPr>
            </w:pPr>
            <w:r w:rsidRPr="006D0F91">
              <w:rPr>
                <w:rFonts w:cs="Arial"/>
                <w:sz w:val="18"/>
                <w:szCs w:val="18"/>
              </w:rPr>
              <w:t>Motion number</w:t>
            </w:r>
          </w:p>
        </w:tc>
        <w:tc>
          <w:tcPr>
            <w:tcW w:w="1348" w:type="dxa"/>
            <w:vAlign w:val="center"/>
          </w:tcPr>
          <w:p w:rsidR="004D6D35" w:rsidRPr="006D0F91" w:rsidRDefault="004D6D35">
            <w:pPr>
              <w:rPr>
                <w:rFonts w:cs="Arial"/>
                <w:sz w:val="18"/>
                <w:szCs w:val="18"/>
              </w:rPr>
            </w:pPr>
          </w:p>
        </w:tc>
      </w:tr>
      <w:tr w:rsidR="004D6D35" w:rsidRPr="006D0F91" w:rsidTr="005F3E80">
        <w:trPr>
          <w:cantSplit/>
          <w:trHeight w:val="530"/>
        </w:trPr>
        <w:tc>
          <w:tcPr>
            <w:tcW w:w="1985" w:type="dxa"/>
            <w:shd w:val="pct15" w:color="000000" w:fill="FFFFFF"/>
            <w:vAlign w:val="center"/>
          </w:tcPr>
          <w:p w:rsidR="004D6D35" w:rsidRPr="006D0F91" w:rsidRDefault="004D6D35">
            <w:pPr>
              <w:rPr>
                <w:rFonts w:cs="Arial"/>
                <w:sz w:val="18"/>
                <w:szCs w:val="18"/>
              </w:rPr>
            </w:pPr>
            <w:r w:rsidRPr="006D0F91">
              <w:rPr>
                <w:rFonts w:cs="Arial"/>
                <w:sz w:val="18"/>
                <w:szCs w:val="18"/>
              </w:rPr>
              <w:t>Department Chair</w:t>
            </w:r>
          </w:p>
          <w:p w:rsidR="004D6D35" w:rsidRPr="006D0F91" w:rsidRDefault="004D6D35">
            <w:pPr>
              <w:rPr>
                <w:rFonts w:cs="Arial"/>
                <w:sz w:val="18"/>
                <w:szCs w:val="18"/>
              </w:rPr>
            </w:pPr>
          </w:p>
        </w:tc>
        <w:tc>
          <w:tcPr>
            <w:tcW w:w="3235" w:type="dxa"/>
            <w:vAlign w:val="center"/>
          </w:tcPr>
          <w:p w:rsidR="004D6D35" w:rsidRPr="006D0F91" w:rsidRDefault="00BA2C1C" w:rsidP="003443FE">
            <w:pPr>
              <w:rPr>
                <w:rFonts w:cs="Arial"/>
                <w:sz w:val="18"/>
                <w:szCs w:val="18"/>
              </w:rPr>
            </w:pPr>
            <w:r>
              <w:rPr>
                <w:rFonts w:cs="Arial"/>
                <w:sz w:val="18"/>
                <w:szCs w:val="18"/>
              </w:rPr>
              <w:t>Assoc. Prof. Dr. Özlem Uzundemir</w:t>
            </w:r>
          </w:p>
        </w:tc>
        <w:tc>
          <w:tcPr>
            <w:tcW w:w="990" w:type="dxa"/>
            <w:shd w:val="pct15" w:color="000000" w:fill="FFFFFF"/>
            <w:vAlign w:val="center"/>
          </w:tcPr>
          <w:p w:rsidR="004D6D35" w:rsidRPr="006D0F91" w:rsidRDefault="004D6D35">
            <w:pPr>
              <w:rPr>
                <w:rFonts w:cs="Arial"/>
                <w:sz w:val="18"/>
                <w:szCs w:val="18"/>
              </w:rPr>
            </w:pPr>
            <w:r w:rsidRPr="006D0F91">
              <w:rPr>
                <w:rFonts w:cs="Arial"/>
                <w:sz w:val="18"/>
                <w:szCs w:val="18"/>
              </w:rPr>
              <w:t>Signature</w:t>
            </w:r>
          </w:p>
        </w:tc>
        <w:tc>
          <w:tcPr>
            <w:tcW w:w="1890" w:type="dxa"/>
            <w:vAlign w:val="center"/>
          </w:tcPr>
          <w:p w:rsidR="004D6D35" w:rsidRPr="006D0F91" w:rsidRDefault="004D6D35">
            <w:pPr>
              <w:rPr>
                <w:rFonts w:cs="Arial"/>
                <w:sz w:val="18"/>
                <w:szCs w:val="18"/>
              </w:rPr>
            </w:pPr>
          </w:p>
        </w:tc>
        <w:tc>
          <w:tcPr>
            <w:tcW w:w="900" w:type="dxa"/>
            <w:shd w:val="pct15" w:color="000000" w:fill="FFFFFF"/>
            <w:vAlign w:val="center"/>
          </w:tcPr>
          <w:p w:rsidR="004D6D35" w:rsidRPr="006D0F91" w:rsidRDefault="004D6D35">
            <w:pPr>
              <w:rPr>
                <w:rFonts w:cs="Arial"/>
                <w:sz w:val="18"/>
                <w:szCs w:val="18"/>
              </w:rPr>
            </w:pPr>
            <w:r w:rsidRPr="006D0F91">
              <w:rPr>
                <w:rFonts w:cs="Arial"/>
                <w:sz w:val="18"/>
                <w:szCs w:val="18"/>
              </w:rPr>
              <w:t>Date</w:t>
            </w:r>
          </w:p>
        </w:tc>
        <w:tc>
          <w:tcPr>
            <w:tcW w:w="1348" w:type="dxa"/>
            <w:vAlign w:val="center"/>
          </w:tcPr>
          <w:p w:rsidR="004D6D35" w:rsidRPr="006D0F91" w:rsidRDefault="000E2C50">
            <w:pPr>
              <w:rPr>
                <w:rFonts w:cs="Arial"/>
                <w:sz w:val="18"/>
                <w:szCs w:val="18"/>
              </w:rPr>
            </w:pPr>
            <w:r>
              <w:rPr>
                <w:rFonts w:cs="Arial"/>
                <w:sz w:val="18"/>
                <w:szCs w:val="18"/>
              </w:rPr>
              <w:t>25.06.2015</w:t>
            </w:r>
          </w:p>
        </w:tc>
      </w:tr>
    </w:tbl>
    <w:p w:rsidR="004D6D35" w:rsidRPr="006D0F91" w:rsidRDefault="004D6D3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D6D35" w:rsidRPr="006D0F91" w:rsidTr="005F3E80">
        <w:trPr>
          <w:cantSplit/>
          <w:trHeight w:val="530"/>
        </w:trPr>
        <w:tc>
          <w:tcPr>
            <w:tcW w:w="1985" w:type="dxa"/>
            <w:shd w:val="pct15" w:color="000000" w:fill="FFFFFF"/>
            <w:vAlign w:val="center"/>
          </w:tcPr>
          <w:p w:rsidR="004D6D35" w:rsidRPr="006D0F91" w:rsidRDefault="004D6D35" w:rsidP="004036B7">
            <w:pPr>
              <w:rPr>
                <w:rFonts w:cs="Arial"/>
                <w:sz w:val="18"/>
                <w:szCs w:val="18"/>
              </w:rPr>
            </w:pPr>
            <w:r w:rsidRPr="006D0F91">
              <w:rPr>
                <w:rFonts w:cs="Arial"/>
                <w:sz w:val="18"/>
                <w:szCs w:val="18"/>
              </w:rPr>
              <w:t>Faculty Academic Board sitting date</w:t>
            </w:r>
          </w:p>
        </w:tc>
        <w:tc>
          <w:tcPr>
            <w:tcW w:w="3235" w:type="dxa"/>
            <w:vAlign w:val="center"/>
          </w:tcPr>
          <w:p w:rsidR="004D6D35" w:rsidRPr="006D0F91" w:rsidRDefault="004D6D35" w:rsidP="00443AB5">
            <w:pPr>
              <w:rPr>
                <w:rFonts w:cs="Arial"/>
                <w:sz w:val="18"/>
                <w:szCs w:val="18"/>
              </w:rPr>
            </w:pPr>
          </w:p>
        </w:tc>
        <w:tc>
          <w:tcPr>
            <w:tcW w:w="990" w:type="dxa"/>
            <w:shd w:val="pct15" w:color="000000" w:fill="FFFFFF"/>
            <w:vAlign w:val="center"/>
          </w:tcPr>
          <w:p w:rsidR="004D6D35" w:rsidRPr="006D0F91" w:rsidRDefault="004D6D35" w:rsidP="001E2CC3">
            <w:pPr>
              <w:rPr>
                <w:rFonts w:cs="Arial"/>
                <w:sz w:val="18"/>
                <w:szCs w:val="18"/>
              </w:rPr>
            </w:pPr>
            <w:r w:rsidRPr="006D0F91">
              <w:rPr>
                <w:rFonts w:cs="Arial"/>
                <w:sz w:val="18"/>
                <w:szCs w:val="18"/>
              </w:rPr>
              <w:t>Sitting number</w:t>
            </w:r>
          </w:p>
        </w:tc>
        <w:tc>
          <w:tcPr>
            <w:tcW w:w="1890" w:type="dxa"/>
            <w:vAlign w:val="center"/>
          </w:tcPr>
          <w:p w:rsidR="004D6D35" w:rsidRPr="006D0F91" w:rsidRDefault="004D6D35" w:rsidP="00443AB5">
            <w:pPr>
              <w:rPr>
                <w:rFonts w:cs="Arial"/>
                <w:sz w:val="18"/>
                <w:szCs w:val="18"/>
              </w:rPr>
            </w:pPr>
          </w:p>
        </w:tc>
        <w:tc>
          <w:tcPr>
            <w:tcW w:w="900" w:type="dxa"/>
            <w:shd w:val="pct15" w:color="000000" w:fill="FFFFFF"/>
            <w:vAlign w:val="center"/>
          </w:tcPr>
          <w:p w:rsidR="004D6D35" w:rsidRPr="006D0F91" w:rsidRDefault="004D6D35" w:rsidP="001E2CC3">
            <w:pPr>
              <w:rPr>
                <w:rFonts w:cs="Arial"/>
                <w:sz w:val="18"/>
                <w:szCs w:val="18"/>
              </w:rPr>
            </w:pPr>
            <w:r w:rsidRPr="006D0F91">
              <w:rPr>
                <w:rFonts w:cs="Arial"/>
                <w:sz w:val="18"/>
                <w:szCs w:val="18"/>
              </w:rPr>
              <w:t>Motion number</w:t>
            </w:r>
          </w:p>
        </w:tc>
        <w:tc>
          <w:tcPr>
            <w:tcW w:w="1348" w:type="dxa"/>
            <w:vAlign w:val="center"/>
          </w:tcPr>
          <w:p w:rsidR="004D6D35" w:rsidRPr="006D0F91" w:rsidRDefault="004D6D35" w:rsidP="00443AB5">
            <w:pPr>
              <w:rPr>
                <w:rFonts w:cs="Arial"/>
                <w:sz w:val="18"/>
                <w:szCs w:val="18"/>
              </w:rPr>
            </w:pPr>
          </w:p>
        </w:tc>
      </w:tr>
      <w:tr w:rsidR="004D6D35" w:rsidRPr="006D0F91" w:rsidTr="005F3E80">
        <w:trPr>
          <w:cantSplit/>
          <w:trHeight w:val="530"/>
        </w:trPr>
        <w:tc>
          <w:tcPr>
            <w:tcW w:w="1985" w:type="dxa"/>
            <w:shd w:val="pct15" w:color="000000" w:fill="FFFFFF"/>
            <w:vAlign w:val="center"/>
          </w:tcPr>
          <w:p w:rsidR="004D6D35" w:rsidRPr="006D0F91" w:rsidRDefault="004D6D35" w:rsidP="00443AB5">
            <w:pPr>
              <w:rPr>
                <w:rFonts w:cs="Arial"/>
                <w:sz w:val="18"/>
                <w:szCs w:val="18"/>
              </w:rPr>
            </w:pPr>
            <w:r w:rsidRPr="006D0F91">
              <w:rPr>
                <w:rFonts w:cs="Arial"/>
                <w:sz w:val="18"/>
                <w:szCs w:val="18"/>
              </w:rPr>
              <w:t>Dean</w:t>
            </w:r>
          </w:p>
        </w:tc>
        <w:tc>
          <w:tcPr>
            <w:tcW w:w="3235" w:type="dxa"/>
            <w:vAlign w:val="center"/>
          </w:tcPr>
          <w:p w:rsidR="004D6D35" w:rsidRPr="006D0F91" w:rsidRDefault="004D6D35" w:rsidP="003443FE">
            <w:pPr>
              <w:rPr>
                <w:rFonts w:cs="Arial"/>
                <w:sz w:val="18"/>
                <w:szCs w:val="18"/>
              </w:rPr>
            </w:pPr>
            <w:r w:rsidRPr="006D0F91">
              <w:rPr>
                <w:rFonts w:cs="Arial"/>
                <w:sz w:val="18"/>
                <w:szCs w:val="18"/>
              </w:rPr>
              <w:t>Prof.Dr. Billur KAYMAKÇALAN</w:t>
            </w:r>
          </w:p>
        </w:tc>
        <w:tc>
          <w:tcPr>
            <w:tcW w:w="990" w:type="dxa"/>
            <w:shd w:val="pct15" w:color="000000" w:fill="FFFFFF"/>
            <w:vAlign w:val="center"/>
          </w:tcPr>
          <w:p w:rsidR="004D6D35" w:rsidRPr="006D0F91" w:rsidRDefault="004D6D35" w:rsidP="00443AB5">
            <w:pPr>
              <w:rPr>
                <w:rFonts w:cs="Arial"/>
                <w:sz w:val="18"/>
                <w:szCs w:val="18"/>
              </w:rPr>
            </w:pPr>
            <w:r w:rsidRPr="006D0F91">
              <w:rPr>
                <w:rFonts w:cs="Arial"/>
                <w:sz w:val="18"/>
                <w:szCs w:val="18"/>
              </w:rPr>
              <w:t>Signature</w:t>
            </w:r>
          </w:p>
        </w:tc>
        <w:tc>
          <w:tcPr>
            <w:tcW w:w="1890" w:type="dxa"/>
            <w:vAlign w:val="center"/>
          </w:tcPr>
          <w:p w:rsidR="004D6D35" w:rsidRPr="006D0F91" w:rsidRDefault="004D6D35" w:rsidP="00443AB5">
            <w:pPr>
              <w:rPr>
                <w:rFonts w:cs="Arial"/>
                <w:sz w:val="18"/>
                <w:szCs w:val="18"/>
              </w:rPr>
            </w:pPr>
          </w:p>
        </w:tc>
        <w:tc>
          <w:tcPr>
            <w:tcW w:w="900" w:type="dxa"/>
            <w:shd w:val="pct15" w:color="000000" w:fill="FFFFFF"/>
            <w:vAlign w:val="center"/>
          </w:tcPr>
          <w:p w:rsidR="004D6D35" w:rsidRPr="006D0F91" w:rsidRDefault="004D6D35" w:rsidP="00443AB5">
            <w:pPr>
              <w:rPr>
                <w:rFonts w:cs="Arial"/>
                <w:sz w:val="18"/>
                <w:szCs w:val="18"/>
              </w:rPr>
            </w:pPr>
            <w:r w:rsidRPr="006D0F91">
              <w:rPr>
                <w:rFonts w:cs="Arial"/>
                <w:sz w:val="18"/>
                <w:szCs w:val="18"/>
              </w:rPr>
              <w:t>Date</w:t>
            </w:r>
          </w:p>
        </w:tc>
        <w:tc>
          <w:tcPr>
            <w:tcW w:w="1348" w:type="dxa"/>
            <w:vAlign w:val="center"/>
          </w:tcPr>
          <w:p w:rsidR="004D6D35" w:rsidRPr="006D0F91" w:rsidRDefault="000E2C50" w:rsidP="000E2C50">
            <w:pPr>
              <w:rPr>
                <w:rFonts w:cs="Arial"/>
                <w:sz w:val="18"/>
                <w:szCs w:val="18"/>
              </w:rPr>
            </w:pPr>
            <w:r>
              <w:rPr>
                <w:rFonts w:cs="Arial"/>
                <w:sz w:val="18"/>
                <w:szCs w:val="18"/>
              </w:rPr>
              <w:t>29.06.2015</w:t>
            </w:r>
          </w:p>
        </w:tc>
      </w:tr>
    </w:tbl>
    <w:p w:rsidR="004D6D35" w:rsidRPr="006D0F91" w:rsidRDefault="004D6D3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D6D35" w:rsidRPr="006D0F91" w:rsidTr="005F3E80">
        <w:trPr>
          <w:cantSplit/>
          <w:trHeight w:val="530"/>
        </w:trPr>
        <w:tc>
          <w:tcPr>
            <w:tcW w:w="1985" w:type="dxa"/>
            <w:shd w:val="pct15" w:color="000000" w:fill="FFFFFF"/>
            <w:vAlign w:val="center"/>
          </w:tcPr>
          <w:p w:rsidR="004D6D35" w:rsidRPr="006D0F91" w:rsidRDefault="004D6D35" w:rsidP="00443AB5">
            <w:pPr>
              <w:rPr>
                <w:rFonts w:cs="Arial"/>
                <w:sz w:val="18"/>
                <w:szCs w:val="18"/>
              </w:rPr>
            </w:pPr>
            <w:r w:rsidRPr="006D0F91">
              <w:rPr>
                <w:rFonts w:cs="Arial"/>
                <w:sz w:val="18"/>
                <w:szCs w:val="18"/>
              </w:rPr>
              <w:t>Senate</w:t>
            </w:r>
          </w:p>
          <w:p w:rsidR="004D6D35" w:rsidRPr="006D0F91" w:rsidRDefault="004D6D35" w:rsidP="001E2CC3">
            <w:pPr>
              <w:rPr>
                <w:rFonts w:cs="Arial"/>
                <w:sz w:val="18"/>
                <w:szCs w:val="18"/>
              </w:rPr>
            </w:pPr>
            <w:r w:rsidRPr="006D0F91">
              <w:rPr>
                <w:rFonts w:cs="Arial"/>
                <w:sz w:val="18"/>
                <w:szCs w:val="18"/>
              </w:rPr>
              <w:t>sitting date</w:t>
            </w:r>
          </w:p>
        </w:tc>
        <w:tc>
          <w:tcPr>
            <w:tcW w:w="3235" w:type="dxa"/>
            <w:vAlign w:val="center"/>
          </w:tcPr>
          <w:p w:rsidR="004D6D35" w:rsidRPr="006D0F91" w:rsidRDefault="004D6D35" w:rsidP="00443AB5">
            <w:pPr>
              <w:rPr>
                <w:rFonts w:cs="Arial"/>
                <w:sz w:val="18"/>
                <w:szCs w:val="18"/>
              </w:rPr>
            </w:pPr>
          </w:p>
        </w:tc>
        <w:tc>
          <w:tcPr>
            <w:tcW w:w="990" w:type="dxa"/>
            <w:shd w:val="pct15" w:color="000000" w:fill="FFFFFF"/>
            <w:vAlign w:val="center"/>
          </w:tcPr>
          <w:p w:rsidR="004D6D35" w:rsidRPr="006D0F91" w:rsidRDefault="004D6D35" w:rsidP="001E2CC3">
            <w:pPr>
              <w:rPr>
                <w:rFonts w:cs="Arial"/>
                <w:sz w:val="18"/>
                <w:szCs w:val="18"/>
              </w:rPr>
            </w:pPr>
            <w:r w:rsidRPr="006D0F91">
              <w:rPr>
                <w:rFonts w:cs="Arial"/>
                <w:sz w:val="18"/>
                <w:szCs w:val="18"/>
              </w:rPr>
              <w:t>Sitting number</w:t>
            </w:r>
          </w:p>
        </w:tc>
        <w:tc>
          <w:tcPr>
            <w:tcW w:w="1890" w:type="dxa"/>
            <w:vAlign w:val="center"/>
          </w:tcPr>
          <w:p w:rsidR="004D6D35" w:rsidRPr="006D0F91" w:rsidRDefault="004D6D35" w:rsidP="00443AB5">
            <w:pPr>
              <w:rPr>
                <w:rFonts w:cs="Arial"/>
                <w:sz w:val="18"/>
                <w:szCs w:val="18"/>
              </w:rPr>
            </w:pPr>
          </w:p>
        </w:tc>
        <w:tc>
          <w:tcPr>
            <w:tcW w:w="900" w:type="dxa"/>
            <w:shd w:val="pct15" w:color="000000" w:fill="FFFFFF"/>
            <w:vAlign w:val="center"/>
          </w:tcPr>
          <w:p w:rsidR="004D6D35" w:rsidRPr="006D0F91" w:rsidRDefault="004D6D35" w:rsidP="001E2CC3">
            <w:pPr>
              <w:rPr>
                <w:rFonts w:cs="Arial"/>
                <w:sz w:val="18"/>
                <w:szCs w:val="18"/>
              </w:rPr>
            </w:pPr>
            <w:r w:rsidRPr="006D0F91">
              <w:rPr>
                <w:rFonts w:cs="Arial"/>
                <w:sz w:val="18"/>
                <w:szCs w:val="18"/>
              </w:rPr>
              <w:t>Motion number</w:t>
            </w:r>
          </w:p>
        </w:tc>
        <w:tc>
          <w:tcPr>
            <w:tcW w:w="1348" w:type="dxa"/>
            <w:vAlign w:val="center"/>
          </w:tcPr>
          <w:p w:rsidR="004D6D35" w:rsidRPr="006D0F91" w:rsidRDefault="004D6D35" w:rsidP="00443AB5">
            <w:pPr>
              <w:rPr>
                <w:rFonts w:cs="Arial"/>
                <w:sz w:val="18"/>
                <w:szCs w:val="18"/>
              </w:rPr>
            </w:pPr>
          </w:p>
        </w:tc>
      </w:tr>
    </w:tbl>
    <w:p w:rsidR="004D6D35" w:rsidRPr="006D0F91" w:rsidRDefault="004D6D35" w:rsidP="00A838C4">
      <w:pPr>
        <w:rPr>
          <w:rFonts w:cs="Arial"/>
          <w:sz w:val="18"/>
          <w:szCs w:val="18"/>
        </w:rPr>
      </w:pPr>
    </w:p>
    <w:sectPr w:rsidR="004D6D35" w:rsidRPr="006D0F91"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20" w:rsidRDefault="009E6C20">
      <w:r>
        <w:separator/>
      </w:r>
    </w:p>
  </w:endnote>
  <w:endnote w:type="continuationSeparator" w:id="0">
    <w:p w:rsidR="009E6C20" w:rsidRDefault="009E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91" w:rsidRPr="005D5058" w:rsidRDefault="006D0F91">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115A1C">
      <w:rPr>
        <w:rStyle w:val="SayfaNumaras"/>
      </w:rPr>
      <w:fldChar w:fldCharType="begin"/>
    </w:r>
    <w:r>
      <w:rPr>
        <w:rStyle w:val="SayfaNumaras"/>
      </w:rPr>
      <w:instrText xml:space="preserve"> PAGE </w:instrText>
    </w:r>
    <w:r w:rsidR="00115A1C">
      <w:rPr>
        <w:rStyle w:val="SayfaNumaras"/>
      </w:rPr>
      <w:fldChar w:fldCharType="separate"/>
    </w:r>
    <w:r w:rsidR="007353F0">
      <w:rPr>
        <w:rStyle w:val="SayfaNumaras"/>
        <w:noProof/>
      </w:rPr>
      <w:t>1</w:t>
    </w:r>
    <w:r w:rsidR="00115A1C">
      <w:rPr>
        <w:rStyle w:val="SayfaNumaras"/>
      </w:rPr>
      <w:fldChar w:fldCharType="end"/>
    </w:r>
    <w:r>
      <w:rPr>
        <w:rStyle w:val="SayfaNumaras"/>
      </w:rPr>
      <w:t>/</w:t>
    </w:r>
    <w:r w:rsidR="00115A1C">
      <w:rPr>
        <w:rStyle w:val="SayfaNumaras"/>
      </w:rPr>
      <w:fldChar w:fldCharType="begin"/>
    </w:r>
    <w:r>
      <w:rPr>
        <w:rStyle w:val="SayfaNumaras"/>
      </w:rPr>
      <w:instrText xml:space="preserve"> NUMPAGES </w:instrText>
    </w:r>
    <w:r w:rsidR="00115A1C">
      <w:rPr>
        <w:rStyle w:val="SayfaNumaras"/>
      </w:rPr>
      <w:fldChar w:fldCharType="separate"/>
    </w:r>
    <w:r w:rsidR="007353F0">
      <w:rPr>
        <w:rStyle w:val="SayfaNumaras"/>
        <w:noProof/>
      </w:rPr>
      <w:t>5</w:t>
    </w:r>
    <w:r w:rsidR="00115A1C">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20" w:rsidRDefault="009E6C20">
      <w:r>
        <w:separator/>
      </w:r>
    </w:p>
  </w:footnote>
  <w:footnote w:type="continuationSeparator" w:id="0">
    <w:p w:rsidR="009E6C20" w:rsidRDefault="009E6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91" w:rsidRDefault="006D0F91"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AE29C0"/>
    <w:multiLevelType w:val="hybridMultilevel"/>
    <w:tmpl w:val="E282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140"/>
    <w:rsid w:val="00043F5A"/>
    <w:rsid w:val="00063392"/>
    <w:rsid w:val="00065E14"/>
    <w:rsid w:val="00070400"/>
    <w:rsid w:val="000707FA"/>
    <w:rsid w:val="00074463"/>
    <w:rsid w:val="000804CF"/>
    <w:rsid w:val="00080A84"/>
    <w:rsid w:val="000973AA"/>
    <w:rsid w:val="000B122B"/>
    <w:rsid w:val="000B2F14"/>
    <w:rsid w:val="000B6B4D"/>
    <w:rsid w:val="000C4B7C"/>
    <w:rsid w:val="000D2267"/>
    <w:rsid w:val="000D3B71"/>
    <w:rsid w:val="000D6922"/>
    <w:rsid w:val="000E2C50"/>
    <w:rsid w:val="000E3874"/>
    <w:rsid w:val="000E40F3"/>
    <w:rsid w:val="000F4FED"/>
    <w:rsid w:val="001002AD"/>
    <w:rsid w:val="00103600"/>
    <w:rsid w:val="00103BC5"/>
    <w:rsid w:val="001044D0"/>
    <w:rsid w:val="00106563"/>
    <w:rsid w:val="00110BC9"/>
    <w:rsid w:val="001121EE"/>
    <w:rsid w:val="001126D6"/>
    <w:rsid w:val="00113AD9"/>
    <w:rsid w:val="0011572D"/>
    <w:rsid w:val="0011588A"/>
    <w:rsid w:val="00115A1C"/>
    <w:rsid w:val="00116966"/>
    <w:rsid w:val="001176F7"/>
    <w:rsid w:val="0012174C"/>
    <w:rsid w:val="00122F0B"/>
    <w:rsid w:val="001269BC"/>
    <w:rsid w:val="001307C0"/>
    <w:rsid w:val="001318CB"/>
    <w:rsid w:val="00144FCC"/>
    <w:rsid w:val="00145296"/>
    <w:rsid w:val="001467AF"/>
    <w:rsid w:val="00147F99"/>
    <w:rsid w:val="00150C65"/>
    <w:rsid w:val="001561C5"/>
    <w:rsid w:val="00161C14"/>
    <w:rsid w:val="001628CF"/>
    <w:rsid w:val="001641AC"/>
    <w:rsid w:val="00164D60"/>
    <w:rsid w:val="00170A96"/>
    <w:rsid w:val="001809E7"/>
    <w:rsid w:val="001915BC"/>
    <w:rsid w:val="0019323B"/>
    <w:rsid w:val="001A4C00"/>
    <w:rsid w:val="001A5736"/>
    <w:rsid w:val="001B2340"/>
    <w:rsid w:val="001B5450"/>
    <w:rsid w:val="001D0268"/>
    <w:rsid w:val="001D1566"/>
    <w:rsid w:val="001D4528"/>
    <w:rsid w:val="001E2CC3"/>
    <w:rsid w:val="001E3BE6"/>
    <w:rsid w:val="001E46A9"/>
    <w:rsid w:val="001F280F"/>
    <w:rsid w:val="0020036B"/>
    <w:rsid w:val="00201FBB"/>
    <w:rsid w:val="00203F2D"/>
    <w:rsid w:val="0020500C"/>
    <w:rsid w:val="0020505A"/>
    <w:rsid w:val="00206C80"/>
    <w:rsid w:val="00213414"/>
    <w:rsid w:val="00213EF7"/>
    <w:rsid w:val="0023627A"/>
    <w:rsid w:val="00237F70"/>
    <w:rsid w:val="00246384"/>
    <w:rsid w:val="002520D1"/>
    <w:rsid w:val="00254EBD"/>
    <w:rsid w:val="0026001C"/>
    <w:rsid w:val="0026574D"/>
    <w:rsid w:val="00276864"/>
    <w:rsid w:val="002833B6"/>
    <w:rsid w:val="002877A1"/>
    <w:rsid w:val="002936E1"/>
    <w:rsid w:val="002A3079"/>
    <w:rsid w:val="002A457E"/>
    <w:rsid w:val="002A7E33"/>
    <w:rsid w:val="002B082F"/>
    <w:rsid w:val="002B7E33"/>
    <w:rsid w:val="002E0C22"/>
    <w:rsid w:val="002F010A"/>
    <w:rsid w:val="002F52FF"/>
    <w:rsid w:val="002F5497"/>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576C"/>
    <w:rsid w:val="003B3D59"/>
    <w:rsid w:val="003C0993"/>
    <w:rsid w:val="003C2F56"/>
    <w:rsid w:val="003C590B"/>
    <w:rsid w:val="003C63FC"/>
    <w:rsid w:val="003D0C6B"/>
    <w:rsid w:val="003D410B"/>
    <w:rsid w:val="003F119A"/>
    <w:rsid w:val="003F7F9A"/>
    <w:rsid w:val="00401757"/>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557E9"/>
    <w:rsid w:val="00462A65"/>
    <w:rsid w:val="0046392F"/>
    <w:rsid w:val="0047357A"/>
    <w:rsid w:val="00480A83"/>
    <w:rsid w:val="00480DB2"/>
    <w:rsid w:val="0048309A"/>
    <w:rsid w:val="00491DE4"/>
    <w:rsid w:val="004A0BAA"/>
    <w:rsid w:val="004A0C49"/>
    <w:rsid w:val="004A36F0"/>
    <w:rsid w:val="004A5265"/>
    <w:rsid w:val="004B5AC9"/>
    <w:rsid w:val="004B73B3"/>
    <w:rsid w:val="004C627C"/>
    <w:rsid w:val="004D6D35"/>
    <w:rsid w:val="00515DAC"/>
    <w:rsid w:val="00530337"/>
    <w:rsid w:val="0053658E"/>
    <w:rsid w:val="00536DB8"/>
    <w:rsid w:val="00537759"/>
    <w:rsid w:val="00541214"/>
    <w:rsid w:val="00550DCF"/>
    <w:rsid w:val="005711A4"/>
    <w:rsid w:val="00577717"/>
    <w:rsid w:val="00581FE3"/>
    <w:rsid w:val="00586583"/>
    <w:rsid w:val="00586776"/>
    <w:rsid w:val="00590750"/>
    <w:rsid w:val="00590F99"/>
    <w:rsid w:val="005918D0"/>
    <w:rsid w:val="005A0B65"/>
    <w:rsid w:val="005A13BB"/>
    <w:rsid w:val="005B0AEC"/>
    <w:rsid w:val="005B355B"/>
    <w:rsid w:val="005B38C6"/>
    <w:rsid w:val="005B682E"/>
    <w:rsid w:val="005B6CD8"/>
    <w:rsid w:val="005B7DE7"/>
    <w:rsid w:val="005C1228"/>
    <w:rsid w:val="005C19B4"/>
    <w:rsid w:val="005C2845"/>
    <w:rsid w:val="005D004B"/>
    <w:rsid w:val="005D5058"/>
    <w:rsid w:val="005D5401"/>
    <w:rsid w:val="005E2CC9"/>
    <w:rsid w:val="005E4AE2"/>
    <w:rsid w:val="005F3E80"/>
    <w:rsid w:val="005F54D3"/>
    <w:rsid w:val="005F5660"/>
    <w:rsid w:val="00613C73"/>
    <w:rsid w:val="00617D0F"/>
    <w:rsid w:val="00617F08"/>
    <w:rsid w:val="00622D62"/>
    <w:rsid w:val="00630495"/>
    <w:rsid w:val="00635F7B"/>
    <w:rsid w:val="00645632"/>
    <w:rsid w:val="00651E6F"/>
    <w:rsid w:val="00652FF9"/>
    <w:rsid w:val="0066535C"/>
    <w:rsid w:val="0067255E"/>
    <w:rsid w:val="00677FB1"/>
    <w:rsid w:val="006877AC"/>
    <w:rsid w:val="00695170"/>
    <w:rsid w:val="006965D5"/>
    <w:rsid w:val="006976AA"/>
    <w:rsid w:val="006A527B"/>
    <w:rsid w:val="006C5AC9"/>
    <w:rsid w:val="006D0F91"/>
    <w:rsid w:val="006D630C"/>
    <w:rsid w:val="006D6F64"/>
    <w:rsid w:val="006E34D0"/>
    <w:rsid w:val="006E3FE5"/>
    <w:rsid w:val="006E7B17"/>
    <w:rsid w:val="006F0753"/>
    <w:rsid w:val="006F3660"/>
    <w:rsid w:val="00714524"/>
    <w:rsid w:val="00717553"/>
    <w:rsid w:val="0072016B"/>
    <w:rsid w:val="00725ED0"/>
    <w:rsid w:val="007271FC"/>
    <w:rsid w:val="00732790"/>
    <w:rsid w:val="007353F0"/>
    <w:rsid w:val="00750177"/>
    <w:rsid w:val="007574C0"/>
    <w:rsid w:val="00767969"/>
    <w:rsid w:val="0077184E"/>
    <w:rsid w:val="00777F1A"/>
    <w:rsid w:val="00782D86"/>
    <w:rsid w:val="00793051"/>
    <w:rsid w:val="007A0265"/>
    <w:rsid w:val="007A61BD"/>
    <w:rsid w:val="007B09C5"/>
    <w:rsid w:val="007B23E5"/>
    <w:rsid w:val="007B585E"/>
    <w:rsid w:val="007B79F2"/>
    <w:rsid w:val="007D0FF5"/>
    <w:rsid w:val="007E0522"/>
    <w:rsid w:val="007E4544"/>
    <w:rsid w:val="007E650C"/>
    <w:rsid w:val="00801643"/>
    <w:rsid w:val="00807848"/>
    <w:rsid w:val="00807CCD"/>
    <w:rsid w:val="00813E92"/>
    <w:rsid w:val="00815ED8"/>
    <w:rsid w:val="00816DCD"/>
    <w:rsid w:val="00824F80"/>
    <w:rsid w:val="00826365"/>
    <w:rsid w:val="008304B5"/>
    <w:rsid w:val="0083278A"/>
    <w:rsid w:val="00834F32"/>
    <w:rsid w:val="00873CB5"/>
    <w:rsid w:val="008766E8"/>
    <w:rsid w:val="008823D4"/>
    <w:rsid w:val="00885C7A"/>
    <w:rsid w:val="00886827"/>
    <w:rsid w:val="00887DC2"/>
    <w:rsid w:val="008900BE"/>
    <w:rsid w:val="00893697"/>
    <w:rsid w:val="00897FF9"/>
    <w:rsid w:val="008A651D"/>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570FF"/>
    <w:rsid w:val="009610F2"/>
    <w:rsid w:val="00961EA9"/>
    <w:rsid w:val="00963F4D"/>
    <w:rsid w:val="0096481E"/>
    <w:rsid w:val="00965AD0"/>
    <w:rsid w:val="00973743"/>
    <w:rsid w:val="00973F4F"/>
    <w:rsid w:val="00984070"/>
    <w:rsid w:val="009851F6"/>
    <w:rsid w:val="0098749D"/>
    <w:rsid w:val="00990102"/>
    <w:rsid w:val="009926FA"/>
    <w:rsid w:val="00994F4B"/>
    <w:rsid w:val="00995314"/>
    <w:rsid w:val="009B3BC2"/>
    <w:rsid w:val="009B7A95"/>
    <w:rsid w:val="009C4C56"/>
    <w:rsid w:val="009D55B4"/>
    <w:rsid w:val="009D55DA"/>
    <w:rsid w:val="009D6600"/>
    <w:rsid w:val="009E2A2C"/>
    <w:rsid w:val="009E5578"/>
    <w:rsid w:val="009E5C90"/>
    <w:rsid w:val="009E6C20"/>
    <w:rsid w:val="009F5A63"/>
    <w:rsid w:val="009F6607"/>
    <w:rsid w:val="00A06BD4"/>
    <w:rsid w:val="00A2087C"/>
    <w:rsid w:val="00A332FE"/>
    <w:rsid w:val="00A33959"/>
    <w:rsid w:val="00A33D56"/>
    <w:rsid w:val="00A37219"/>
    <w:rsid w:val="00A3799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B4D94"/>
    <w:rsid w:val="00AC454B"/>
    <w:rsid w:val="00AC5CC3"/>
    <w:rsid w:val="00AD6D69"/>
    <w:rsid w:val="00AE4DE2"/>
    <w:rsid w:val="00AE57FC"/>
    <w:rsid w:val="00AF1CC7"/>
    <w:rsid w:val="00B02FF6"/>
    <w:rsid w:val="00B1688B"/>
    <w:rsid w:val="00B17078"/>
    <w:rsid w:val="00B223CC"/>
    <w:rsid w:val="00B24886"/>
    <w:rsid w:val="00B2659A"/>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86FEE"/>
    <w:rsid w:val="00B96769"/>
    <w:rsid w:val="00BA29BE"/>
    <w:rsid w:val="00BA2C1C"/>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454A7"/>
    <w:rsid w:val="00C56C8C"/>
    <w:rsid w:val="00C6032C"/>
    <w:rsid w:val="00C6677A"/>
    <w:rsid w:val="00C7162F"/>
    <w:rsid w:val="00C90346"/>
    <w:rsid w:val="00C93F2B"/>
    <w:rsid w:val="00CA0CDF"/>
    <w:rsid w:val="00CA7AB7"/>
    <w:rsid w:val="00CB0B35"/>
    <w:rsid w:val="00CB513E"/>
    <w:rsid w:val="00CC09AC"/>
    <w:rsid w:val="00CC1AD8"/>
    <w:rsid w:val="00CC73A1"/>
    <w:rsid w:val="00CD40C4"/>
    <w:rsid w:val="00CF0EF5"/>
    <w:rsid w:val="00CF1361"/>
    <w:rsid w:val="00CF594B"/>
    <w:rsid w:val="00CF79F6"/>
    <w:rsid w:val="00CF7C52"/>
    <w:rsid w:val="00CF7E47"/>
    <w:rsid w:val="00D0634B"/>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5527"/>
    <w:rsid w:val="00E17C84"/>
    <w:rsid w:val="00E2492E"/>
    <w:rsid w:val="00E24F29"/>
    <w:rsid w:val="00E27C4C"/>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777C"/>
    <w:rsid w:val="00EF53B0"/>
    <w:rsid w:val="00F01CED"/>
    <w:rsid w:val="00F026B8"/>
    <w:rsid w:val="00F02F71"/>
    <w:rsid w:val="00F1679E"/>
    <w:rsid w:val="00F26CDA"/>
    <w:rsid w:val="00F26F9D"/>
    <w:rsid w:val="00F352AF"/>
    <w:rsid w:val="00F42555"/>
    <w:rsid w:val="00F5336B"/>
    <w:rsid w:val="00F534AC"/>
    <w:rsid w:val="00F625B0"/>
    <w:rsid w:val="00F71F33"/>
    <w:rsid w:val="00F823AF"/>
    <w:rsid w:val="00F943E0"/>
    <w:rsid w:val="00F945AF"/>
    <w:rsid w:val="00F9519C"/>
    <w:rsid w:val="00FA0A2D"/>
    <w:rsid w:val="00FA672E"/>
    <w:rsid w:val="00FB5EDB"/>
    <w:rsid w:val="00FB6AE6"/>
    <w:rsid w:val="00FC31D5"/>
    <w:rsid w:val="00FC6BED"/>
    <w:rsid w:val="00FC6E70"/>
    <w:rsid w:val="00FD3BE7"/>
    <w:rsid w:val="00FD3EA9"/>
    <w:rsid w:val="00FE22A2"/>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HTMLncedenBiimlendirilmi">
    <w:name w:val="HTML Preformatted"/>
    <w:basedOn w:val="Normal"/>
    <w:link w:val="HTMLncedenBiimlendirilmiChar"/>
    <w:uiPriority w:val="99"/>
    <w:unhideWhenUsed/>
    <w:rsid w:val="006D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ncedenBiimlendirilmiChar">
    <w:name w:val="HTML Önceden Biçimlendirilmiş Char"/>
    <w:link w:val="HTMLncedenBiimlendirilmi"/>
    <w:uiPriority w:val="99"/>
    <w:rsid w:val="006D0F91"/>
    <w:rPr>
      <w:rFonts w:ascii="Verdana" w:hAnsi="Verdana"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8</cp:revision>
  <cp:lastPrinted>2015-07-01T11:24:00Z</cp:lastPrinted>
  <dcterms:created xsi:type="dcterms:W3CDTF">2013-09-25T11:42:00Z</dcterms:created>
  <dcterms:modified xsi:type="dcterms:W3CDTF">2015-07-01T11:24:00Z</dcterms:modified>
</cp:coreProperties>
</file>