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2E5DC5" w:rsidTr="00A838C4">
        <w:trPr>
          <w:trHeight w:val="1512"/>
        </w:trPr>
        <w:tc>
          <w:tcPr>
            <w:tcW w:w="1596" w:type="dxa"/>
            <w:tcBorders>
              <w:top w:val="single" w:sz="4" w:space="0" w:color="auto"/>
              <w:bottom w:val="single" w:sz="4" w:space="0" w:color="auto"/>
              <w:right w:val="single" w:sz="4" w:space="0" w:color="auto"/>
            </w:tcBorders>
          </w:tcPr>
          <w:p w:rsidR="002E5DC5" w:rsidRPr="00147F99" w:rsidRDefault="00317B26" w:rsidP="009E2A2C">
            <w:pPr>
              <w:pStyle w:val="Balk1"/>
              <w:jc w:val="center"/>
              <w:rPr>
                <w:sz w:val="18"/>
                <w:szCs w:val="18"/>
              </w:rPr>
            </w:pPr>
            <w:bookmarkStart w:id="0" w:name="_GoBack"/>
            <w:bookmarkEnd w:id="0"/>
            <w:r>
              <w:rPr>
                <w:noProof/>
                <w:sz w:val="18"/>
                <w:szCs w:val="18"/>
                <w:lang w:val="tr-TR" w:eastAsia="tr-TR"/>
              </w:rPr>
              <w:drawing>
                <wp:inline distT="0" distB="0" distL="0" distR="0">
                  <wp:extent cx="933450" cy="8477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2E5DC5" w:rsidRDefault="002E5DC5" w:rsidP="009926FA">
            <w:pPr>
              <w:jc w:val="center"/>
              <w:rPr>
                <w:b/>
                <w:color w:val="000000"/>
                <w:sz w:val="32"/>
              </w:rPr>
            </w:pPr>
            <w:smartTag w:uri="urn:schemas-microsoft-com:office:smarttags" w:element="PlaceName">
              <w:smartTag w:uri="urn:schemas-microsoft-com:office:smarttags" w:element="place">
                <w:r>
                  <w:rPr>
                    <w:b/>
                    <w:color w:val="000000"/>
                    <w:sz w:val="32"/>
                  </w:rPr>
                  <w:t>ÇANKAYA</w:t>
                </w:r>
              </w:smartTag>
              <w:smartTag w:uri="urn:schemas-microsoft-com:office:smarttags" w:element="Street">
                <w:smartTag w:uri="urn:schemas-microsoft-com:office:smarttags" w:element="PlaceType">
                  <w:r>
                    <w:rPr>
                      <w:b/>
                      <w:color w:val="000000"/>
                      <w:sz w:val="32"/>
                    </w:rPr>
                    <w:t>UNIVERSITY</w:t>
                  </w:r>
                </w:smartTag>
              </w:smartTag>
            </w:smartTag>
          </w:p>
          <w:p w:rsidR="002E5DC5" w:rsidRDefault="002E5DC5" w:rsidP="009926FA">
            <w:pPr>
              <w:jc w:val="center"/>
              <w:rPr>
                <w:b/>
                <w:color w:val="000000"/>
                <w:sz w:val="32"/>
              </w:rPr>
            </w:pPr>
            <w:r>
              <w:rPr>
                <w:b/>
                <w:color w:val="000000"/>
                <w:sz w:val="32"/>
              </w:rPr>
              <w:t>Faculty of Arts and Sciences</w:t>
            </w:r>
          </w:p>
          <w:p w:rsidR="002E5DC5" w:rsidRDefault="002E5DC5" w:rsidP="009926FA">
            <w:pPr>
              <w:jc w:val="center"/>
              <w:rPr>
                <w:b/>
                <w:color w:val="000000"/>
                <w:sz w:val="10"/>
              </w:rPr>
            </w:pPr>
          </w:p>
          <w:p w:rsidR="002E5DC5" w:rsidRDefault="002E5DC5" w:rsidP="005D5058">
            <w:pPr>
              <w:pStyle w:val="Balk1"/>
              <w:jc w:val="center"/>
              <w:rPr>
                <w:color w:val="000000"/>
              </w:rPr>
            </w:pPr>
            <w:r>
              <w:rPr>
                <w:b/>
                <w:color w:val="000000"/>
                <w:sz w:val="28"/>
              </w:rPr>
              <w:t>Course Definition Form</w:t>
            </w:r>
          </w:p>
        </w:tc>
      </w:tr>
    </w:tbl>
    <w:p w:rsidR="002E5DC5" w:rsidRDefault="002E5DC5">
      <w:pPr>
        <w:ind w:right="270"/>
        <w:jc w:val="both"/>
      </w:pPr>
    </w:p>
    <w:p w:rsidR="002E5DC5" w:rsidRPr="00150926" w:rsidRDefault="002E5DC5" w:rsidP="001628CF">
      <w:pPr>
        <w:ind w:right="49"/>
        <w:jc w:val="both"/>
        <w:rPr>
          <w:rFonts w:cs="Arial"/>
          <w:sz w:val="18"/>
          <w:szCs w:val="18"/>
        </w:rPr>
      </w:pPr>
      <w:r w:rsidRPr="00150926">
        <w:rPr>
          <w:rFonts w:cs="Arial"/>
          <w:sz w:val="18"/>
          <w:szCs w:val="18"/>
        </w:rPr>
        <w:t xml:space="preserve">This form should be used for either an elective or a compulsory course being proposed and for a curriculum development process for an undergraduate curriculum at </w:t>
      </w:r>
      <w:proofErr w:type="spellStart"/>
      <w:r w:rsidRPr="00150926">
        <w:rPr>
          <w:rFonts w:cs="Arial"/>
          <w:sz w:val="18"/>
          <w:szCs w:val="18"/>
        </w:rPr>
        <w:t>ÇankayaUniversity</w:t>
      </w:r>
      <w:proofErr w:type="spellEnd"/>
      <w:r w:rsidRPr="00150926">
        <w:rPr>
          <w:rFonts w:cs="Arial"/>
          <w:sz w:val="18"/>
          <w:szCs w:val="18"/>
        </w:rPr>
        <w:t xml:space="preserve">, Faculty of Arts and Sciences. Please fill in the form completely and submit the print-out carrying the approval of the Department Chair to the Dean's Office and mail its electronic copy to </w:t>
      </w:r>
      <w:hyperlink r:id="rId9" w:history="1">
        <w:r w:rsidRPr="00150926">
          <w:rPr>
            <w:rStyle w:val="Kpr"/>
            <w:rFonts w:cs="Arial"/>
            <w:sz w:val="18"/>
            <w:szCs w:val="18"/>
          </w:rPr>
          <w:t>serpilkilic@cankaya.edu.tr</w:t>
        </w:r>
      </w:hyperlink>
      <w:r w:rsidRPr="00150926">
        <w:rPr>
          <w:rFonts w:cs="Arial"/>
          <w:sz w:val="18"/>
          <w:szCs w:val="18"/>
        </w:rPr>
        <w:t xml:space="preserve">. Upon receipt of </w:t>
      </w:r>
      <w:r w:rsidRPr="00150926">
        <w:rPr>
          <w:rFonts w:cs="Arial"/>
          <w:i/>
          <w:sz w:val="18"/>
          <w:szCs w:val="18"/>
        </w:rPr>
        <w:t>both copies</w:t>
      </w:r>
      <w:r w:rsidRPr="0015092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2E5DC5" w:rsidRPr="00150926" w:rsidRDefault="002E5DC5">
      <w:pPr>
        <w:ind w:right="270"/>
        <w:jc w:val="both"/>
        <w:rPr>
          <w:rFonts w:cs="Arial"/>
          <w:sz w:val="18"/>
          <w:szCs w:val="18"/>
        </w:rPr>
      </w:pPr>
    </w:p>
    <w:p w:rsidR="002E5DC5" w:rsidRPr="00150926" w:rsidRDefault="002E5DC5">
      <w:pPr>
        <w:rPr>
          <w:rFonts w:cs="Arial"/>
          <w:b/>
          <w:sz w:val="18"/>
          <w:szCs w:val="18"/>
        </w:rPr>
      </w:pPr>
    </w:p>
    <w:p w:rsidR="002E5DC5" w:rsidRPr="00150926" w:rsidRDefault="002E5DC5">
      <w:pPr>
        <w:rPr>
          <w:rFonts w:cs="Arial"/>
          <w:b/>
          <w:sz w:val="18"/>
          <w:szCs w:val="18"/>
        </w:rPr>
      </w:pPr>
      <w:r w:rsidRPr="00150926">
        <w:rPr>
          <w:rFonts w:cs="Arial"/>
          <w:b/>
          <w:sz w:val="18"/>
          <w:szCs w:val="18"/>
        </w:rPr>
        <w:t>Part I.  Basic Course Information</w:t>
      </w:r>
    </w:p>
    <w:p w:rsidR="002E5DC5" w:rsidRPr="00150926" w:rsidRDefault="002E5DC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2E5DC5" w:rsidRPr="0015092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397735">
            <w:pPr>
              <w:rPr>
                <w:rFonts w:cs="Arial"/>
                <w:b/>
                <w:sz w:val="18"/>
                <w:szCs w:val="18"/>
              </w:rPr>
            </w:pPr>
            <w:r w:rsidRPr="00150926">
              <w:rPr>
                <w:rFonts w:cs="Arial"/>
                <w:b/>
                <w:sz w:val="18"/>
                <w:szCs w:val="18"/>
              </w:rPr>
              <w:t>Department Name</w:t>
            </w:r>
          </w:p>
        </w:tc>
        <w:tc>
          <w:tcPr>
            <w:tcW w:w="6082" w:type="dxa"/>
            <w:gridSpan w:val="4"/>
            <w:tcBorders>
              <w:left w:val="single" w:sz="4" w:space="0" w:color="auto"/>
              <w:right w:val="single" w:sz="4" w:space="0" w:color="auto"/>
            </w:tcBorders>
            <w:vAlign w:val="center"/>
          </w:tcPr>
          <w:p w:rsidR="002E5DC5" w:rsidRPr="00150926" w:rsidRDefault="008D1765"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397735">
            <w:pPr>
              <w:rPr>
                <w:rFonts w:cs="Arial"/>
                <w:b/>
                <w:sz w:val="18"/>
                <w:szCs w:val="18"/>
              </w:rPr>
            </w:pPr>
            <w:r w:rsidRPr="0015092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2E5DC5" w:rsidRPr="00150926" w:rsidTr="00973F4F">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1</w:t>
                  </w:r>
                </w:p>
              </w:tc>
            </w:tr>
          </w:tbl>
          <w:p w:rsidR="002E5DC5" w:rsidRPr="00150926" w:rsidRDefault="002E5DC5" w:rsidP="00397735">
            <w:pPr>
              <w:rPr>
                <w:rFonts w:cs="Arial"/>
                <w:b/>
                <w:sz w:val="18"/>
                <w:szCs w:val="18"/>
              </w:rPr>
            </w:pPr>
          </w:p>
        </w:tc>
      </w:tr>
      <w:tr w:rsidR="002E5DC5" w:rsidRPr="0015092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397735">
            <w:pPr>
              <w:rPr>
                <w:rFonts w:cs="Arial"/>
                <w:b/>
                <w:sz w:val="18"/>
                <w:szCs w:val="18"/>
              </w:rPr>
            </w:pPr>
            <w:r w:rsidRPr="0015092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973F4F">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78007D" w:rsidP="00973F4F">
                  <w:pPr>
                    <w:spacing w:before="40" w:after="40"/>
                    <w:jc w:val="center"/>
                    <w:rPr>
                      <w:rFonts w:cs="Arial"/>
                      <w:sz w:val="18"/>
                      <w:szCs w:val="18"/>
                    </w:rPr>
                  </w:pPr>
                  <w:r w:rsidRPr="0015092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78007D" w:rsidP="00973F4F">
                  <w:pPr>
                    <w:spacing w:before="40" w:after="40"/>
                    <w:jc w:val="center"/>
                    <w:rPr>
                      <w:rFonts w:cs="Arial"/>
                      <w:sz w:val="18"/>
                      <w:szCs w:val="18"/>
                    </w:rPr>
                  </w:pPr>
                  <w:r w:rsidRPr="0015092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p>
              </w:tc>
            </w:tr>
          </w:tbl>
          <w:p w:rsidR="002E5DC5" w:rsidRPr="00150926" w:rsidRDefault="002E5DC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2E5DC5" w:rsidRPr="00150926" w:rsidRDefault="002E5DC5" w:rsidP="000D2267">
            <w:pPr>
              <w:spacing w:before="40" w:after="40"/>
              <w:rPr>
                <w:rFonts w:cs="Arial"/>
                <w:b/>
                <w:sz w:val="18"/>
                <w:szCs w:val="18"/>
              </w:rPr>
            </w:pPr>
            <w:r w:rsidRPr="0015092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E5DC5" w:rsidRPr="0015092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2E5DC5" w:rsidP="00973F4F">
                  <w:pPr>
                    <w:spacing w:before="40" w:after="40"/>
                    <w:jc w:val="center"/>
                    <w:rPr>
                      <w:rFonts w:cs="Arial"/>
                      <w:sz w:val="18"/>
                      <w:szCs w:val="18"/>
                    </w:rPr>
                  </w:pPr>
                  <w:r w:rsidRPr="00150926">
                    <w:rPr>
                      <w:rFonts w:cs="Arial"/>
                      <w:sz w:val="18"/>
                      <w:szCs w:val="18"/>
                    </w:rPr>
                    <w:t>3</w:t>
                  </w:r>
                </w:p>
              </w:tc>
            </w:tr>
          </w:tbl>
          <w:p w:rsidR="002E5DC5" w:rsidRPr="00150926" w:rsidRDefault="002E5DC5"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2E5DC5" w:rsidRPr="00150926" w:rsidRDefault="002E5DC5" w:rsidP="00397735">
            <w:pPr>
              <w:rPr>
                <w:rFonts w:cs="Arial"/>
                <w:b/>
                <w:sz w:val="18"/>
                <w:szCs w:val="18"/>
              </w:rPr>
            </w:pPr>
            <w:r w:rsidRPr="0015092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E5DC5" w:rsidRPr="0015092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1E4B45" w:rsidP="00973F4F">
                  <w:pPr>
                    <w:spacing w:before="40" w:after="40"/>
                    <w:jc w:val="center"/>
                    <w:rPr>
                      <w:rFonts w:cs="Arial"/>
                      <w:sz w:val="18"/>
                      <w:szCs w:val="18"/>
                    </w:rPr>
                  </w:pPr>
                  <w:r w:rsidRPr="00150926">
                    <w:rPr>
                      <w:rFonts w:cs="Arial"/>
                      <w:sz w:val="18"/>
                      <w:szCs w:val="18"/>
                    </w:rPr>
                    <w:t>0</w:t>
                  </w:r>
                </w:p>
              </w:tc>
            </w:tr>
          </w:tbl>
          <w:p w:rsidR="002E5DC5" w:rsidRPr="00150926" w:rsidRDefault="002E5DC5"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2E5DC5" w:rsidRPr="00150926" w:rsidRDefault="002E5DC5" w:rsidP="00397735">
            <w:pPr>
              <w:rPr>
                <w:rFonts w:cs="Arial"/>
                <w:b/>
                <w:sz w:val="18"/>
                <w:szCs w:val="18"/>
              </w:rPr>
            </w:pPr>
            <w:r w:rsidRPr="0015092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E5DC5" w:rsidRPr="0015092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2E5DC5" w:rsidP="00973F4F">
                  <w:pPr>
                    <w:spacing w:before="40" w:after="40"/>
                    <w:jc w:val="center"/>
                    <w:rPr>
                      <w:rFonts w:cs="Arial"/>
                      <w:sz w:val="18"/>
                      <w:szCs w:val="18"/>
                    </w:rPr>
                  </w:pPr>
                  <w:r w:rsidRPr="00150926">
                    <w:rPr>
                      <w:rFonts w:cs="Arial"/>
                      <w:sz w:val="18"/>
                      <w:szCs w:val="18"/>
                    </w:rPr>
                    <w:t>3</w:t>
                  </w:r>
                </w:p>
              </w:tc>
            </w:tr>
          </w:tbl>
          <w:p w:rsidR="002E5DC5" w:rsidRPr="00150926" w:rsidRDefault="002E5DC5" w:rsidP="00397735">
            <w:pPr>
              <w:rPr>
                <w:rFonts w:cs="Arial"/>
                <w:b/>
                <w:sz w:val="18"/>
                <w:szCs w:val="18"/>
              </w:rPr>
            </w:pPr>
          </w:p>
        </w:tc>
      </w:tr>
      <w:tr w:rsidR="002E5DC5" w:rsidRPr="0015092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397735">
            <w:pPr>
              <w:rPr>
                <w:rFonts w:cs="Arial"/>
                <w:b/>
                <w:sz w:val="18"/>
                <w:szCs w:val="18"/>
              </w:rPr>
            </w:pPr>
            <w:r w:rsidRPr="00150926">
              <w:rPr>
                <w:rFonts w:cs="Arial"/>
                <w:b/>
                <w:sz w:val="18"/>
                <w:szCs w:val="18"/>
              </w:rPr>
              <w:t>Course Web Site</w:t>
            </w:r>
          </w:p>
        </w:tc>
        <w:tc>
          <w:tcPr>
            <w:tcW w:w="6082" w:type="dxa"/>
            <w:gridSpan w:val="4"/>
            <w:tcBorders>
              <w:left w:val="single" w:sz="4" w:space="0" w:color="auto"/>
              <w:right w:val="single" w:sz="4" w:space="0" w:color="auto"/>
            </w:tcBorders>
            <w:vAlign w:val="center"/>
          </w:tcPr>
          <w:p w:rsidR="002E5DC5" w:rsidRPr="00150926" w:rsidRDefault="002E5DC5" w:rsidP="005E2CC9">
            <w:pPr>
              <w:rPr>
                <w:rFonts w:cs="Arial"/>
                <w:b/>
                <w:sz w:val="18"/>
                <w:szCs w:val="18"/>
              </w:rPr>
            </w:pPr>
            <w:r w:rsidRPr="00150926">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E5DC5" w:rsidRPr="00150926" w:rsidRDefault="002E5DC5" w:rsidP="00397735">
            <w:pPr>
              <w:rPr>
                <w:rFonts w:cs="Arial"/>
                <w:b/>
                <w:sz w:val="18"/>
                <w:szCs w:val="18"/>
              </w:rPr>
            </w:pPr>
            <w:r w:rsidRPr="0015092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2E5DC5" w:rsidRPr="00150926" w:rsidTr="00973F4F">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73F4F">
                  <w:pPr>
                    <w:spacing w:before="40" w:after="40"/>
                    <w:jc w:val="center"/>
                    <w:rPr>
                      <w:rFonts w:cs="Arial"/>
                      <w:sz w:val="18"/>
                      <w:szCs w:val="18"/>
                    </w:rPr>
                  </w:pPr>
                  <w:r w:rsidRPr="00150926">
                    <w:rPr>
                      <w:rFonts w:cs="Arial"/>
                      <w:sz w:val="18"/>
                      <w:szCs w:val="18"/>
                    </w:rPr>
                    <w:t>6</w:t>
                  </w:r>
                </w:p>
              </w:tc>
            </w:tr>
          </w:tbl>
          <w:p w:rsidR="002E5DC5" w:rsidRPr="00150926" w:rsidRDefault="002E5DC5" w:rsidP="00397735">
            <w:pPr>
              <w:rPr>
                <w:rFonts w:cs="Arial"/>
                <w:b/>
                <w:sz w:val="18"/>
                <w:szCs w:val="18"/>
              </w:rPr>
            </w:pPr>
          </w:p>
        </w:tc>
      </w:tr>
    </w:tbl>
    <w:p w:rsidR="002E5DC5" w:rsidRPr="00150926" w:rsidRDefault="002E5DC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2E5DC5" w:rsidRPr="00150926" w:rsidTr="00A838C4">
        <w:trPr>
          <w:trHeight w:val="424"/>
        </w:trPr>
        <w:tc>
          <w:tcPr>
            <w:tcW w:w="10343" w:type="dxa"/>
            <w:gridSpan w:val="2"/>
            <w:shd w:val="clear" w:color="auto" w:fill="D9D9D9"/>
            <w:vAlign w:val="center"/>
          </w:tcPr>
          <w:p w:rsidR="002E5DC5" w:rsidRPr="00150926" w:rsidRDefault="002E5DC5" w:rsidP="0098749D">
            <w:pPr>
              <w:rPr>
                <w:rFonts w:cs="Arial"/>
                <w:b/>
                <w:sz w:val="18"/>
                <w:szCs w:val="18"/>
              </w:rPr>
            </w:pPr>
            <w:r w:rsidRPr="00150926">
              <w:rPr>
                <w:rFonts w:cs="Arial"/>
                <w:b/>
                <w:sz w:val="18"/>
                <w:szCs w:val="18"/>
              </w:rPr>
              <w:t>Course Name</w:t>
            </w:r>
          </w:p>
          <w:p w:rsidR="002E5DC5" w:rsidRPr="00150926" w:rsidRDefault="002E5DC5" w:rsidP="0098749D">
            <w:pPr>
              <w:rPr>
                <w:rFonts w:cs="Arial"/>
                <w:b/>
                <w:sz w:val="18"/>
                <w:szCs w:val="18"/>
              </w:rPr>
            </w:pPr>
            <w:r w:rsidRPr="00150926">
              <w:rPr>
                <w:rFonts w:cs="Arial"/>
                <w:i/>
                <w:sz w:val="18"/>
                <w:szCs w:val="18"/>
              </w:rPr>
              <w:t>This information will appear in the printed catalogs and on the web online catalog.</w:t>
            </w:r>
          </w:p>
        </w:tc>
      </w:tr>
      <w:tr w:rsidR="002E5DC5" w:rsidRPr="00150926" w:rsidTr="00A838C4">
        <w:trPr>
          <w:trHeight w:val="424"/>
        </w:trPr>
        <w:tc>
          <w:tcPr>
            <w:tcW w:w="1035" w:type="dxa"/>
            <w:shd w:val="clear" w:color="auto" w:fill="D9D9D9"/>
            <w:vAlign w:val="center"/>
          </w:tcPr>
          <w:p w:rsidR="002E5DC5" w:rsidRPr="00150926" w:rsidRDefault="002E5DC5" w:rsidP="0098749D">
            <w:pPr>
              <w:rPr>
                <w:rFonts w:cs="Arial"/>
                <w:b/>
                <w:sz w:val="18"/>
                <w:szCs w:val="18"/>
              </w:rPr>
            </w:pPr>
            <w:r w:rsidRPr="00150926">
              <w:rPr>
                <w:rFonts w:cs="Arial"/>
                <w:sz w:val="18"/>
                <w:szCs w:val="18"/>
              </w:rPr>
              <w:t>English Name</w:t>
            </w:r>
          </w:p>
        </w:tc>
        <w:tc>
          <w:tcPr>
            <w:tcW w:w="9308" w:type="dxa"/>
            <w:vAlign w:val="center"/>
          </w:tcPr>
          <w:p w:rsidR="002E5DC5" w:rsidRPr="00150926" w:rsidRDefault="002E5DC5" w:rsidP="00BF461A">
            <w:pPr>
              <w:rPr>
                <w:rFonts w:cs="Arial"/>
                <w:sz w:val="18"/>
                <w:szCs w:val="18"/>
              </w:rPr>
            </w:pPr>
            <w:r w:rsidRPr="00150926">
              <w:rPr>
                <w:rFonts w:cs="Arial"/>
                <w:sz w:val="18"/>
                <w:szCs w:val="18"/>
              </w:rPr>
              <w:t>Shakespeare II</w:t>
            </w:r>
          </w:p>
        </w:tc>
      </w:tr>
      <w:tr w:rsidR="002E5DC5" w:rsidRPr="00150926" w:rsidTr="00A838C4">
        <w:trPr>
          <w:trHeight w:val="424"/>
        </w:trPr>
        <w:tc>
          <w:tcPr>
            <w:tcW w:w="1035" w:type="dxa"/>
            <w:shd w:val="clear" w:color="auto" w:fill="D9D9D9"/>
            <w:vAlign w:val="center"/>
          </w:tcPr>
          <w:p w:rsidR="002E5DC5" w:rsidRPr="00150926" w:rsidRDefault="002E5DC5" w:rsidP="0098749D">
            <w:pPr>
              <w:rPr>
                <w:rFonts w:cs="Arial"/>
                <w:b/>
                <w:sz w:val="18"/>
                <w:szCs w:val="18"/>
              </w:rPr>
            </w:pPr>
            <w:r w:rsidRPr="00150926">
              <w:rPr>
                <w:rFonts w:cs="Arial"/>
                <w:sz w:val="18"/>
                <w:szCs w:val="18"/>
              </w:rPr>
              <w:t>Turkish Name</w:t>
            </w:r>
          </w:p>
        </w:tc>
        <w:tc>
          <w:tcPr>
            <w:tcW w:w="9308" w:type="dxa"/>
            <w:vAlign w:val="center"/>
          </w:tcPr>
          <w:p w:rsidR="002E5DC5" w:rsidRPr="00150926" w:rsidRDefault="002E5DC5" w:rsidP="00BF461A">
            <w:pPr>
              <w:rPr>
                <w:rFonts w:cs="Arial"/>
                <w:sz w:val="18"/>
                <w:szCs w:val="18"/>
              </w:rPr>
            </w:pPr>
            <w:r w:rsidRPr="00150926">
              <w:rPr>
                <w:rFonts w:cs="Arial"/>
                <w:sz w:val="18"/>
                <w:szCs w:val="18"/>
              </w:rPr>
              <w:t>Shakespeare II</w:t>
            </w: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E5DC5" w:rsidRPr="00150926" w:rsidTr="0098749D">
        <w:trPr>
          <w:cantSplit/>
          <w:trHeight w:val="332"/>
        </w:trPr>
        <w:tc>
          <w:tcPr>
            <w:tcW w:w="10348" w:type="dxa"/>
            <w:shd w:val="pct15" w:color="000000" w:fill="FFFFFF"/>
            <w:vAlign w:val="center"/>
          </w:tcPr>
          <w:p w:rsidR="002E5DC5" w:rsidRPr="00150926" w:rsidRDefault="002E5DC5" w:rsidP="0098749D">
            <w:pPr>
              <w:rPr>
                <w:rFonts w:cs="Arial"/>
                <w:b/>
                <w:sz w:val="18"/>
                <w:szCs w:val="18"/>
              </w:rPr>
            </w:pPr>
            <w:r w:rsidRPr="00150926">
              <w:rPr>
                <w:rFonts w:cs="Arial"/>
                <w:b/>
                <w:sz w:val="18"/>
                <w:szCs w:val="18"/>
              </w:rPr>
              <w:t xml:space="preserve">Course Description </w:t>
            </w:r>
          </w:p>
          <w:p w:rsidR="002E5DC5" w:rsidRPr="00150926" w:rsidRDefault="002E5DC5" w:rsidP="0098749D">
            <w:pPr>
              <w:rPr>
                <w:rFonts w:cs="Arial"/>
                <w:i/>
                <w:sz w:val="18"/>
                <w:szCs w:val="18"/>
              </w:rPr>
            </w:pPr>
            <w:r w:rsidRPr="00150926">
              <w:rPr>
                <w:rFonts w:cs="Arial"/>
                <w:i/>
                <w:sz w:val="18"/>
                <w:szCs w:val="18"/>
              </w:rPr>
              <w:t xml:space="preserve">Provide a brief overview of what is covered during the semester. This information will appear in the printed catalogs and on the web online catalog. </w:t>
            </w:r>
          </w:p>
          <w:p w:rsidR="002E5DC5" w:rsidRPr="00150926" w:rsidRDefault="002E5DC5" w:rsidP="0098749D">
            <w:pPr>
              <w:rPr>
                <w:rFonts w:cs="Arial"/>
                <w:i/>
                <w:sz w:val="18"/>
                <w:szCs w:val="18"/>
              </w:rPr>
            </w:pPr>
            <w:r w:rsidRPr="00150926">
              <w:rPr>
                <w:rFonts w:cs="Arial"/>
                <w:i/>
                <w:sz w:val="18"/>
                <w:szCs w:val="18"/>
              </w:rPr>
              <w:t>Maximum 60 words.</w:t>
            </w:r>
          </w:p>
        </w:tc>
      </w:tr>
      <w:tr w:rsidR="002E5DC5" w:rsidRPr="00150926" w:rsidTr="002E3D4B">
        <w:trPr>
          <w:cantSplit/>
          <w:trHeight w:val="1416"/>
        </w:trPr>
        <w:tc>
          <w:tcPr>
            <w:tcW w:w="10348" w:type="dxa"/>
          </w:tcPr>
          <w:p w:rsidR="002E5DC5" w:rsidRPr="00150926" w:rsidRDefault="002E5DC5" w:rsidP="000B6B4D">
            <w:pPr>
              <w:pStyle w:val="GvdeMetni2"/>
              <w:spacing w:line="240" w:lineRule="auto"/>
              <w:rPr>
                <w:rFonts w:ascii="Arial" w:hAnsi="Arial" w:cs="Arial"/>
                <w:sz w:val="18"/>
                <w:szCs w:val="18"/>
              </w:rPr>
            </w:pPr>
          </w:p>
          <w:p w:rsidR="002E5DC5" w:rsidRPr="00150926" w:rsidRDefault="00B27A4D" w:rsidP="002E2F6F">
            <w:pPr>
              <w:pStyle w:val="GvdeMetni2"/>
              <w:spacing w:line="240" w:lineRule="auto"/>
              <w:rPr>
                <w:rFonts w:ascii="Arial" w:hAnsi="Arial" w:cs="Arial"/>
                <w:i/>
                <w:sz w:val="18"/>
                <w:szCs w:val="18"/>
                <w:u w:val="single"/>
              </w:rPr>
            </w:pPr>
            <w:r w:rsidRPr="00150926">
              <w:rPr>
                <w:rFonts w:ascii="Arial" w:hAnsi="Arial" w:cs="Arial"/>
                <w:sz w:val="18"/>
                <w:szCs w:val="18"/>
              </w:rPr>
              <w:t xml:space="preserve">The course comprises the concept of tragedy and the development of Shakespearean tragedy. Certain analytical approaches of A.C. Bradley, Ruth </w:t>
            </w:r>
            <w:proofErr w:type="spellStart"/>
            <w:r w:rsidRPr="00150926">
              <w:rPr>
                <w:rFonts w:ascii="Arial" w:hAnsi="Arial" w:cs="Arial"/>
                <w:sz w:val="18"/>
                <w:szCs w:val="18"/>
              </w:rPr>
              <w:t>Nevo</w:t>
            </w:r>
            <w:proofErr w:type="spellEnd"/>
            <w:r w:rsidRPr="00150926">
              <w:rPr>
                <w:rFonts w:ascii="Arial" w:hAnsi="Arial" w:cs="Arial"/>
                <w:sz w:val="18"/>
                <w:szCs w:val="18"/>
              </w:rPr>
              <w:t xml:space="preserve"> and Maynard Mack will be discussed. The academic programme deals with the development of Shakespeare’s idea of tragedy, from Senecan revenge tragedy as seen in </w:t>
            </w:r>
            <w:r w:rsidRPr="00150926">
              <w:rPr>
                <w:rFonts w:ascii="Arial" w:hAnsi="Arial" w:cs="Arial"/>
                <w:i/>
                <w:sz w:val="18"/>
                <w:szCs w:val="18"/>
                <w:u w:val="single"/>
              </w:rPr>
              <w:t>Titus Andronicus</w:t>
            </w:r>
            <w:r w:rsidRPr="00150926">
              <w:rPr>
                <w:rFonts w:ascii="Arial" w:hAnsi="Arial" w:cs="Arial"/>
                <w:sz w:val="18"/>
                <w:szCs w:val="18"/>
              </w:rPr>
              <w:t xml:space="preserve">, tragedy of chance as seen in </w:t>
            </w:r>
            <w:r w:rsidRPr="00150926">
              <w:rPr>
                <w:rFonts w:ascii="Arial" w:hAnsi="Arial" w:cs="Arial"/>
                <w:i/>
                <w:sz w:val="18"/>
                <w:szCs w:val="18"/>
                <w:u w:val="single"/>
              </w:rPr>
              <w:t>Romeo and Juliet</w:t>
            </w:r>
            <w:r w:rsidRPr="00150926">
              <w:rPr>
                <w:rFonts w:ascii="Arial" w:hAnsi="Arial" w:cs="Arial"/>
                <w:sz w:val="18"/>
                <w:szCs w:val="18"/>
              </w:rPr>
              <w:t xml:space="preserve"> up to his greater tragedies</w:t>
            </w:r>
            <w:r w:rsidR="007D4CCA" w:rsidRPr="00150926">
              <w:rPr>
                <w:rFonts w:ascii="Arial" w:hAnsi="Arial" w:cs="Arial"/>
                <w:sz w:val="18"/>
                <w:szCs w:val="18"/>
              </w:rPr>
              <w:t>.</w:t>
            </w:r>
          </w:p>
          <w:p w:rsidR="002E5DC5" w:rsidRPr="00150926" w:rsidRDefault="002E5DC5" w:rsidP="00367227">
            <w:pPr>
              <w:jc w:val="both"/>
              <w:rPr>
                <w:rFonts w:cs="Arial"/>
                <w:sz w:val="18"/>
                <w:szCs w:val="18"/>
              </w:rPr>
            </w:pPr>
          </w:p>
        </w:tc>
      </w:tr>
    </w:tbl>
    <w:p w:rsidR="002E5DC5" w:rsidRPr="00150926" w:rsidRDefault="002E5DC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2E5DC5" w:rsidRPr="0015092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B1688B">
            <w:pPr>
              <w:rPr>
                <w:rFonts w:cs="Arial"/>
                <w:sz w:val="18"/>
                <w:szCs w:val="18"/>
              </w:rPr>
            </w:pPr>
            <w:r w:rsidRPr="00150926">
              <w:rPr>
                <w:rFonts w:cs="Arial"/>
                <w:b/>
                <w:sz w:val="18"/>
                <w:szCs w:val="18"/>
              </w:rPr>
              <w:t>Prerequisites</w:t>
            </w:r>
          </w:p>
          <w:p w:rsidR="002E5DC5" w:rsidRPr="00150926" w:rsidRDefault="002E5DC5" w:rsidP="00B1688B">
            <w:pPr>
              <w:rPr>
                <w:rFonts w:cs="Arial"/>
                <w:sz w:val="18"/>
                <w:szCs w:val="18"/>
              </w:rPr>
            </w:pPr>
            <w:r w:rsidRPr="00150926">
              <w:rPr>
                <w:rFonts w:cs="Arial"/>
                <w:sz w:val="18"/>
                <w:szCs w:val="18"/>
              </w:rPr>
              <w:t>(if any)</w:t>
            </w:r>
          </w:p>
          <w:p w:rsidR="002E5DC5" w:rsidRPr="00150926" w:rsidRDefault="002E5DC5" w:rsidP="00B1688B">
            <w:pPr>
              <w:rPr>
                <w:rFonts w:cs="Arial"/>
                <w:b/>
                <w:sz w:val="18"/>
                <w:szCs w:val="18"/>
              </w:rPr>
            </w:pPr>
            <w:r w:rsidRPr="00150926">
              <w:rPr>
                <w:rFonts w:cs="Arial"/>
                <w:i/>
                <w:sz w:val="18"/>
                <w:szCs w:val="18"/>
              </w:rPr>
              <w:t>Give course codes and check all that are applicable.</w:t>
            </w:r>
          </w:p>
        </w:tc>
        <w:tc>
          <w:tcPr>
            <w:tcW w:w="2113" w:type="dxa"/>
            <w:tcBorders>
              <w:left w:val="single" w:sz="4" w:space="0" w:color="auto"/>
              <w:bottom w:val="nil"/>
            </w:tcBorders>
            <w:vAlign w:val="center"/>
          </w:tcPr>
          <w:p w:rsidR="002E5DC5" w:rsidRPr="00150926" w:rsidRDefault="002E5DC5" w:rsidP="00B1688B">
            <w:pPr>
              <w:jc w:val="center"/>
              <w:rPr>
                <w:rFonts w:cs="Arial"/>
                <w:sz w:val="18"/>
                <w:szCs w:val="18"/>
              </w:rPr>
            </w:pPr>
            <w:r w:rsidRPr="00150926">
              <w:rPr>
                <w:rFonts w:cs="Arial"/>
                <w:sz w:val="18"/>
                <w:szCs w:val="18"/>
              </w:rPr>
              <w:t>1</w:t>
            </w:r>
            <w:r w:rsidRPr="0015092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rPr>
                <w:rFonts w:cs="Arial"/>
                <w:b/>
                <w:sz w:val="18"/>
                <w:szCs w:val="18"/>
              </w:rPr>
            </w:pPr>
          </w:p>
        </w:tc>
        <w:tc>
          <w:tcPr>
            <w:tcW w:w="2126" w:type="dxa"/>
            <w:gridSpan w:val="3"/>
            <w:tcBorders>
              <w:bottom w:val="nil"/>
            </w:tcBorders>
            <w:vAlign w:val="center"/>
          </w:tcPr>
          <w:p w:rsidR="002E5DC5" w:rsidRPr="00150926" w:rsidRDefault="002E5DC5" w:rsidP="00B1688B">
            <w:pPr>
              <w:jc w:val="center"/>
              <w:rPr>
                <w:rFonts w:cs="Arial"/>
                <w:sz w:val="18"/>
                <w:szCs w:val="18"/>
              </w:rPr>
            </w:pPr>
            <w:r w:rsidRPr="00150926">
              <w:rPr>
                <w:rFonts w:cs="Arial"/>
                <w:sz w:val="18"/>
                <w:szCs w:val="18"/>
              </w:rPr>
              <w:t>2</w:t>
            </w:r>
            <w:r w:rsidRPr="0015092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spacing w:before="40" w:after="40"/>
              <w:rPr>
                <w:rFonts w:cs="Arial"/>
                <w:b/>
                <w:sz w:val="18"/>
                <w:szCs w:val="18"/>
              </w:rPr>
            </w:pPr>
          </w:p>
        </w:tc>
        <w:tc>
          <w:tcPr>
            <w:tcW w:w="2268" w:type="dxa"/>
            <w:gridSpan w:val="2"/>
            <w:tcBorders>
              <w:bottom w:val="nil"/>
            </w:tcBorders>
            <w:vAlign w:val="center"/>
          </w:tcPr>
          <w:p w:rsidR="002E5DC5" w:rsidRPr="00150926" w:rsidRDefault="002E5DC5" w:rsidP="00B1688B">
            <w:pPr>
              <w:jc w:val="center"/>
              <w:rPr>
                <w:rFonts w:cs="Arial"/>
                <w:sz w:val="18"/>
                <w:szCs w:val="18"/>
              </w:rPr>
            </w:pPr>
            <w:r w:rsidRPr="00150926">
              <w:rPr>
                <w:rFonts w:cs="Arial"/>
                <w:sz w:val="18"/>
                <w:szCs w:val="18"/>
              </w:rPr>
              <w:t>3</w:t>
            </w:r>
            <w:r w:rsidRPr="0015092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spacing w:before="40" w:after="40"/>
              <w:rPr>
                <w:rFonts w:cs="Arial"/>
                <w:sz w:val="18"/>
                <w:szCs w:val="18"/>
              </w:rPr>
            </w:pPr>
          </w:p>
        </w:tc>
        <w:tc>
          <w:tcPr>
            <w:tcW w:w="2126" w:type="dxa"/>
            <w:tcBorders>
              <w:bottom w:val="nil"/>
            </w:tcBorders>
            <w:vAlign w:val="center"/>
          </w:tcPr>
          <w:p w:rsidR="002E5DC5" w:rsidRPr="00150926" w:rsidRDefault="002E5DC5" w:rsidP="00B1688B">
            <w:pPr>
              <w:jc w:val="center"/>
              <w:rPr>
                <w:rFonts w:cs="Arial"/>
                <w:sz w:val="18"/>
                <w:szCs w:val="18"/>
              </w:rPr>
            </w:pPr>
            <w:r w:rsidRPr="00150926">
              <w:rPr>
                <w:rFonts w:cs="Arial"/>
                <w:sz w:val="18"/>
                <w:szCs w:val="18"/>
              </w:rPr>
              <w:t>4</w:t>
            </w:r>
            <w:r w:rsidRPr="0015092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rPr>
                <w:rFonts w:cs="Arial"/>
                <w:b/>
                <w:sz w:val="18"/>
                <w:szCs w:val="18"/>
              </w:rPr>
            </w:pPr>
          </w:p>
        </w:tc>
      </w:tr>
      <w:tr w:rsidR="002E5DC5" w:rsidRPr="0015092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B1688B">
            <w:pPr>
              <w:rPr>
                <w:rFonts w:cs="Arial"/>
                <w:sz w:val="18"/>
                <w:szCs w:val="18"/>
              </w:rPr>
            </w:pPr>
          </w:p>
        </w:tc>
        <w:tc>
          <w:tcPr>
            <w:tcW w:w="2119" w:type="dxa"/>
            <w:gridSpan w:val="2"/>
            <w:tcBorders>
              <w:top w:val="nil"/>
              <w:left w:val="single" w:sz="4" w:space="0" w:color="auto"/>
            </w:tcBorders>
            <w:vAlign w:val="center"/>
          </w:tcPr>
          <w:p w:rsidR="002E5DC5" w:rsidRPr="00150926" w:rsidRDefault="002E5DC5" w:rsidP="00B1688B">
            <w:pPr>
              <w:jc w:val="center"/>
              <w:rPr>
                <w:rFonts w:cs="Arial"/>
                <w:sz w:val="18"/>
                <w:szCs w:val="18"/>
              </w:rPr>
            </w:pPr>
          </w:p>
        </w:tc>
        <w:tc>
          <w:tcPr>
            <w:tcW w:w="2120" w:type="dxa"/>
            <w:gridSpan w:val="2"/>
            <w:tcBorders>
              <w:top w:val="nil"/>
              <w:left w:val="nil"/>
            </w:tcBorders>
            <w:vAlign w:val="center"/>
          </w:tcPr>
          <w:p w:rsidR="002E5DC5" w:rsidRPr="00150926" w:rsidRDefault="002E5DC5" w:rsidP="00B1688B">
            <w:pPr>
              <w:jc w:val="center"/>
              <w:rPr>
                <w:rFonts w:cs="Arial"/>
                <w:sz w:val="18"/>
                <w:szCs w:val="18"/>
              </w:rPr>
            </w:pPr>
          </w:p>
        </w:tc>
        <w:tc>
          <w:tcPr>
            <w:tcW w:w="2268" w:type="dxa"/>
            <w:gridSpan w:val="2"/>
            <w:tcBorders>
              <w:top w:val="nil"/>
              <w:left w:val="nil"/>
            </w:tcBorders>
            <w:vAlign w:val="center"/>
          </w:tcPr>
          <w:p w:rsidR="002E5DC5" w:rsidRPr="00150926" w:rsidRDefault="002E5DC5" w:rsidP="00B1688B">
            <w:pPr>
              <w:jc w:val="center"/>
              <w:rPr>
                <w:rFonts w:cs="Arial"/>
                <w:sz w:val="18"/>
                <w:szCs w:val="18"/>
              </w:rPr>
            </w:pPr>
          </w:p>
        </w:tc>
        <w:tc>
          <w:tcPr>
            <w:tcW w:w="2126" w:type="dxa"/>
            <w:tcBorders>
              <w:top w:val="nil"/>
              <w:left w:val="nil"/>
            </w:tcBorders>
            <w:vAlign w:val="center"/>
          </w:tcPr>
          <w:p w:rsidR="002E5DC5" w:rsidRPr="00150926" w:rsidRDefault="002E5DC5" w:rsidP="00B1688B">
            <w:pPr>
              <w:jc w:val="center"/>
              <w:rPr>
                <w:rFonts w:cs="Arial"/>
                <w:sz w:val="18"/>
                <w:szCs w:val="18"/>
              </w:rPr>
            </w:pPr>
          </w:p>
        </w:tc>
      </w:tr>
      <w:tr w:rsidR="002E5DC5" w:rsidRPr="0015092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B1688B">
            <w:pPr>
              <w:rPr>
                <w:rFonts w:cs="Arial"/>
                <w:sz w:val="18"/>
                <w:szCs w:val="18"/>
              </w:rPr>
            </w:pPr>
          </w:p>
        </w:tc>
        <w:tc>
          <w:tcPr>
            <w:tcW w:w="2349" w:type="dxa"/>
            <w:gridSpan w:val="3"/>
            <w:tcBorders>
              <w:left w:val="single" w:sz="4" w:space="0" w:color="auto"/>
            </w:tcBorders>
            <w:vAlign w:val="center"/>
          </w:tcPr>
          <w:p w:rsidR="002E5DC5" w:rsidRPr="00150926" w:rsidRDefault="000D6354" w:rsidP="00B1688B">
            <w:pPr>
              <w:spacing w:before="40" w:after="40"/>
              <w:rPr>
                <w:rFonts w:cs="Arial"/>
                <w:b/>
                <w:sz w:val="18"/>
                <w:szCs w:val="18"/>
              </w:rPr>
            </w:pPr>
            <w:r w:rsidRPr="00150926">
              <w:rPr>
                <w:rFonts w:cs="Arial"/>
                <w:sz w:val="18"/>
                <w:szCs w:val="18"/>
              </w:rPr>
              <w:fldChar w:fldCharType="begin">
                <w:ffData>
                  <w:name w:val=""/>
                  <w:enabled/>
                  <w:calcOnExit w:val="0"/>
                  <w:checkBox>
                    <w:size w:val="18"/>
                    <w:default w:val="0"/>
                  </w:checkBox>
                </w:ffData>
              </w:fldChar>
            </w:r>
            <w:r w:rsidR="002E5DC5"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Pr="00150926">
              <w:rPr>
                <w:rFonts w:cs="Arial"/>
                <w:sz w:val="18"/>
                <w:szCs w:val="18"/>
              </w:rPr>
              <w:fldChar w:fldCharType="end"/>
            </w:r>
            <w:r w:rsidR="002E5DC5" w:rsidRPr="00150926">
              <w:rPr>
                <w:rFonts w:cs="Arial"/>
                <w:sz w:val="18"/>
                <w:szCs w:val="18"/>
              </w:rPr>
              <w:t>Consent of the Instructor</w:t>
            </w:r>
          </w:p>
        </w:tc>
        <w:tc>
          <w:tcPr>
            <w:tcW w:w="1890" w:type="dxa"/>
            <w:vAlign w:val="center"/>
          </w:tcPr>
          <w:p w:rsidR="002E5DC5" w:rsidRPr="00150926" w:rsidRDefault="000D6354" w:rsidP="00B1688B">
            <w:pPr>
              <w:spacing w:before="40" w:after="40"/>
              <w:rPr>
                <w:rFonts w:cs="Arial"/>
                <w:b/>
                <w:sz w:val="18"/>
                <w:szCs w:val="18"/>
              </w:rPr>
            </w:pPr>
            <w:r w:rsidRPr="00150926">
              <w:rPr>
                <w:rFonts w:cs="Arial"/>
                <w:sz w:val="18"/>
                <w:szCs w:val="18"/>
              </w:rPr>
              <w:fldChar w:fldCharType="begin">
                <w:ffData>
                  <w:name w:val=""/>
                  <w:enabled/>
                  <w:calcOnExit w:val="0"/>
                  <w:checkBox>
                    <w:size w:val="18"/>
                    <w:default w:val="0"/>
                  </w:checkBox>
                </w:ffData>
              </w:fldChar>
            </w:r>
            <w:r w:rsidR="002E5DC5"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Pr="00150926">
              <w:rPr>
                <w:rFonts w:cs="Arial"/>
                <w:sz w:val="18"/>
                <w:szCs w:val="18"/>
              </w:rPr>
              <w:fldChar w:fldCharType="end"/>
            </w:r>
            <w:r w:rsidR="002E5DC5" w:rsidRPr="00150926">
              <w:rPr>
                <w:rFonts w:cs="Arial"/>
                <w:sz w:val="18"/>
                <w:szCs w:val="18"/>
              </w:rPr>
              <w:t>Senior Standing</w:t>
            </w:r>
          </w:p>
        </w:tc>
        <w:tc>
          <w:tcPr>
            <w:tcW w:w="4394" w:type="dxa"/>
            <w:gridSpan w:val="3"/>
            <w:vAlign w:val="bottom"/>
          </w:tcPr>
          <w:p w:rsidR="002E5DC5" w:rsidRPr="00150926" w:rsidRDefault="00942012"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73436" w:rsidRPr="00973F4F" w:rsidRDefault="00073436" w:rsidP="008766E8">
                        <w:pPr>
                          <w:rPr>
                            <w:sz w:val="12"/>
                            <w:lang w:val="tr-TR"/>
                          </w:rPr>
                        </w:pPr>
                      </w:p>
                    </w:txbxContent>
                  </v:textbox>
                </v:shape>
              </w:pict>
            </w:r>
            <w:r w:rsidR="000D6354" w:rsidRPr="00150926">
              <w:rPr>
                <w:rFonts w:cs="Arial"/>
                <w:sz w:val="18"/>
                <w:szCs w:val="18"/>
              </w:rPr>
              <w:fldChar w:fldCharType="begin">
                <w:ffData>
                  <w:name w:val=""/>
                  <w:enabled/>
                  <w:calcOnExit w:val="0"/>
                  <w:checkBox>
                    <w:size w:val="18"/>
                    <w:default w:val="0"/>
                  </w:checkBox>
                </w:ffData>
              </w:fldChar>
            </w:r>
            <w:r w:rsidR="002E5DC5" w:rsidRPr="00150926">
              <w:rPr>
                <w:rFonts w:cs="Arial"/>
                <w:sz w:val="18"/>
                <w:szCs w:val="18"/>
              </w:rPr>
              <w:instrText xml:space="preserve"> FORMCHECKBOX </w:instrText>
            </w:r>
            <w:r>
              <w:rPr>
                <w:rFonts w:cs="Arial"/>
                <w:sz w:val="18"/>
                <w:szCs w:val="18"/>
              </w:rPr>
            </w:r>
            <w:r>
              <w:rPr>
                <w:rFonts w:cs="Arial"/>
                <w:sz w:val="18"/>
                <w:szCs w:val="18"/>
              </w:rPr>
              <w:fldChar w:fldCharType="separate"/>
            </w:r>
            <w:r w:rsidR="000D6354" w:rsidRPr="00150926">
              <w:rPr>
                <w:rFonts w:cs="Arial"/>
                <w:sz w:val="18"/>
                <w:szCs w:val="18"/>
              </w:rPr>
              <w:fldChar w:fldCharType="end"/>
            </w:r>
            <w:r w:rsidR="002E5DC5" w:rsidRPr="00150926">
              <w:rPr>
                <w:rFonts w:cs="Arial"/>
                <w:sz w:val="18"/>
                <w:szCs w:val="18"/>
              </w:rPr>
              <w:t xml:space="preserve">Give others, if any. </w:t>
            </w:r>
          </w:p>
        </w:tc>
      </w:tr>
      <w:tr w:rsidR="002E5DC5" w:rsidRPr="0015092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B1688B">
            <w:pPr>
              <w:rPr>
                <w:rFonts w:cs="Arial"/>
                <w:sz w:val="18"/>
                <w:szCs w:val="18"/>
              </w:rPr>
            </w:pPr>
            <w:r w:rsidRPr="00150926">
              <w:rPr>
                <w:rFonts w:cs="Arial"/>
                <w:b/>
                <w:sz w:val="18"/>
                <w:szCs w:val="18"/>
              </w:rPr>
              <w:t>Co-requisites</w:t>
            </w:r>
          </w:p>
          <w:p w:rsidR="002E5DC5" w:rsidRPr="00150926" w:rsidRDefault="002E5DC5" w:rsidP="00B1688B">
            <w:pPr>
              <w:rPr>
                <w:rFonts w:cs="Arial"/>
                <w:b/>
                <w:sz w:val="18"/>
                <w:szCs w:val="18"/>
              </w:rPr>
            </w:pPr>
            <w:r w:rsidRPr="00150926">
              <w:rPr>
                <w:rFonts w:cs="Arial"/>
                <w:sz w:val="18"/>
                <w:szCs w:val="18"/>
              </w:rPr>
              <w:t>(if any)</w:t>
            </w:r>
          </w:p>
        </w:tc>
        <w:tc>
          <w:tcPr>
            <w:tcW w:w="2113" w:type="dxa"/>
            <w:tcBorders>
              <w:left w:val="single" w:sz="4" w:space="0" w:color="auto"/>
              <w:bottom w:val="nil"/>
            </w:tcBorders>
            <w:vAlign w:val="center"/>
          </w:tcPr>
          <w:p w:rsidR="002E5DC5" w:rsidRPr="00150926" w:rsidRDefault="002E5DC5" w:rsidP="00B1688B">
            <w:pPr>
              <w:jc w:val="center"/>
              <w:rPr>
                <w:rFonts w:cs="Arial"/>
                <w:sz w:val="18"/>
                <w:szCs w:val="18"/>
              </w:rPr>
            </w:pPr>
            <w:r w:rsidRPr="00150926">
              <w:rPr>
                <w:rFonts w:cs="Arial"/>
                <w:sz w:val="18"/>
                <w:szCs w:val="18"/>
              </w:rPr>
              <w:t>1</w:t>
            </w:r>
            <w:r w:rsidRPr="0015092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rPr>
                <w:rFonts w:cs="Arial"/>
                <w:b/>
                <w:sz w:val="18"/>
                <w:szCs w:val="18"/>
              </w:rPr>
            </w:pPr>
          </w:p>
        </w:tc>
        <w:tc>
          <w:tcPr>
            <w:tcW w:w="2126" w:type="dxa"/>
            <w:gridSpan w:val="3"/>
            <w:tcBorders>
              <w:left w:val="nil"/>
              <w:bottom w:val="nil"/>
            </w:tcBorders>
            <w:vAlign w:val="center"/>
          </w:tcPr>
          <w:p w:rsidR="002E5DC5" w:rsidRPr="00150926" w:rsidRDefault="002E5DC5" w:rsidP="00B1688B">
            <w:pPr>
              <w:jc w:val="center"/>
              <w:rPr>
                <w:rFonts w:cs="Arial"/>
                <w:sz w:val="18"/>
                <w:szCs w:val="18"/>
              </w:rPr>
            </w:pPr>
            <w:r w:rsidRPr="00150926">
              <w:rPr>
                <w:rFonts w:cs="Arial"/>
                <w:sz w:val="18"/>
                <w:szCs w:val="18"/>
              </w:rPr>
              <w:t>2</w:t>
            </w:r>
            <w:r w:rsidRPr="0015092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spacing w:before="40" w:after="40"/>
              <w:rPr>
                <w:rFonts w:cs="Arial"/>
                <w:b/>
                <w:sz w:val="18"/>
                <w:szCs w:val="18"/>
              </w:rPr>
            </w:pPr>
          </w:p>
        </w:tc>
        <w:tc>
          <w:tcPr>
            <w:tcW w:w="2247" w:type="dxa"/>
            <w:tcBorders>
              <w:left w:val="nil"/>
              <w:bottom w:val="nil"/>
            </w:tcBorders>
            <w:vAlign w:val="center"/>
          </w:tcPr>
          <w:p w:rsidR="002E5DC5" w:rsidRPr="00150926" w:rsidRDefault="002E5DC5" w:rsidP="00B1688B">
            <w:pPr>
              <w:jc w:val="center"/>
              <w:rPr>
                <w:rFonts w:cs="Arial"/>
                <w:sz w:val="18"/>
                <w:szCs w:val="18"/>
              </w:rPr>
            </w:pPr>
            <w:r w:rsidRPr="00150926">
              <w:rPr>
                <w:rFonts w:cs="Arial"/>
                <w:sz w:val="18"/>
                <w:szCs w:val="18"/>
              </w:rPr>
              <w:t>3</w:t>
            </w:r>
            <w:r w:rsidRPr="0015092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spacing w:before="40" w:after="40"/>
              <w:rPr>
                <w:rFonts w:cs="Arial"/>
                <w:sz w:val="18"/>
                <w:szCs w:val="18"/>
              </w:rPr>
            </w:pPr>
          </w:p>
        </w:tc>
        <w:tc>
          <w:tcPr>
            <w:tcW w:w="2147" w:type="dxa"/>
            <w:gridSpan w:val="2"/>
            <w:tcBorders>
              <w:left w:val="nil"/>
              <w:bottom w:val="nil"/>
            </w:tcBorders>
            <w:vAlign w:val="center"/>
          </w:tcPr>
          <w:p w:rsidR="002E5DC5" w:rsidRPr="00150926" w:rsidRDefault="002E5DC5" w:rsidP="00B1688B">
            <w:pPr>
              <w:jc w:val="center"/>
              <w:rPr>
                <w:rFonts w:cs="Arial"/>
                <w:sz w:val="18"/>
                <w:szCs w:val="18"/>
              </w:rPr>
            </w:pPr>
            <w:r w:rsidRPr="00150926">
              <w:rPr>
                <w:rFonts w:cs="Arial"/>
                <w:sz w:val="18"/>
                <w:szCs w:val="18"/>
              </w:rPr>
              <w:t>4</w:t>
            </w:r>
            <w:r w:rsidRPr="0015092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B1688B">
                  <w:pPr>
                    <w:spacing w:before="40" w:after="40"/>
                    <w:jc w:val="center"/>
                    <w:rPr>
                      <w:rFonts w:cs="Arial"/>
                      <w:sz w:val="18"/>
                      <w:szCs w:val="18"/>
                    </w:rPr>
                  </w:pPr>
                </w:p>
              </w:tc>
            </w:tr>
          </w:tbl>
          <w:p w:rsidR="002E5DC5" w:rsidRPr="00150926" w:rsidRDefault="002E5DC5" w:rsidP="00B1688B">
            <w:pPr>
              <w:rPr>
                <w:rFonts w:cs="Arial"/>
                <w:b/>
                <w:sz w:val="18"/>
                <w:szCs w:val="18"/>
              </w:rPr>
            </w:pPr>
          </w:p>
        </w:tc>
      </w:tr>
      <w:tr w:rsidR="002E5DC5" w:rsidRPr="0015092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B1688B">
            <w:pPr>
              <w:rPr>
                <w:rFonts w:cs="Arial"/>
                <w:sz w:val="18"/>
                <w:szCs w:val="18"/>
              </w:rPr>
            </w:pPr>
          </w:p>
        </w:tc>
        <w:tc>
          <w:tcPr>
            <w:tcW w:w="2113" w:type="dxa"/>
            <w:tcBorders>
              <w:top w:val="nil"/>
              <w:left w:val="single" w:sz="4" w:space="0" w:color="auto"/>
            </w:tcBorders>
            <w:vAlign w:val="center"/>
          </w:tcPr>
          <w:p w:rsidR="002E5DC5" w:rsidRPr="00150926" w:rsidRDefault="002E5DC5" w:rsidP="00B1688B">
            <w:pPr>
              <w:jc w:val="center"/>
              <w:rPr>
                <w:rFonts w:cs="Arial"/>
                <w:sz w:val="18"/>
                <w:szCs w:val="18"/>
              </w:rPr>
            </w:pPr>
          </w:p>
        </w:tc>
        <w:tc>
          <w:tcPr>
            <w:tcW w:w="2126" w:type="dxa"/>
            <w:gridSpan w:val="3"/>
            <w:tcBorders>
              <w:top w:val="nil"/>
              <w:left w:val="nil"/>
            </w:tcBorders>
            <w:vAlign w:val="center"/>
          </w:tcPr>
          <w:p w:rsidR="002E5DC5" w:rsidRPr="00150926" w:rsidRDefault="002E5DC5" w:rsidP="00B1688B">
            <w:pPr>
              <w:jc w:val="center"/>
              <w:rPr>
                <w:rFonts w:cs="Arial"/>
                <w:sz w:val="18"/>
                <w:szCs w:val="18"/>
              </w:rPr>
            </w:pPr>
          </w:p>
        </w:tc>
        <w:tc>
          <w:tcPr>
            <w:tcW w:w="2247" w:type="dxa"/>
            <w:tcBorders>
              <w:top w:val="nil"/>
              <w:left w:val="nil"/>
            </w:tcBorders>
            <w:vAlign w:val="center"/>
          </w:tcPr>
          <w:p w:rsidR="002E5DC5" w:rsidRPr="00150926" w:rsidRDefault="002E5DC5" w:rsidP="00B1688B">
            <w:pPr>
              <w:jc w:val="center"/>
              <w:rPr>
                <w:rFonts w:cs="Arial"/>
                <w:sz w:val="18"/>
                <w:szCs w:val="18"/>
              </w:rPr>
            </w:pPr>
          </w:p>
        </w:tc>
        <w:tc>
          <w:tcPr>
            <w:tcW w:w="2147" w:type="dxa"/>
            <w:gridSpan w:val="2"/>
            <w:tcBorders>
              <w:top w:val="nil"/>
              <w:left w:val="nil"/>
            </w:tcBorders>
            <w:vAlign w:val="center"/>
          </w:tcPr>
          <w:p w:rsidR="002E5DC5" w:rsidRPr="00150926" w:rsidRDefault="002E5DC5" w:rsidP="00B1688B">
            <w:pPr>
              <w:jc w:val="center"/>
              <w:rPr>
                <w:rFonts w:cs="Arial"/>
                <w:sz w:val="18"/>
                <w:szCs w:val="18"/>
              </w:rPr>
            </w:pPr>
          </w:p>
        </w:tc>
      </w:tr>
      <w:tr w:rsidR="002E5DC5" w:rsidRPr="0015092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B1688B">
            <w:pPr>
              <w:spacing w:before="60"/>
              <w:rPr>
                <w:rFonts w:cs="Arial"/>
                <w:sz w:val="18"/>
                <w:szCs w:val="18"/>
              </w:rPr>
            </w:pPr>
            <w:r w:rsidRPr="00150926">
              <w:rPr>
                <w:rFonts w:cs="Arial"/>
                <w:b/>
                <w:sz w:val="18"/>
                <w:szCs w:val="18"/>
              </w:rPr>
              <w:t>Course Type</w:t>
            </w:r>
          </w:p>
          <w:p w:rsidR="002E5DC5" w:rsidRPr="00150926" w:rsidRDefault="002E5DC5" w:rsidP="00B1688B">
            <w:pPr>
              <w:spacing w:after="60"/>
              <w:rPr>
                <w:rFonts w:cs="Arial"/>
                <w:sz w:val="18"/>
                <w:szCs w:val="18"/>
              </w:rPr>
            </w:pPr>
            <w:r w:rsidRPr="00150926">
              <w:rPr>
                <w:rFonts w:cs="Arial"/>
                <w:i/>
                <w:sz w:val="18"/>
                <w:szCs w:val="18"/>
              </w:rPr>
              <w:t>Check all that are applicable</w:t>
            </w:r>
          </w:p>
        </w:tc>
        <w:tc>
          <w:tcPr>
            <w:tcW w:w="8633" w:type="dxa"/>
            <w:gridSpan w:val="7"/>
            <w:tcBorders>
              <w:left w:val="single" w:sz="4" w:space="0" w:color="auto"/>
            </w:tcBorders>
            <w:vAlign w:val="center"/>
          </w:tcPr>
          <w:p w:rsidR="002E5DC5" w:rsidRPr="00150926" w:rsidRDefault="002E5DC5" w:rsidP="00B1688B">
            <w:pPr>
              <w:rPr>
                <w:rFonts w:cs="Arial"/>
                <w:sz w:val="18"/>
                <w:szCs w:val="18"/>
              </w:rPr>
            </w:pPr>
            <w:proofErr w:type="spellStart"/>
            <w:r w:rsidRPr="00150926">
              <w:rPr>
                <w:rFonts w:cs="Arial"/>
                <w:b/>
                <w:sz w:val="18"/>
                <w:szCs w:val="18"/>
              </w:rPr>
              <w:t>X</w:t>
            </w:r>
            <w:proofErr w:type="spellEnd"/>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proofErr w:type="spellStart"/>
            <w:r w:rsidRPr="00150926">
              <w:rPr>
                <w:rFonts w:cs="Arial"/>
                <w:sz w:val="18"/>
                <w:szCs w:val="18"/>
              </w:rPr>
              <w:t>Must</w:t>
            </w:r>
            <w:proofErr w:type="spellEnd"/>
            <w:r w:rsidRPr="00150926">
              <w:rPr>
                <w:rFonts w:cs="Arial"/>
                <w:sz w:val="18"/>
                <w:szCs w:val="18"/>
              </w:rPr>
              <w:t xml:space="preserve"> course for </w:t>
            </w:r>
            <w:proofErr w:type="spellStart"/>
            <w:r w:rsidRPr="00150926">
              <w:rPr>
                <w:rFonts w:cs="Arial"/>
                <w:sz w:val="18"/>
                <w:szCs w:val="18"/>
              </w:rPr>
              <w:t>dept.</w:t>
            </w:r>
            <w:proofErr w:type="spellEnd"/>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proofErr w:type="spellStart"/>
            <w:r w:rsidRPr="00150926">
              <w:rPr>
                <w:rFonts w:cs="Arial"/>
                <w:sz w:val="18"/>
                <w:szCs w:val="18"/>
              </w:rPr>
              <w:t>Must</w:t>
            </w:r>
            <w:proofErr w:type="spellEnd"/>
            <w:r w:rsidRPr="00150926">
              <w:rPr>
                <w:rFonts w:cs="Arial"/>
                <w:sz w:val="18"/>
                <w:szCs w:val="18"/>
              </w:rPr>
              <w:t xml:space="preserve"> course for other dept.(s)</w:t>
            </w:r>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r w:rsidRPr="00150926">
              <w:rPr>
                <w:rFonts w:cs="Arial"/>
                <w:sz w:val="18"/>
                <w:szCs w:val="18"/>
              </w:rPr>
              <w:t xml:space="preserve">Elective course for </w:t>
            </w:r>
            <w:proofErr w:type="spellStart"/>
            <w:r w:rsidRPr="00150926">
              <w:rPr>
                <w:rFonts w:cs="Arial"/>
                <w:sz w:val="18"/>
                <w:szCs w:val="18"/>
              </w:rPr>
              <w:t>dept.</w:t>
            </w:r>
            <w:r w:rsidRPr="00150926">
              <w:rPr>
                <w:rFonts w:cs="Arial"/>
                <w:b/>
                <w:sz w:val="18"/>
                <w:szCs w:val="18"/>
              </w:rPr>
              <w:t>X</w:t>
            </w:r>
            <w:proofErr w:type="spellEnd"/>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proofErr w:type="spellStart"/>
            <w:r w:rsidRPr="00150926">
              <w:rPr>
                <w:rFonts w:cs="Arial"/>
                <w:sz w:val="18"/>
                <w:szCs w:val="18"/>
              </w:rPr>
              <w:t>Elective</w:t>
            </w:r>
            <w:proofErr w:type="spellEnd"/>
            <w:r w:rsidRPr="00150926">
              <w:rPr>
                <w:rFonts w:cs="Arial"/>
                <w:sz w:val="18"/>
                <w:szCs w:val="18"/>
              </w:rPr>
              <w:t xml:space="preserve"> course for other dept.(s)</w:t>
            </w:r>
          </w:p>
        </w:tc>
      </w:tr>
    </w:tbl>
    <w:p w:rsidR="002E5DC5" w:rsidRPr="00150926" w:rsidRDefault="002E5DC5">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2E5DC5" w:rsidRPr="00150926" w:rsidTr="00A838C4">
        <w:trPr>
          <w:trHeight w:val="424"/>
        </w:trPr>
        <w:tc>
          <w:tcPr>
            <w:tcW w:w="10343" w:type="dxa"/>
            <w:gridSpan w:val="6"/>
            <w:shd w:val="clear" w:color="auto" w:fill="D9D9D9"/>
            <w:vAlign w:val="center"/>
          </w:tcPr>
          <w:p w:rsidR="002E5DC5" w:rsidRPr="00150926" w:rsidRDefault="002E5DC5" w:rsidP="0098749D">
            <w:pPr>
              <w:rPr>
                <w:rFonts w:cs="Arial"/>
                <w:b/>
                <w:sz w:val="18"/>
                <w:szCs w:val="18"/>
              </w:rPr>
            </w:pPr>
            <w:r w:rsidRPr="00150926">
              <w:rPr>
                <w:rFonts w:cs="Arial"/>
                <w:b/>
                <w:sz w:val="18"/>
                <w:szCs w:val="18"/>
              </w:rPr>
              <w:t>Course Classification</w:t>
            </w:r>
          </w:p>
          <w:p w:rsidR="002E5DC5" w:rsidRPr="00150926" w:rsidRDefault="002E5DC5" w:rsidP="000E3874">
            <w:pPr>
              <w:rPr>
                <w:rFonts w:cs="Arial"/>
                <w:b/>
                <w:sz w:val="18"/>
                <w:szCs w:val="18"/>
              </w:rPr>
            </w:pPr>
            <w:r w:rsidRPr="00150926">
              <w:rPr>
                <w:rFonts w:cs="Arial"/>
                <w:i/>
                <w:sz w:val="18"/>
                <w:szCs w:val="18"/>
              </w:rPr>
              <w:t>Give the appropriate percentage for each category.</w:t>
            </w:r>
          </w:p>
        </w:tc>
      </w:tr>
      <w:tr w:rsidR="002E5DC5" w:rsidRPr="00150926" w:rsidTr="00A838C4">
        <w:trPr>
          <w:trHeight w:val="424"/>
        </w:trPr>
        <w:tc>
          <w:tcPr>
            <w:tcW w:w="1035" w:type="dxa"/>
            <w:shd w:val="clear" w:color="auto" w:fill="D9D9D9"/>
            <w:vAlign w:val="center"/>
          </w:tcPr>
          <w:p w:rsidR="002E5DC5" w:rsidRPr="00150926" w:rsidRDefault="002E5DC5" w:rsidP="0098749D">
            <w:pPr>
              <w:rPr>
                <w:rFonts w:cs="Arial"/>
                <w:b/>
                <w:sz w:val="18"/>
                <w:szCs w:val="18"/>
              </w:rPr>
            </w:pPr>
            <w:r w:rsidRPr="00150926">
              <w:rPr>
                <w:rFonts w:cs="Arial"/>
                <w:sz w:val="18"/>
                <w:szCs w:val="18"/>
              </w:rPr>
              <w:t>Category</w:t>
            </w:r>
          </w:p>
        </w:tc>
        <w:tc>
          <w:tcPr>
            <w:tcW w:w="2590" w:type="dxa"/>
            <w:vAlign w:val="center"/>
          </w:tcPr>
          <w:p w:rsidR="002E5DC5" w:rsidRPr="00150926" w:rsidRDefault="002E5DC5" w:rsidP="0098749D">
            <w:pPr>
              <w:jc w:val="center"/>
              <w:rPr>
                <w:rFonts w:cs="Arial"/>
                <w:b/>
                <w:sz w:val="18"/>
                <w:szCs w:val="18"/>
              </w:rPr>
            </w:pPr>
          </w:p>
        </w:tc>
        <w:tc>
          <w:tcPr>
            <w:tcW w:w="2071" w:type="dxa"/>
            <w:vAlign w:val="center"/>
          </w:tcPr>
          <w:p w:rsidR="002E5DC5" w:rsidRPr="00150926" w:rsidRDefault="002E5DC5" w:rsidP="0098749D">
            <w:pPr>
              <w:jc w:val="center"/>
              <w:rPr>
                <w:rFonts w:cs="Arial"/>
                <w:b/>
                <w:sz w:val="18"/>
                <w:szCs w:val="18"/>
              </w:rPr>
            </w:pPr>
          </w:p>
        </w:tc>
        <w:tc>
          <w:tcPr>
            <w:tcW w:w="2072" w:type="dxa"/>
            <w:vAlign w:val="center"/>
          </w:tcPr>
          <w:p w:rsidR="002E5DC5" w:rsidRPr="00150926" w:rsidRDefault="002E5DC5" w:rsidP="0098749D">
            <w:pPr>
              <w:jc w:val="center"/>
              <w:rPr>
                <w:rFonts w:cs="Arial"/>
                <w:b/>
                <w:sz w:val="18"/>
                <w:szCs w:val="18"/>
              </w:rPr>
            </w:pPr>
          </w:p>
        </w:tc>
        <w:tc>
          <w:tcPr>
            <w:tcW w:w="1554" w:type="dxa"/>
            <w:vAlign w:val="center"/>
          </w:tcPr>
          <w:p w:rsidR="002E5DC5" w:rsidRPr="00150926" w:rsidRDefault="002E5DC5" w:rsidP="0098749D">
            <w:pPr>
              <w:jc w:val="center"/>
              <w:rPr>
                <w:rFonts w:cs="Arial"/>
                <w:b/>
                <w:sz w:val="18"/>
                <w:szCs w:val="18"/>
              </w:rPr>
            </w:pPr>
          </w:p>
        </w:tc>
        <w:tc>
          <w:tcPr>
            <w:tcW w:w="1021" w:type="dxa"/>
            <w:vAlign w:val="center"/>
          </w:tcPr>
          <w:p w:rsidR="002E5DC5" w:rsidRPr="00150926" w:rsidRDefault="002E5DC5" w:rsidP="0098749D">
            <w:pPr>
              <w:jc w:val="center"/>
              <w:rPr>
                <w:rFonts w:cs="Arial"/>
                <w:b/>
                <w:sz w:val="18"/>
                <w:szCs w:val="18"/>
              </w:rPr>
            </w:pPr>
          </w:p>
        </w:tc>
      </w:tr>
      <w:tr w:rsidR="002E5DC5" w:rsidRPr="00150926" w:rsidTr="00A838C4">
        <w:trPr>
          <w:trHeight w:val="424"/>
        </w:trPr>
        <w:tc>
          <w:tcPr>
            <w:tcW w:w="1035" w:type="dxa"/>
            <w:shd w:val="clear" w:color="auto" w:fill="D9D9D9"/>
            <w:vAlign w:val="center"/>
          </w:tcPr>
          <w:p w:rsidR="002E5DC5" w:rsidRPr="00150926" w:rsidRDefault="002E5DC5" w:rsidP="0098749D">
            <w:pPr>
              <w:rPr>
                <w:rFonts w:cs="Arial"/>
                <w:b/>
                <w:sz w:val="18"/>
                <w:szCs w:val="18"/>
              </w:rPr>
            </w:pPr>
            <w:r w:rsidRPr="00150926">
              <w:rPr>
                <w:rFonts w:cs="Arial"/>
                <w:sz w:val="18"/>
                <w:szCs w:val="18"/>
              </w:rPr>
              <w:t>Percentage</w:t>
            </w:r>
          </w:p>
        </w:tc>
        <w:tc>
          <w:tcPr>
            <w:tcW w:w="2590" w:type="dxa"/>
            <w:vAlign w:val="center"/>
          </w:tcPr>
          <w:p w:rsidR="002E5DC5" w:rsidRPr="00150926" w:rsidRDefault="002E5DC5" w:rsidP="0098749D">
            <w:pPr>
              <w:jc w:val="center"/>
              <w:rPr>
                <w:rFonts w:cs="Arial"/>
                <w:sz w:val="18"/>
                <w:szCs w:val="18"/>
              </w:rPr>
            </w:pPr>
          </w:p>
        </w:tc>
        <w:tc>
          <w:tcPr>
            <w:tcW w:w="2071" w:type="dxa"/>
            <w:vAlign w:val="center"/>
          </w:tcPr>
          <w:p w:rsidR="002E5DC5" w:rsidRPr="00150926" w:rsidRDefault="002E5DC5" w:rsidP="0098749D">
            <w:pPr>
              <w:jc w:val="center"/>
              <w:rPr>
                <w:rFonts w:cs="Arial"/>
                <w:sz w:val="18"/>
                <w:szCs w:val="18"/>
              </w:rPr>
            </w:pPr>
          </w:p>
        </w:tc>
        <w:tc>
          <w:tcPr>
            <w:tcW w:w="2072" w:type="dxa"/>
            <w:vAlign w:val="center"/>
          </w:tcPr>
          <w:p w:rsidR="002E5DC5" w:rsidRPr="00150926" w:rsidRDefault="002E5DC5" w:rsidP="0098749D">
            <w:pPr>
              <w:jc w:val="center"/>
              <w:rPr>
                <w:rFonts w:cs="Arial"/>
                <w:sz w:val="18"/>
                <w:szCs w:val="18"/>
              </w:rPr>
            </w:pPr>
          </w:p>
        </w:tc>
        <w:tc>
          <w:tcPr>
            <w:tcW w:w="1554" w:type="dxa"/>
            <w:vAlign w:val="center"/>
          </w:tcPr>
          <w:p w:rsidR="002E5DC5" w:rsidRPr="00150926" w:rsidRDefault="002E5DC5" w:rsidP="0098749D">
            <w:pPr>
              <w:jc w:val="center"/>
              <w:rPr>
                <w:rFonts w:cs="Arial"/>
                <w:sz w:val="18"/>
                <w:szCs w:val="18"/>
              </w:rPr>
            </w:pPr>
          </w:p>
        </w:tc>
        <w:tc>
          <w:tcPr>
            <w:tcW w:w="1021" w:type="dxa"/>
            <w:vAlign w:val="center"/>
          </w:tcPr>
          <w:p w:rsidR="002E5DC5" w:rsidRPr="00150926" w:rsidRDefault="002E5DC5" w:rsidP="0098749D">
            <w:pPr>
              <w:jc w:val="center"/>
              <w:rPr>
                <w:rFonts w:cs="Arial"/>
                <w:sz w:val="18"/>
                <w:szCs w:val="18"/>
              </w:rPr>
            </w:pPr>
          </w:p>
        </w:tc>
      </w:tr>
    </w:tbl>
    <w:p w:rsidR="002E5DC5" w:rsidRPr="00150926" w:rsidRDefault="002E5DC5">
      <w:pPr>
        <w:rPr>
          <w:rFonts w:cs="Arial"/>
          <w:sz w:val="18"/>
          <w:szCs w:val="18"/>
        </w:rPr>
      </w:pPr>
    </w:p>
    <w:p w:rsidR="002E5DC5" w:rsidRPr="00150926" w:rsidRDefault="002E5DC5" w:rsidP="008304B5">
      <w:pPr>
        <w:rPr>
          <w:rFonts w:cs="Arial"/>
          <w:sz w:val="18"/>
          <w:szCs w:val="18"/>
        </w:rPr>
      </w:pPr>
      <w:r w:rsidRPr="00150926">
        <w:rPr>
          <w:rFonts w:cs="Arial"/>
          <w:b/>
          <w:sz w:val="18"/>
          <w:szCs w:val="18"/>
        </w:rPr>
        <w:br w:type="page"/>
      </w:r>
      <w:r w:rsidRPr="00150926">
        <w:rPr>
          <w:rFonts w:cs="Arial"/>
          <w:b/>
          <w:sz w:val="18"/>
          <w:szCs w:val="18"/>
        </w:rPr>
        <w:lastRenderedPageBreak/>
        <w:t>Part II.  Detailed Course Information</w:t>
      </w:r>
    </w:p>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E5DC5" w:rsidRPr="00150926" w:rsidTr="005A13BB">
        <w:trPr>
          <w:cantSplit/>
          <w:trHeight w:val="332"/>
        </w:trPr>
        <w:tc>
          <w:tcPr>
            <w:tcW w:w="10348" w:type="dxa"/>
            <w:shd w:val="pct15" w:color="000000" w:fill="FFFFFF"/>
            <w:vAlign w:val="center"/>
          </w:tcPr>
          <w:p w:rsidR="002E5DC5" w:rsidRPr="00150926" w:rsidRDefault="002E5DC5">
            <w:pPr>
              <w:rPr>
                <w:rFonts w:cs="Arial"/>
                <w:b/>
                <w:sz w:val="18"/>
                <w:szCs w:val="18"/>
              </w:rPr>
            </w:pPr>
            <w:r w:rsidRPr="00150926">
              <w:rPr>
                <w:rFonts w:cs="Arial"/>
                <w:b/>
                <w:sz w:val="18"/>
                <w:szCs w:val="18"/>
              </w:rPr>
              <w:t xml:space="preserve">Course Objectives </w:t>
            </w:r>
          </w:p>
          <w:p w:rsidR="002E5DC5" w:rsidRPr="00150926" w:rsidRDefault="002E5DC5" w:rsidP="00F625B0">
            <w:pPr>
              <w:rPr>
                <w:rFonts w:cs="Arial"/>
                <w:i/>
                <w:sz w:val="18"/>
                <w:szCs w:val="18"/>
              </w:rPr>
            </w:pPr>
            <w:r w:rsidRPr="00150926">
              <w:rPr>
                <w:rFonts w:cs="Arial"/>
                <w:i/>
                <w:sz w:val="18"/>
                <w:szCs w:val="18"/>
              </w:rPr>
              <w:t>Maximum 100 words.</w:t>
            </w:r>
          </w:p>
        </w:tc>
      </w:tr>
      <w:tr w:rsidR="002E5DC5" w:rsidRPr="00150926" w:rsidTr="00150926">
        <w:trPr>
          <w:cantSplit/>
          <w:trHeight w:val="1554"/>
        </w:trPr>
        <w:tc>
          <w:tcPr>
            <w:tcW w:w="10348" w:type="dxa"/>
          </w:tcPr>
          <w:p w:rsidR="002E5DC5" w:rsidRPr="00150926" w:rsidRDefault="002E5DC5" w:rsidP="000B6B4D">
            <w:pPr>
              <w:rPr>
                <w:rFonts w:cs="Arial"/>
                <w:sz w:val="18"/>
                <w:szCs w:val="18"/>
              </w:rPr>
            </w:pPr>
          </w:p>
          <w:p w:rsidR="002E5DC5" w:rsidRPr="00150926" w:rsidRDefault="002E5DC5" w:rsidP="002E2F6F">
            <w:pPr>
              <w:jc w:val="both"/>
              <w:rPr>
                <w:rFonts w:cs="Arial"/>
                <w:sz w:val="18"/>
                <w:szCs w:val="18"/>
              </w:rPr>
            </w:pPr>
            <w:r w:rsidRPr="00150926">
              <w:rPr>
                <w:rFonts w:cs="Arial"/>
                <w:sz w:val="18"/>
                <w:szCs w:val="18"/>
              </w:rPr>
              <w:t xml:space="preserve">To help students grasp tragedy and develop their own critical views of individual plays. </w:t>
            </w:r>
          </w:p>
          <w:p w:rsidR="002E5DC5" w:rsidRPr="00150926" w:rsidRDefault="002E5DC5" w:rsidP="002E2F6F">
            <w:pPr>
              <w:jc w:val="both"/>
              <w:rPr>
                <w:rFonts w:cs="Arial"/>
                <w:sz w:val="18"/>
                <w:szCs w:val="18"/>
              </w:rPr>
            </w:pPr>
            <w:r w:rsidRPr="00150926">
              <w:rPr>
                <w:rFonts w:cs="Arial"/>
                <w:sz w:val="18"/>
                <w:szCs w:val="18"/>
              </w:rPr>
              <w:t xml:space="preserve">To help students learn to consider aspects of the plot by contrasting </w:t>
            </w:r>
            <w:r w:rsidRPr="00150926">
              <w:rPr>
                <w:rFonts w:cs="Arial"/>
                <w:i/>
                <w:iCs/>
                <w:sz w:val="18"/>
                <w:szCs w:val="18"/>
              </w:rPr>
              <w:t>Romeo and Juliet</w:t>
            </w:r>
            <w:r w:rsidRPr="00150926">
              <w:rPr>
                <w:rFonts w:cs="Arial"/>
                <w:sz w:val="18"/>
                <w:szCs w:val="18"/>
              </w:rPr>
              <w:t xml:space="preserve"> with </w:t>
            </w:r>
            <w:r w:rsidRPr="00150926">
              <w:rPr>
                <w:rFonts w:cs="Arial"/>
                <w:i/>
                <w:iCs/>
                <w:sz w:val="18"/>
                <w:szCs w:val="18"/>
              </w:rPr>
              <w:t>Hamlet</w:t>
            </w:r>
            <w:r w:rsidRPr="00150926">
              <w:rPr>
                <w:rFonts w:cs="Arial"/>
                <w:sz w:val="18"/>
                <w:szCs w:val="18"/>
              </w:rPr>
              <w:t>; they will study the character of Iago and ask about Elizabethan ideas of evil.</w:t>
            </w:r>
          </w:p>
          <w:p w:rsidR="002E5DC5" w:rsidRPr="00150926" w:rsidRDefault="002E5DC5" w:rsidP="002E2F6F">
            <w:pPr>
              <w:jc w:val="both"/>
              <w:rPr>
                <w:rFonts w:cs="Arial"/>
                <w:sz w:val="18"/>
                <w:szCs w:val="18"/>
              </w:rPr>
            </w:pPr>
            <w:r w:rsidRPr="00150926">
              <w:rPr>
                <w:rFonts w:cs="Arial"/>
                <w:sz w:val="18"/>
                <w:szCs w:val="18"/>
              </w:rPr>
              <w:t>To make them learn philosophical perspectives from reading Montaigne and considering the Skepticism which clearly interested Shakespeare at the beginning of the 17</w:t>
            </w:r>
            <w:r w:rsidRPr="00150926">
              <w:rPr>
                <w:rFonts w:cs="Arial"/>
                <w:sz w:val="18"/>
                <w:szCs w:val="18"/>
                <w:vertAlign w:val="superscript"/>
              </w:rPr>
              <w:t>th</w:t>
            </w:r>
            <w:r w:rsidRPr="00150926">
              <w:rPr>
                <w:rFonts w:cs="Arial"/>
                <w:sz w:val="18"/>
                <w:szCs w:val="18"/>
              </w:rPr>
              <w:t xml:space="preserve"> c.</w:t>
            </w:r>
          </w:p>
          <w:p w:rsidR="002E5DC5" w:rsidRPr="00150926" w:rsidRDefault="002E5DC5" w:rsidP="002E2F6F">
            <w:pPr>
              <w:ind w:left="360"/>
              <w:contextualSpacing/>
              <w:rPr>
                <w:rFonts w:cs="Arial"/>
                <w:sz w:val="18"/>
                <w:szCs w:val="18"/>
              </w:rPr>
            </w:pP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E5DC5" w:rsidRPr="00150926" w:rsidTr="005A13BB">
        <w:trPr>
          <w:cantSplit/>
          <w:trHeight w:val="332"/>
        </w:trPr>
        <w:tc>
          <w:tcPr>
            <w:tcW w:w="10348" w:type="dxa"/>
            <w:shd w:val="pct15" w:color="000000" w:fill="FFFFFF"/>
            <w:vAlign w:val="center"/>
          </w:tcPr>
          <w:p w:rsidR="002E5DC5" w:rsidRPr="00150926" w:rsidRDefault="002E5DC5" w:rsidP="00443AB5">
            <w:pPr>
              <w:rPr>
                <w:rFonts w:cs="Arial"/>
                <w:b/>
                <w:sz w:val="18"/>
                <w:szCs w:val="18"/>
              </w:rPr>
            </w:pPr>
            <w:r w:rsidRPr="00150926">
              <w:rPr>
                <w:rFonts w:cs="Arial"/>
                <w:b/>
                <w:sz w:val="18"/>
                <w:szCs w:val="18"/>
              </w:rPr>
              <w:t xml:space="preserve">Learning Outcomes </w:t>
            </w:r>
          </w:p>
          <w:p w:rsidR="002E5DC5" w:rsidRPr="00150926" w:rsidRDefault="002E5DC5" w:rsidP="00CF1361">
            <w:pPr>
              <w:rPr>
                <w:rFonts w:cs="Arial"/>
                <w:i/>
                <w:sz w:val="18"/>
                <w:szCs w:val="18"/>
              </w:rPr>
            </w:pPr>
            <w:r w:rsidRPr="00150926">
              <w:rPr>
                <w:rFonts w:cs="Arial"/>
                <w:i/>
                <w:sz w:val="18"/>
                <w:szCs w:val="18"/>
              </w:rPr>
              <w:t>Explain the learning outcomes of the course. Maximum 10 items.</w:t>
            </w:r>
          </w:p>
        </w:tc>
      </w:tr>
      <w:tr w:rsidR="002E5DC5" w:rsidRPr="00150926" w:rsidTr="004355F7">
        <w:trPr>
          <w:cantSplit/>
          <w:trHeight w:val="1985"/>
        </w:trPr>
        <w:tc>
          <w:tcPr>
            <w:tcW w:w="10348" w:type="dxa"/>
          </w:tcPr>
          <w:p w:rsidR="002E5DC5" w:rsidRPr="00150926" w:rsidRDefault="002E5DC5" w:rsidP="000B6B4D">
            <w:pPr>
              <w:spacing w:before="20" w:after="20"/>
              <w:rPr>
                <w:rFonts w:cs="Arial"/>
                <w:sz w:val="18"/>
                <w:szCs w:val="18"/>
              </w:rPr>
            </w:pPr>
          </w:p>
          <w:p w:rsidR="002E5DC5" w:rsidRPr="00150926" w:rsidRDefault="002E5DC5" w:rsidP="002E2F6F">
            <w:pPr>
              <w:rPr>
                <w:rFonts w:cs="Arial"/>
                <w:sz w:val="18"/>
                <w:szCs w:val="18"/>
              </w:rPr>
            </w:pPr>
            <w:r w:rsidRPr="00150926">
              <w:rPr>
                <w:rFonts w:cs="Arial"/>
                <w:sz w:val="18"/>
                <w:szCs w:val="18"/>
              </w:rPr>
              <w:t>Students will:</w:t>
            </w:r>
          </w:p>
          <w:p w:rsidR="002E5DC5" w:rsidRPr="00150926" w:rsidRDefault="002E5DC5" w:rsidP="002E2F6F">
            <w:pPr>
              <w:numPr>
                <w:ilvl w:val="0"/>
                <w:numId w:val="26"/>
              </w:numPr>
              <w:rPr>
                <w:rFonts w:cs="Arial"/>
                <w:sz w:val="18"/>
                <w:szCs w:val="18"/>
              </w:rPr>
            </w:pPr>
            <w:r w:rsidRPr="00150926">
              <w:rPr>
                <w:rFonts w:cs="Arial"/>
                <w:sz w:val="18"/>
                <w:szCs w:val="18"/>
              </w:rPr>
              <w:t>Acquire an understanding of Shakespearean tragedy,</w:t>
            </w:r>
          </w:p>
          <w:p w:rsidR="002E5DC5" w:rsidRPr="00150926" w:rsidRDefault="002E5DC5" w:rsidP="002E2F6F">
            <w:pPr>
              <w:numPr>
                <w:ilvl w:val="0"/>
                <w:numId w:val="26"/>
              </w:numPr>
              <w:rPr>
                <w:rFonts w:cs="Arial"/>
                <w:sz w:val="18"/>
                <w:szCs w:val="18"/>
              </w:rPr>
            </w:pPr>
            <w:r w:rsidRPr="00150926">
              <w:rPr>
                <w:rFonts w:cs="Arial"/>
                <w:sz w:val="18"/>
                <w:szCs w:val="18"/>
              </w:rPr>
              <w:t>Understand various theoretical approaches to Shakespeare,</w:t>
            </w:r>
          </w:p>
          <w:p w:rsidR="002E5DC5" w:rsidRPr="00150926" w:rsidRDefault="002E5DC5" w:rsidP="002E2F6F">
            <w:pPr>
              <w:numPr>
                <w:ilvl w:val="0"/>
                <w:numId w:val="26"/>
              </w:numPr>
              <w:rPr>
                <w:rFonts w:cs="Arial"/>
                <w:sz w:val="18"/>
                <w:szCs w:val="18"/>
              </w:rPr>
            </w:pPr>
            <w:r w:rsidRPr="00150926">
              <w:rPr>
                <w:rFonts w:cs="Arial"/>
                <w:sz w:val="18"/>
                <w:szCs w:val="18"/>
              </w:rPr>
              <w:t>Become familiar with a range of scholarly articles,</w:t>
            </w:r>
          </w:p>
          <w:p w:rsidR="002E5DC5" w:rsidRPr="00150926" w:rsidRDefault="002E5DC5" w:rsidP="002E2F6F">
            <w:pPr>
              <w:numPr>
                <w:ilvl w:val="0"/>
                <w:numId w:val="26"/>
              </w:numPr>
              <w:rPr>
                <w:rFonts w:cs="Arial"/>
                <w:sz w:val="18"/>
                <w:szCs w:val="18"/>
              </w:rPr>
            </w:pPr>
            <w:r w:rsidRPr="00150926">
              <w:rPr>
                <w:rFonts w:cs="Arial"/>
                <w:sz w:val="18"/>
                <w:szCs w:val="18"/>
              </w:rPr>
              <w:t>Develop their own critical views of individual plays,</w:t>
            </w:r>
          </w:p>
          <w:p w:rsidR="002E5DC5" w:rsidRPr="00150926" w:rsidRDefault="002E5DC5" w:rsidP="002E2F6F">
            <w:pPr>
              <w:numPr>
                <w:ilvl w:val="0"/>
                <w:numId w:val="26"/>
              </w:numPr>
              <w:rPr>
                <w:rFonts w:cs="Arial"/>
                <w:sz w:val="18"/>
                <w:szCs w:val="18"/>
              </w:rPr>
            </w:pPr>
            <w:r w:rsidRPr="00150926">
              <w:rPr>
                <w:rFonts w:cs="Arial"/>
                <w:sz w:val="18"/>
                <w:szCs w:val="18"/>
              </w:rPr>
              <w:t>Discuss issues of plot,</w:t>
            </w:r>
          </w:p>
          <w:p w:rsidR="002E5DC5" w:rsidRPr="00150926" w:rsidRDefault="002E5DC5" w:rsidP="002E2F6F">
            <w:pPr>
              <w:numPr>
                <w:ilvl w:val="0"/>
                <w:numId w:val="26"/>
              </w:numPr>
              <w:rPr>
                <w:rFonts w:cs="Arial"/>
                <w:sz w:val="18"/>
                <w:szCs w:val="18"/>
              </w:rPr>
            </w:pPr>
            <w:r w:rsidRPr="00150926">
              <w:rPr>
                <w:rFonts w:cs="Arial"/>
                <w:sz w:val="18"/>
                <w:szCs w:val="18"/>
              </w:rPr>
              <w:t>Consider Skepticism in Shakespeare,</w:t>
            </w:r>
          </w:p>
          <w:p w:rsidR="002E5DC5" w:rsidRPr="00150926" w:rsidRDefault="002E5DC5" w:rsidP="002E2F6F">
            <w:pPr>
              <w:numPr>
                <w:ilvl w:val="0"/>
                <w:numId w:val="26"/>
              </w:numPr>
              <w:rPr>
                <w:rFonts w:cs="Arial"/>
                <w:sz w:val="18"/>
                <w:szCs w:val="18"/>
              </w:rPr>
            </w:pPr>
            <w:r w:rsidRPr="00150926">
              <w:rPr>
                <w:rFonts w:cs="Arial"/>
                <w:sz w:val="18"/>
                <w:szCs w:val="18"/>
              </w:rPr>
              <w:t>Study Shakespearean characters.</w:t>
            </w:r>
          </w:p>
          <w:p w:rsidR="002E5DC5" w:rsidRPr="00150926" w:rsidRDefault="002E5DC5" w:rsidP="00367227">
            <w:pPr>
              <w:jc w:val="both"/>
              <w:rPr>
                <w:rFonts w:cs="Arial"/>
                <w:sz w:val="18"/>
                <w:szCs w:val="18"/>
              </w:rPr>
            </w:pP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276"/>
        <w:gridCol w:w="1559"/>
      </w:tblGrid>
      <w:tr w:rsidR="002E5DC5" w:rsidRPr="00150926" w:rsidTr="00B1688B">
        <w:trPr>
          <w:cantSplit/>
          <w:trHeight w:val="332"/>
        </w:trPr>
        <w:tc>
          <w:tcPr>
            <w:tcW w:w="10348" w:type="dxa"/>
            <w:gridSpan w:val="5"/>
            <w:shd w:val="pct15" w:color="000000" w:fill="FFFFFF"/>
            <w:vAlign w:val="center"/>
          </w:tcPr>
          <w:p w:rsidR="002E5DC5" w:rsidRPr="00150926" w:rsidRDefault="002E5DC5" w:rsidP="00B1688B">
            <w:pPr>
              <w:rPr>
                <w:rFonts w:cs="Arial"/>
                <w:sz w:val="18"/>
                <w:szCs w:val="18"/>
              </w:rPr>
            </w:pPr>
            <w:r w:rsidRPr="00150926">
              <w:rPr>
                <w:rFonts w:cs="Arial"/>
                <w:b/>
                <w:sz w:val="18"/>
                <w:szCs w:val="18"/>
              </w:rPr>
              <w:t>Textbook</w:t>
            </w:r>
            <w:r w:rsidRPr="00150926">
              <w:rPr>
                <w:rFonts w:cs="Arial"/>
                <w:sz w:val="18"/>
                <w:szCs w:val="18"/>
              </w:rPr>
              <w:t xml:space="preserve">(s) </w:t>
            </w:r>
          </w:p>
          <w:p w:rsidR="002E5DC5" w:rsidRPr="00150926" w:rsidRDefault="002E5DC5" w:rsidP="00BF69AE">
            <w:pPr>
              <w:rPr>
                <w:rFonts w:cs="Arial"/>
                <w:i/>
                <w:sz w:val="18"/>
                <w:szCs w:val="18"/>
              </w:rPr>
            </w:pPr>
            <w:r w:rsidRPr="00150926">
              <w:rPr>
                <w:rFonts w:cs="Arial"/>
                <w:i/>
                <w:sz w:val="18"/>
                <w:szCs w:val="18"/>
              </w:rPr>
              <w:t>List the textbook(s), if any, and other related main course material.</w:t>
            </w:r>
          </w:p>
        </w:tc>
      </w:tr>
      <w:tr w:rsidR="002E5DC5" w:rsidRPr="00150926" w:rsidTr="00150926">
        <w:trPr>
          <w:cantSplit/>
          <w:trHeight w:val="359"/>
        </w:trPr>
        <w:tc>
          <w:tcPr>
            <w:tcW w:w="2070"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Author(s)</w:t>
            </w:r>
          </w:p>
        </w:tc>
        <w:tc>
          <w:tcPr>
            <w:tcW w:w="3742"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Title</w:t>
            </w:r>
          </w:p>
        </w:tc>
        <w:tc>
          <w:tcPr>
            <w:tcW w:w="1701"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Publisher</w:t>
            </w:r>
          </w:p>
        </w:tc>
        <w:tc>
          <w:tcPr>
            <w:tcW w:w="1276"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Publication Year</w:t>
            </w:r>
          </w:p>
        </w:tc>
        <w:tc>
          <w:tcPr>
            <w:tcW w:w="1559"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ISBN</w:t>
            </w:r>
          </w:p>
        </w:tc>
      </w:tr>
      <w:tr w:rsidR="002E5DC5" w:rsidRPr="00150926" w:rsidTr="00150926">
        <w:trPr>
          <w:cantSplit/>
          <w:trHeight w:val="510"/>
        </w:trPr>
        <w:tc>
          <w:tcPr>
            <w:tcW w:w="2070" w:type="dxa"/>
            <w:vAlign w:val="center"/>
          </w:tcPr>
          <w:p w:rsidR="002E5DC5" w:rsidRPr="00150926" w:rsidRDefault="002E5DC5" w:rsidP="00F81CBF">
            <w:pPr>
              <w:rPr>
                <w:rFonts w:cs="Arial"/>
                <w:sz w:val="18"/>
                <w:szCs w:val="18"/>
              </w:rPr>
            </w:pPr>
            <w:r w:rsidRPr="00150926">
              <w:rPr>
                <w:rFonts w:cs="Arial"/>
                <w:sz w:val="18"/>
                <w:szCs w:val="18"/>
              </w:rPr>
              <w:t>Shakespeare</w:t>
            </w:r>
            <w:r w:rsidR="00073436" w:rsidRPr="00150926">
              <w:rPr>
                <w:rFonts w:cs="Arial"/>
                <w:sz w:val="18"/>
                <w:szCs w:val="18"/>
              </w:rPr>
              <w:t>, William</w:t>
            </w:r>
          </w:p>
          <w:p w:rsidR="00073436" w:rsidRPr="00150926" w:rsidRDefault="00073436" w:rsidP="00F81CBF">
            <w:pPr>
              <w:rPr>
                <w:rFonts w:cs="Arial"/>
                <w:sz w:val="18"/>
                <w:szCs w:val="18"/>
              </w:rPr>
            </w:pPr>
            <w:r w:rsidRPr="00150926">
              <w:rPr>
                <w:rFonts w:cs="Arial"/>
                <w:sz w:val="18"/>
                <w:szCs w:val="18"/>
              </w:rPr>
              <w:t>The Alexander Text</w:t>
            </w:r>
          </w:p>
        </w:tc>
        <w:tc>
          <w:tcPr>
            <w:tcW w:w="3742" w:type="dxa"/>
            <w:vAlign w:val="center"/>
          </w:tcPr>
          <w:p w:rsidR="002E5DC5" w:rsidRPr="00150926" w:rsidRDefault="00073436" w:rsidP="00F81CBF">
            <w:pPr>
              <w:rPr>
                <w:rFonts w:cs="Arial"/>
                <w:i/>
                <w:sz w:val="18"/>
                <w:szCs w:val="18"/>
              </w:rPr>
            </w:pPr>
            <w:r w:rsidRPr="00150926">
              <w:rPr>
                <w:rFonts w:cs="Arial"/>
                <w:i/>
                <w:sz w:val="18"/>
                <w:szCs w:val="18"/>
              </w:rPr>
              <w:t>The Complete Works of William Shakespeare</w:t>
            </w:r>
          </w:p>
        </w:tc>
        <w:tc>
          <w:tcPr>
            <w:tcW w:w="1701" w:type="dxa"/>
            <w:vAlign w:val="center"/>
          </w:tcPr>
          <w:p w:rsidR="002E5DC5" w:rsidRPr="00150926" w:rsidRDefault="00073436" w:rsidP="00F81CBF">
            <w:pPr>
              <w:rPr>
                <w:rFonts w:cs="Arial"/>
                <w:sz w:val="18"/>
                <w:szCs w:val="18"/>
              </w:rPr>
            </w:pPr>
            <w:r w:rsidRPr="00150926">
              <w:rPr>
                <w:rFonts w:cs="Arial"/>
                <w:sz w:val="18"/>
                <w:szCs w:val="18"/>
              </w:rPr>
              <w:t>Collins Edition</w:t>
            </w:r>
          </w:p>
        </w:tc>
        <w:tc>
          <w:tcPr>
            <w:tcW w:w="1276" w:type="dxa"/>
            <w:vAlign w:val="center"/>
          </w:tcPr>
          <w:p w:rsidR="002E5DC5" w:rsidRPr="00150926" w:rsidRDefault="00073436" w:rsidP="00F81CBF">
            <w:pPr>
              <w:rPr>
                <w:rFonts w:cs="Arial"/>
                <w:sz w:val="18"/>
                <w:szCs w:val="18"/>
              </w:rPr>
            </w:pPr>
            <w:r w:rsidRPr="00150926">
              <w:rPr>
                <w:rFonts w:cs="Arial"/>
                <w:sz w:val="18"/>
                <w:szCs w:val="18"/>
              </w:rPr>
              <w:t>1951</w:t>
            </w:r>
          </w:p>
        </w:tc>
        <w:tc>
          <w:tcPr>
            <w:tcW w:w="1559" w:type="dxa"/>
            <w:vAlign w:val="center"/>
          </w:tcPr>
          <w:p w:rsidR="002E5DC5" w:rsidRPr="00150926" w:rsidRDefault="00073436" w:rsidP="00F81CBF">
            <w:pPr>
              <w:rPr>
                <w:rFonts w:cs="Arial"/>
                <w:sz w:val="18"/>
                <w:szCs w:val="18"/>
              </w:rPr>
            </w:pPr>
            <w:r w:rsidRPr="00150926">
              <w:rPr>
                <w:rFonts w:cs="Arial"/>
                <w:sz w:val="18"/>
                <w:szCs w:val="18"/>
              </w:rPr>
              <w:t>00041051510</w:t>
            </w:r>
          </w:p>
        </w:tc>
      </w:tr>
      <w:tr w:rsidR="002E5DC5" w:rsidRPr="00150926" w:rsidTr="00150926">
        <w:trPr>
          <w:cantSplit/>
          <w:trHeight w:val="510"/>
        </w:trPr>
        <w:tc>
          <w:tcPr>
            <w:tcW w:w="2070" w:type="dxa"/>
            <w:vAlign w:val="center"/>
          </w:tcPr>
          <w:p w:rsidR="002E5DC5" w:rsidRPr="00150926" w:rsidRDefault="002E5DC5" w:rsidP="00F81CBF">
            <w:pPr>
              <w:rPr>
                <w:rFonts w:cs="Arial"/>
                <w:sz w:val="18"/>
                <w:szCs w:val="18"/>
              </w:rPr>
            </w:pPr>
          </w:p>
        </w:tc>
        <w:tc>
          <w:tcPr>
            <w:tcW w:w="3742" w:type="dxa"/>
            <w:vAlign w:val="center"/>
          </w:tcPr>
          <w:p w:rsidR="002E5DC5" w:rsidRPr="00150926" w:rsidRDefault="002E5DC5" w:rsidP="00F81CBF">
            <w:pPr>
              <w:rPr>
                <w:rFonts w:cs="Arial"/>
                <w:sz w:val="18"/>
                <w:szCs w:val="18"/>
              </w:rPr>
            </w:pPr>
            <w:r w:rsidRPr="00150926">
              <w:rPr>
                <w:rFonts w:cs="Arial"/>
                <w:sz w:val="18"/>
                <w:szCs w:val="18"/>
              </w:rPr>
              <w:t>Arden, Oxford and Cambridge editions of the plays</w:t>
            </w:r>
          </w:p>
        </w:tc>
        <w:tc>
          <w:tcPr>
            <w:tcW w:w="1701" w:type="dxa"/>
            <w:vAlign w:val="center"/>
          </w:tcPr>
          <w:p w:rsidR="002E5DC5" w:rsidRPr="00150926" w:rsidRDefault="002E5DC5" w:rsidP="00F81CBF">
            <w:pPr>
              <w:rPr>
                <w:rFonts w:cs="Arial"/>
                <w:sz w:val="18"/>
                <w:szCs w:val="18"/>
              </w:rPr>
            </w:pPr>
          </w:p>
        </w:tc>
        <w:tc>
          <w:tcPr>
            <w:tcW w:w="1276" w:type="dxa"/>
            <w:vAlign w:val="center"/>
          </w:tcPr>
          <w:p w:rsidR="002E5DC5" w:rsidRPr="00150926" w:rsidRDefault="002E5DC5" w:rsidP="00F81CBF">
            <w:pPr>
              <w:rPr>
                <w:rFonts w:cs="Arial"/>
                <w:sz w:val="18"/>
                <w:szCs w:val="18"/>
              </w:rPr>
            </w:pPr>
          </w:p>
        </w:tc>
        <w:tc>
          <w:tcPr>
            <w:tcW w:w="1559" w:type="dxa"/>
            <w:vAlign w:val="center"/>
          </w:tcPr>
          <w:p w:rsidR="002E5DC5" w:rsidRPr="00150926" w:rsidRDefault="002E5DC5" w:rsidP="00F81CBF">
            <w:pPr>
              <w:rPr>
                <w:rFonts w:cs="Arial"/>
                <w:sz w:val="18"/>
                <w:szCs w:val="18"/>
              </w:rPr>
            </w:pPr>
          </w:p>
        </w:tc>
      </w:tr>
      <w:tr w:rsidR="002E5DC5" w:rsidRPr="00150926" w:rsidTr="00150926">
        <w:trPr>
          <w:cantSplit/>
          <w:trHeight w:val="510"/>
        </w:trPr>
        <w:tc>
          <w:tcPr>
            <w:tcW w:w="2070" w:type="dxa"/>
          </w:tcPr>
          <w:p w:rsidR="002E5DC5" w:rsidRPr="00150926" w:rsidRDefault="00073436" w:rsidP="006965D5">
            <w:pPr>
              <w:spacing w:before="20" w:after="20"/>
              <w:rPr>
                <w:rFonts w:cs="Arial"/>
                <w:sz w:val="18"/>
                <w:szCs w:val="18"/>
              </w:rPr>
            </w:pPr>
            <w:proofErr w:type="spellStart"/>
            <w:r w:rsidRPr="00150926">
              <w:rPr>
                <w:rFonts w:cs="Arial"/>
                <w:sz w:val="18"/>
                <w:szCs w:val="18"/>
              </w:rPr>
              <w:t>McEachern</w:t>
            </w:r>
            <w:proofErr w:type="spellEnd"/>
            <w:r w:rsidRPr="00150926">
              <w:rPr>
                <w:rFonts w:cs="Arial"/>
                <w:sz w:val="18"/>
                <w:szCs w:val="18"/>
              </w:rPr>
              <w:t>, Claire (ed.)</w:t>
            </w:r>
          </w:p>
        </w:tc>
        <w:tc>
          <w:tcPr>
            <w:tcW w:w="3742" w:type="dxa"/>
          </w:tcPr>
          <w:p w:rsidR="002E5DC5" w:rsidRPr="00150926" w:rsidRDefault="00073436" w:rsidP="006965D5">
            <w:pPr>
              <w:spacing w:before="20" w:after="20"/>
              <w:rPr>
                <w:rFonts w:cs="Arial"/>
                <w:i/>
                <w:sz w:val="18"/>
                <w:szCs w:val="18"/>
              </w:rPr>
            </w:pPr>
            <w:r w:rsidRPr="00150926">
              <w:rPr>
                <w:rFonts w:cs="Arial"/>
                <w:i/>
                <w:sz w:val="18"/>
                <w:szCs w:val="18"/>
              </w:rPr>
              <w:t>Shakespearean Tragedy</w:t>
            </w:r>
          </w:p>
        </w:tc>
        <w:tc>
          <w:tcPr>
            <w:tcW w:w="1701" w:type="dxa"/>
          </w:tcPr>
          <w:p w:rsidR="002E5DC5" w:rsidRPr="00150926" w:rsidRDefault="00073436" w:rsidP="006965D5">
            <w:pPr>
              <w:spacing w:before="20" w:after="20"/>
              <w:rPr>
                <w:rFonts w:cs="Arial"/>
                <w:sz w:val="18"/>
                <w:szCs w:val="18"/>
              </w:rPr>
            </w:pPr>
            <w:r w:rsidRPr="00150926">
              <w:rPr>
                <w:rFonts w:cs="Arial"/>
                <w:sz w:val="18"/>
                <w:szCs w:val="18"/>
              </w:rPr>
              <w:t>Cambridge UP</w:t>
            </w:r>
          </w:p>
        </w:tc>
        <w:tc>
          <w:tcPr>
            <w:tcW w:w="1276" w:type="dxa"/>
          </w:tcPr>
          <w:p w:rsidR="002E5DC5" w:rsidRPr="00150926" w:rsidRDefault="00073436" w:rsidP="006965D5">
            <w:pPr>
              <w:spacing w:before="20" w:after="20"/>
              <w:rPr>
                <w:rFonts w:cs="Arial"/>
                <w:sz w:val="18"/>
                <w:szCs w:val="18"/>
              </w:rPr>
            </w:pPr>
            <w:r w:rsidRPr="00150926">
              <w:rPr>
                <w:rFonts w:cs="Arial"/>
                <w:sz w:val="18"/>
                <w:szCs w:val="18"/>
              </w:rPr>
              <w:t>2013</w:t>
            </w:r>
          </w:p>
        </w:tc>
        <w:tc>
          <w:tcPr>
            <w:tcW w:w="1559" w:type="dxa"/>
          </w:tcPr>
          <w:p w:rsidR="002E5DC5" w:rsidRPr="00150926" w:rsidRDefault="00073436" w:rsidP="006965D5">
            <w:pPr>
              <w:spacing w:before="20" w:after="20"/>
              <w:rPr>
                <w:rFonts w:cs="Arial"/>
                <w:sz w:val="18"/>
                <w:szCs w:val="18"/>
              </w:rPr>
            </w:pPr>
            <w:r w:rsidRPr="00150926">
              <w:rPr>
                <w:rFonts w:cs="Arial"/>
                <w:sz w:val="18"/>
                <w:szCs w:val="18"/>
              </w:rPr>
              <w:t>9781107019775</w:t>
            </w:r>
          </w:p>
        </w:tc>
      </w:tr>
    </w:tbl>
    <w:p w:rsidR="002E5DC5" w:rsidRPr="00150926" w:rsidRDefault="002E5DC5"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2E5DC5" w:rsidRPr="00150926" w:rsidTr="00B1688B">
        <w:trPr>
          <w:cantSplit/>
          <w:trHeight w:val="332"/>
        </w:trPr>
        <w:tc>
          <w:tcPr>
            <w:tcW w:w="10348" w:type="dxa"/>
            <w:gridSpan w:val="5"/>
            <w:shd w:val="pct15" w:color="000000" w:fill="FFFFFF"/>
            <w:vAlign w:val="center"/>
          </w:tcPr>
          <w:p w:rsidR="002E5DC5" w:rsidRPr="00150926" w:rsidRDefault="002E5DC5" w:rsidP="0031364C">
            <w:pPr>
              <w:rPr>
                <w:rFonts w:cs="Arial"/>
                <w:sz w:val="18"/>
                <w:szCs w:val="18"/>
              </w:rPr>
            </w:pPr>
            <w:r w:rsidRPr="00150926">
              <w:rPr>
                <w:rFonts w:cs="Arial"/>
                <w:b/>
                <w:sz w:val="18"/>
                <w:szCs w:val="18"/>
              </w:rPr>
              <w:t>Reference Book</w:t>
            </w:r>
            <w:r w:rsidRPr="00150926">
              <w:rPr>
                <w:rFonts w:cs="Arial"/>
                <w:sz w:val="18"/>
                <w:szCs w:val="18"/>
              </w:rPr>
              <w:t xml:space="preserve">s </w:t>
            </w:r>
          </w:p>
          <w:p w:rsidR="002E5DC5" w:rsidRPr="00150926" w:rsidRDefault="002E5DC5" w:rsidP="00BF69AE">
            <w:pPr>
              <w:rPr>
                <w:rFonts w:cs="Arial"/>
                <w:i/>
                <w:sz w:val="18"/>
                <w:szCs w:val="18"/>
              </w:rPr>
            </w:pPr>
            <w:r w:rsidRPr="00150926">
              <w:rPr>
                <w:rFonts w:cs="Arial"/>
                <w:i/>
                <w:sz w:val="18"/>
                <w:szCs w:val="18"/>
              </w:rPr>
              <w:t>List, if any, other reference books to be used as supplementary material.</w:t>
            </w:r>
          </w:p>
        </w:tc>
      </w:tr>
      <w:tr w:rsidR="002E5DC5" w:rsidRPr="00150926" w:rsidTr="0031364C">
        <w:trPr>
          <w:cantSplit/>
          <w:trHeight w:val="359"/>
        </w:trPr>
        <w:tc>
          <w:tcPr>
            <w:tcW w:w="2070"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Author(s)</w:t>
            </w:r>
          </w:p>
        </w:tc>
        <w:tc>
          <w:tcPr>
            <w:tcW w:w="3742"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Title</w:t>
            </w:r>
          </w:p>
        </w:tc>
        <w:tc>
          <w:tcPr>
            <w:tcW w:w="1701"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Publisher</w:t>
            </w:r>
          </w:p>
        </w:tc>
        <w:tc>
          <w:tcPr>
            <w:tcW w:w="1418"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Publication Year</w:t>
            </w:r>
          </w:p>
        </w:tc>
        <w:tc>
          <w:tcPr>
            <w:tcW w:w="1417" w:type="dxa"/>
            <w:shd w:val="pct15" w:color="000000" w:fill="FFFFFF"/>
            <w:vAlign w:val="center"/>
          </w:tcPr>
          <w:p w:rsidR="002E5DC5" w:rsidRPr="00150926" w:rsidRDefault="002E5DC5" w:rsidP="0031364C">
            <w:pPr>
              <w:rPr>
                <w:rFonts w:cs="Arial"/>
                <w:sz w:val="18"/>
                <w:szCs w:val="18"/>
              </w:rPr>
            </w:pPr>
            <w:r w:rsidRPr="00150926">
              <w:rPr>
                <w:rFonts w:cs="Arial"/>
                <w:sz w:val="18"/>
                <w:szCs w:val="18"/>
              </w:rPr>
              <w:t>ISBN</w:t>
            </w:r>
          </w:p>
        </w:tc>
      </w:tr>
      <w:tr w:rsidR="002E5DC5" w:rsidRPr="00150926" w:rsidTr="006965D5">
        <w:trPr>
          <w:cantSplit/>
          <w:trHeight w:val="510"/>
        </w:trPr>
        <w:tc>
          <w:tcPr>
            <w:tcW w:w="2070" w:type="dxa"/>
          </w:tcPr>
          <w:p w:rsidR="002E5DC5" w:rsidRPr="00150926" w:rsidRDefault="00073436" w:rsidP="00B1688B">
            <w:pPr>
              <w:spacing w:before="20" w:after="20"/>
              <w:rPr>
                <w:rFonts w:cs="Arial"/>
                <w:sz w:val="18"/>
                <w:szCs w:val="18"/>
              </w:rPr>
            </w:pPr>
            <w:proofErr w:type="spellStart"/>
            <w:r w:rsidRPr="00150926">
              <w:rPr>
                <w:rFonts w:cs="Arial"/>
                <w:sz w:val="18"/>
                <w:szCs w:val="18"/>
              </w:rPr>
              <w:t>Drakakis</w:t>
            </w:r>
            <w:proofErr w:type="spellEnd"/>
            <w:r w:rsidRPr="00150926">
              <w:rPr>
                <w:rFonts w:cs="Arial"/>
                <w:sz w:val="18"/>
                <w:szCs w:val="18"/>
              </w:rPr>
              <w:t>, John</w:t>
            </w:r>
          </w:p>
        </w:tc>
        <w:tc>
          <w:tcPr>
            <w:tcW w:w="3742" w:type="dxa"/>
          </w:tcPr>
          <w:p w:rsidR="002E5DC5" w:rsidRPr="00150926" w:rsidRDefault="00073436" w:rsidP="00B1688B">
            <w:pPr>
              <w:spacing w:before="20" w:after="20"/>
              <w:rPr>
                <w:rFonts w:cs="Arial"/>
                <w:i/>
                <w:sz w:val="18"/>
                <w:szCs w:val="18"/>
              </w:rPr>
            </w:pPr>
            <w:r w:rsidRPr="00150926">
              <w:rPr>
                <w:rFonts w:cs="Arial"/>
                <w:i/>
                <w:sz w:val="18"/>
                <w:szCs w:val="18"/>
              </w:rPr>
              <w:t>Shakespearean Tragedy</w:t>
            </w:r>
          </w:p>
        </w:tc>
        <w:tc>
          <w:tcPr>
            <w:tcW w:w="1701" w:type="dxa"/>
          </w:tcPr>
          <w:p w:rsidR="002E5DC5" w:rsidRPr="00150926" w:rsidRDefault="00073436" w:rsidP="00B1688B">
            <w:pPr>
              <w:spacing w:before="20" w:after="20"/>
              <w:rPr>
                <w:rFonts w:cs="Arial"/>
                <w:sz w:val="18"/>
                <w:szCs w:val="18"/>
              </w:rPr>
            </w:pPr>
            <w:r w:rsidRPr="00150926">
              <w:rPr>
                <w:rFonts w:cs="Arial"/>
                <w:sz w:val="18"/>
                <w:szCs w:val="18"/>
              </w:rPr>
              <w:t>Longman</w:t>
            </w:r>
          </w:p>
        </w:tc>
        <w:tc>
          <w:tcPr>
            <w:tcW w:w="1418" w:type="dxa"/>
          </w:tcPr>
          <w:p w:rsidR="002E5DC5" w:rsidRPr="00150926" w:rsidRDefault="00073436" w:rsidP="00B1688B">
            <w:pPr>
              <w:spacing w:before="20" w:after="20"/>
              <w:rPr>
                <w:rFonts w:cs="Arial"/>
                <w:sz w:val="18"/>
                <w:szCs w:val="18"/>
              </w:rPr>
            </w:pPr>
            <w:r w:rsidRPr="00150926">
              <w:rPr>
                <w:rFonts w:cs="Arial"/>
                <w:sz w:val="18"/>
                <w:szCs w:val="18"/>
              </w:rPr>
              <w:t>1992</w:t>
            </w:r>
          </w:p>
        </w:tc>
        <w:tc>
          <w:tcPr>
            <w:tcW w:w="1417" w:type="dxa"/>
          </w:tcPr>
          <w:p w:rsidR="002E5DC5" w:rsidRPr="00150926" w:rsidRDefault="00073436" w:rsidP="00B1688B">
            <w:pPr>
              <w:spacing w:before="20" w:after="20"/>
              <w:rPr>
                <w:rFonts w:cs="Arial"/>
                <w:sz w:val="18"/>
                <w:szCs w:val="18"/>
              </w:rPr>
            </w:pPr>
            <w:r w:rsidRPr="00150926">
              <w:rPr>
                <w:rFonts w:cs="Arial"/>
                <w:sz w:val="18"/>
                <w:szCs w:val="18"/>
              </w:rPr>
              <w:t>0582051142</w:t>
            </w:r>
          </w:p>
        </w:tc>
      </w:tr>
      <w:tr w:rsidR="002E5DC5" w:rsidRPr="00150926" w:rsidTr="006965D5">
        <w:trPr>
          <w:cantSplit/>
          <w:trHeight w:val="510"/>
        </w:trPr>
        <w:tc>
          <w:tcPr>
            <w:tcW w:w="2070" w:type="dxa"/>
          </w:tcPr>
          <w:p w:rsidR="002E5DC5" w:rsidRPr="00150926" w:rsidRDefault="00150926" w:rsidP="00B1688B">
            <w:pPr>
              <w:spacing w:before="20" w:after="20"/>
              <w:rPr>
                <w:rFonts w:cs="Arial"/>
                <w:sz w:val="18"/>
                <w:szCs w:val="18"/>
              </w:rPr>
            </w:pPr>
            <w:r>
              <w:rPr>
                <w:rFonts w:cs="Arial"/>
                <w:sz w:val="18"/>
                <w:szCs w:val="18"/>
              </w:rPr>
              <w:t xml:space="preserve">Garner </w:t>
            </w:r>
            <w:r w:rsidR="00073436" w:rsidRPr="00150926">
              <w:rPr>
                <w:rFonts w:cs="Arial"/>
                <w:sz w:val="18"/>
                <w:szCs w:val="18"/>
              </w:rPr>
              <w:t>and</w:t>
            </w:r>
            <w:r>
              <w:rPr>
                <w:rFonts w:cs="Arial"/>
                <w:sz w:val="18"/>
                <w:szCs w:val="18"/>
              </w:rPr>
              <w:t xml:space="preserve"> </w:t>
            </w:r>
            <w:proofErr w:type="spellStart"/>
            <w:r w:rsidR="00073436" w:rsidRPr="00150926">
              <w:rPr>
                <w:rFonts w:cs="Arial"/>
                <w:sz w:val="18"/>
                <w:szCs w:val="18"/>
              </w:rPr>
              <w:t>Sprengnether</w:t>
            </w:r>
            <w:proofErr w:type="spellEnd"/>
          </w:p>
        </w:tc>
        <w:tc>
          <w:tcPr>
            <w:tcW w:w="3742" w:type="dxa"/>
          </w:tcPr>
          <w:p w:rsidR="002E5DC5" w:rsidRPr="00150926" w:rsidRDefault="00073436" w:rsidP="00B1688B">
            <w:pPr>
              <w:spacing w:before="20" w:after="20"/>
              <w:rPr>
                <w:rFonts w:cs="Arial"/>
                <w:i/>
                <w:sz w:val="18"/>
                <w:szCs w:val="18"/>
              </w:rPr>
            </w:pPr>
            <w:r w:rsidRPr="00150926">
              <w:rPr>
                <w:rFonts w:cs="Arial"/>
                <w:i/>
                <w:sz w:val="18"/>
                <w:szCs w:val="18"/>
              </w:rPr>
              <w:t>Shakespearean Tragedy and Gender</w:t>
            </w:r>
          </w:p>
        </w:tc>
        <w:tc>
          <w:tcPr>
            <w:tcW w:w="1701" w:type="dxa"/>
          </w:tcPr>
          <w:p w:rsidR="002E5DC5" w:rsidRPr="00150926" w:rsidRDefault="00073436" w:rsidP="00B1688B">
            <w:pPr>
              <w:spacing w:before="20" w:after="20"/>
              <w:rPr>
                <w:rFonts w:cs="Arial"/>
                <w:sz w:val="18"/>
                <w:szCs w:val="18"/>
              </w:rPr>
            </w:pPr>
            <w:r w:rsidRPr="00150926">
              <w:rPr>
                <w:rFonts w:cs="Arial"/>
                <w:sz w:val="18"/>
                <w:szCs w:val="18"/>
              </w:rPr>
              <w:t>Indiana UP</w:t>
            </w:r>
          </w:p>
        </w:tc>
        <w:tc>
          <w:tcPr>
            <w:tcW w:w="1418" w:type="dxa"/>
          </w:tcPr>
          <w:p w:rsidR="002E5DC5" w:rsidRPr="00150926" w:rsidRDefault="00073436" w:rsidP="00B1688B">
            <w:pPr>
              <w:spacing w:before="20" w:after="20"/>
              <w:rPr>
                <w:rFonts w:cs="Arial"/>
                <w:sz w:val="18"/>
                <w:szCs w:val="18"/>
              </w:rPr>
            </w:pPr>
            <w:r w:rsidRPr="00150926">
              <w:rPr>
                <w:rFonts w:cs="Arial"/>
                <w:sz w:val="18"/>
                <w:szCs w:val="18"/>
              </w:rPr>
              <w:t>1996</w:t>
            </w:r>
          </w:p>
        </w:tc>
        <w:tc>
          <w:tcPr>
            <w:tcW w:w="1417" w:type="dxa"/>
          </w:tcPr>
          <w:p w:rsidR="002E5DC5" w:rsidRPr="00150926" w:rsidRDefault="00073436" w:rsidP="00B1688B">
            <w:pPr>
              <w:spacing w:before="20" w:after="20"/>
              <w:rPr>
                <w:rFonts w:cs="Arial"/>
                <w:sz w:val="18"/>
                <w:szCs w:val="18"/>
              </w:rPr>
            </w:pPr>
            <w:r w:rsidRPr="00150926">
              <w:rPr>
                <w:rFonts w:cs="Arial"/>
                <w:sz w:val="18"/>
                <w:szCs w:val="18"/>
              </w:rPr>
              <w:t>0253210275</w:t>
            </w: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E5DC5" w:rsidRPr="00150926" w:rsidTr="00B1688B">
        <w:trPr>
          <w:cantSplit/>
          <w:trHeight w:val="332"/>
        </w:trPr>
        <w:tc>
          <w:tcPr>
            <w:tcW w:w="10348" w:type="dxa"/>
            <w:shd w:val="pct15" w:color="000000" w:fill="FFFFFF"/>
            <w:vAlign w:val="center"/>
          </w:tcPr>
          <w:p w:rsidR="002E5DC5" w:rsidRPr="00150926" w:rsidRDefault="002E5DC5" w:rsidP="00B1688B">
            <w:pPr>
              <w:rPr>
                <w:rFonts w:cs="Arial"/>
                <w:b/>
                <w:sz w:val="18"/>
                <w:szCs w:val="18"/>
              </w:rPr>
            </w:pPr>
            <w:r w:rsidRPr="00150926">
              <w:rPr>
                <w:rFonts w:cs="Arial"/>
                <w:b/>
                <w:sz w:val="18"/>
                <w:szCs w:val="18"/>
              </w:rPr>
              <w:t xml:space="preserve">Teaching Policy </w:t>
            </w:r>
          </w:p>
          <w:p w:rsidR="002E5DC5" w:rsidRPr="00150926" w:rsidRDefault="002E5DC5" w:rsidP="00B1688B">
            <w:pPr>
              <w:rPr>
                <w:rFonts w:cs="Arial"/>
                <w:i/>
                <w:sz w:val="18"/>
                <w:szCs w:val="18"/>
              </w:rPr>
            </w:pPr>
            <w:r w:rsidRPr="00150926">
              <w:rPr>
                <w:rFonts w:cs="Arial"/>
                <w:i/>
                <w:sz w:val="18"/>
                <w:szCs w:val="18"/>
              </w:rPr>
              <w:t>Explain how you will organize the course (lectures, laboratories, tutorials, studio work, seminars, etc.)</w:t>
            </w:r>
          </w:p>
        </w:tc>
      </w:tr>
      <w:tr w:rsidR="002E5DC5" w:rsidRPr="00150926" w:rsidTr="00150926">
        <w:trPr>
          <w:cantSplit/>
          <w:trHeight w:val="574"/>
        </w:trPr>
        <w:tc>
          <w:tcPr>
            <w:tcW w:w="10348" w:type="dxa"/>
          </w:tcPr>
          <w:p w:rsidR="002E5DC5" w:rsidRPr="00150926" w:rsidRDefault="002E5DC5" w:rsidP="00DF79F8">
            <w:pPr>
              <w:rPr>
                <w:rFonts w:cs="Arial"/>
                <w:sz w:val="18"/>
                <w:szCs w:val="18"/>
              </w:rPr>
            </w:pPr>
          </w:p>
          <w:p w:rsidR="002E5DC5" w:rsidRPr="00150926" w:rsidRDefault="002E5DC5" w:rsidP="002E2F6F">
            <w:pPr>
              <w:rPr>
                <w:rFonts w:cs="Arial"/>
                <w:sz w:val="18"/>
                <w:szCs w:val="18"/>
              </w:rPr>
            </w:pPr>
            <w:r w:rsidRPr="00150926">
              <w:rPr>
                <w:rFonts w:cs="Arial"/>
                <w:sz w:val="18"/>
                <w:szCs w:val="18"/>
              </w:rPr>
              <w:t>Lectures will be supplemented by class discussion and video shows of the plays.</w:t>
            </w:r>
          </w:p>
          <w:p w:rsidR="002E5DC5" w:rsidRPr="00150926" w:rsidRDefault="002E5DC5" w:rsidP="002E2F6F">
            <w:pPr>
              <w:rPr>
                <w:rFonts w:cs="Arial"/>
                <w:sz w:val="18"/>
                <w:szCs w:val="18"/>
              </w:rPr>
            </w:pP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E5DC5" w:rsidRPr="00150926" w:rsidTr="00B1688B">
        <w:trPr>
          <w:cantSplit/>
          <w:trHeight w:val="332"/>
        </w:trPr>
        <w:tc>
          <w:tcPr>
            <w:tcW w:w="10348" w:type="dxa"/>
            <w:shd w:val="pct15" w:color="000000" w:fill="FFFFFF"/>
            <w:vAlign w:val="center"/>
          </w:tcPr>
          <w:p w:rsidR="002E5DC5" w:rsidRPr="00150926" w:rsidRDefault="002E5DC5" w:rsidP="00B1688B">
            <w:pPr>
              <w:rPr>
                <w:rFonts w:cs="Arial"/>
                <w:b/>
                <w:sz w:val="18"/>
                <w:szCs w:val="18"/>
              </w:rPr>
            </w:pPr>
            <w:r w:rsidRPr="00150926">
              <w:rPr>
                <w:rFonts w:cs="Arial"/>
                <w:b/>
                <w:sz w:val="18"/>
                <w:szCs w:val="18"/>
              </w:rPr>
              <w:t xml:space="preserve">Laboratory/Studio Work </w:t>
            </w:r>
          </w:p>
          <w:p w:rsidR="002E5DC5" w:rsidRPr="00150926" w:rsidRDefault="002E5DC5" w:rsidP="00B1688B">
            <w:pPr>
              <w:rPr>
                <w:rFonts w:cs="Arial"/>
                <w:i/>
                <w:sz w:val="18"/>
                <w:szCs w:val="18"/>
              </w:rPr>
            </w:pPr>
            <w:r w:rsidRPr="0015092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2E5DC5" w:rsidRPr="00150926" w:rsidTr="00150926">
        <w:trPr>
          <w:cantSplit/>
          <w:trHeight w:val="414"/>
        </w:trPr>
        <w:tc>
          <w:tcPr>
            <w:tcW w:w="10348" w:type="dxa"/>
          </w:tcPr>
          <w:p w:rsidR="002E5DC5" w:rsidRPr="00150926" w:rsidRDefault="002E5DC5" w:rsidP="000C4B7C">
            <w:pPr>
              <w:autoSpaceDE w:val="0"/>
              <w:autoSpaceDN w:val="0"/>
              <w:adjustRightInd w:val="0"/>
              <w:spacing w:before="20" w:after="20"/>
              <w:rPr>
                <w:rFonts w:cs="Arial"/>
                <w:sz w:val="18"/>
                <w:szCs w:val="18"/>
              </w:rPr>
            </w:pPr>
            <w:r w:rsidRPr="00150926">
              <w:rPr>
                <w:rFonts w:cs="Arial"/>
                <w:sz w:val="18"/>
                <w:szCs w:val="18"/>
              </w:rPr>
              <w:t>NA</w:t>
            </w: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E5DC5" w:rsidRPr="00150926" w:rsidTr="00B1688B">
        <w:trPr>
          <w:cantSplit/>
          <w:trHeight w:val="332"/>
        </w:trPr>
        <w:tc>
          <w:tcPr>
            <w:tcW w:w="10348" w:type="dxa"/>
            <w:shd w:val="pct15" w:color="000000" w:fill="FFFFFF"/>
            <w:vAlign w:val="center"/>
          </w:tcPr>
          <w:p w:rsidR="002E5DC5" w:rsidRPr="00150926" w:rsidRDefault="002E5DC5" w:rsidP="00B1688B">
            <w:pPr>
              <w:rPr>
                <w:rFonts w:cs="Arial"/>
                <w:b/>
                <w:sz w:val="18"/>
                <w:szCs w:val="18"/>
              </w:rPr>
            </w:pPr>
            <w:r w:rsidRPr="00150926">
              <w:rPr>
                <w:rFonts w:cs="Arial"/>
                <w:b/>
                <w:sz w:val="18"/>
                <w:szCs w:val="18"/>
              </w:rPr>
              <w:t xml:space="preserve">Computer Usage </w:t>
            </w:r>
          </w:p>
          <w:p w:rsidR="002E5DC5" w:rsidRPr="00150926" w:rsidRDefault="002E5DC5" w:rsidP="00BF69AE">
            <w:pPr>
              <w:rPr>
                <w:rFonts w:cs="Arial"/>
                <w:i/>
                <w:sz w:val="18"/>
                <w:szCs w:val="18"/>
              </w:rPr>
            </w:pPr>
            <w:r w:rsidRPr="00150926">
              <w:rPr>
                <w:rFonts w:cs="Arial"/>
                <w:i/>
                <w:sz w:val="18"/>
                <w:szCs w:val="18"/>
              </w:rPr>
              <w:t>Briefly describe the computer usage and the hardware/software requirements for the course.</w:t>
            </w:r>
          </w:p>
        </w:tc>
      </w:tr>
      <w:tr w:rsidR="002E5DC5" w:rsidRPr="00150926" w:rsidTr="00150926">
        <w:trPr>
          <w:cantSplit/>
          <w:trHeight w:val="440"/>
        </w:trPr>
        <w:tc>
          <w:tcPr>
            <w:tcW w:w="10348" w:type="dxa"/>
          </w:tcPr>
          <w:p w:rsidR="002E5DC5" w:rsidRPr="00150926" w:rsidRDefault="002E5DC5" w:rsidP="002E0C22">
            <w:pPr>
              <w:spacing w:before="20" w:after="20"/>
              <w:rPr>
                <w:rFonts w:cs="Arial"/>
                <w:sz w:val="18"/>
                <w:szCs w:val="18"/>
              </w:rPr>
            </w:pPr>
            <w:r w:rsidRPr="00150926">
              <w:rPr>
                <w:rFonts w:cs="Arial"/>
                <w:sz w:val="18"/>
                <w:szCs w:val="18"/>
              </w:rPr>
              <w:t>NA</w:t>
            </w:r>
          </w:p>
        </w:tc>
      </w:tr>
    </w:tbl>
    <w:p w:rsidR="002E5DC5" w:rsidRPr="00150926" w:rsidRDefault="002E5DC5">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2E5DC5" w:rsidRPr="00150926" w:rsidTr="00B1688B">
        <w:tc>
          <w:tcPr>
            <w:tcW w:w="10348" w:type="dxa"/>
            <w:gridSpan w:val="2"/>
            <w:shd w:val="pct15" w:color="auto" w:fill="auto"/>
          </w:tcPr>
          <w:p w:rsidR="002E5DC5" w:rsidRPr="00150926" w:rsidRDefault="002E5DC5" w:rsidP="001628CF">
            <w:pPr>
              <w:rPr>
                <w:rFonts w:cs="Arial"/>
                <w:b/>
                <w:sz w:val="18"/>
                <w:szCs w:val="18"/>
              </w:rPr>
            </w:pPr>
            <w:r w:rsidRPr="00150926">
              <w:rPr>
                <w:rFonts w:cs="Arial"/>
                <w:sz w:val="18"/>
                <w:szCs w:val="18"/>
              </w:rPr>
              <w:lastRenderedPageBreak/>
              <w:br w:type="page"/>
            </w:r>
            <w:r w:rsidRPr="00150926">
              <w:rPr>
                <w:rFonts w:cs="Arial"/>
                <w:b/>
                <w:sz w:val="18"/>
                <w:szCs w:val="18"/>
              </w:rPr>
              <w:t xml:space="preserve">Course Outline </w:t>
            </w:r>
          </w:p>
          <w:p w:rsidR="002E5DC5" w:rsidRPr="00150926" w:rsidRDefault="002E5DC5" w:rsidP="00581FE3">
            <w:pPr>
              <w:rPr>
                <w:rFonts w:cs="Arial"/>
                <w:sz w:val="18"/>
                <w:szCs w:val="18"/>
              </w:rPr>
            </w:pPr>
            <w:r w:rsidRPr="00150926">
              <w:rPr>
                <w:rFonts w:cs="Arial"/>
                <w:i/>
                <w:sz w:val="18"/>
                <w:szCs w:val="18"/>
              </w:rPr>
              <w:t>List the weekly topics to be covered.</w:t>
            </w:r>
          </w:p>
        </w:tc>
      </w:tr>
      <w:tr w:rsidR="002E5DC5" w:rsidRPr="00150926" w:rsidTr="00B1688B">
        <w:tc>
          <w:tcPr>
            <w:tcW w:w="579" w:type="dxa"/>
            <w:shd w:val="pct15" w:color="auto" w:fill="auto"/>
          </w:tcPr>
          <w:p w:rsidR="002E5DC5" w:rsidRPr="00150926" w:rsidRDefault="002E5DC5">
            <w:pPr>
              <w:rPr>
                <w:rFonts w:cs="Arial"/>
                <w:sz w:val="18"/>
                <w:szCs w:val="18"/>
              </w:rPr>
            </w:pPr>
            <w:r w:rsidRPr="00150926">
              <w:rPr>
                <w:rFonts w:cs="Arial"/>
                <w:sz w:val="18"/>
                <w:szCs w:val="18"/>
              </w:rPr>
              <w:t>Week</w:t>
            </w:r>
          </w:p>
        </w:tc>
        <w:tc>
          <w:tcPr>
            <w:tcW w:w="9769" w:type="dxa"/>
            <w:shd w:val="pct15" w:color="auto" w:fill="auto"/>
          </w:tcPr>
          <w:p w:rsidR="002E5DC5" w:rsidRPr="00150926" w:rsidRDefault="002E5DC5">
            <w:pPr>
              <w:rPr>
                <w:rFonts w:cs="Arial"/>
                <w:sz w:val="18"/>
                <w:szCs w:val="18"/>
              </w:rPr>
            </w:pPr>
            <w:r w:rsidRPr="00150926">
              <w:rPr>
                <w:rFonts w:cs="Arial"/>
                <w:sz w:val="18"/>
                <w:szCs w:val="18"/>
              </w:rPr>
              <w:t>Topic(s)</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1</w:t>
            </w:r>
          </w:p>
        </w:tc>
        <w:tc>
          <w:tcPr>
            <w:tcW w:w="9769" w:type="dxa"/>
            <w:vAlign w:val="center"/>
          </w:tcPr>
          <w:p w:rsidR="002E5DC5" w:rsidRPr="00150926" w:rsidRDefault="002E5DC5" w:rsidP="00F81CBF">
            <w:pPr>
              <w:rPr>
                <w:rFonts w:cs="Arial"/>
                <w:sz w:val="18"/>
                <w:szCs w:val="18"/>
              </w:rPr>
            </w:pPr>
            <w:r w:rsidRPr="00150926">
              <w:rPr>
                <w:rFonts w:cs="Arial"/>
                <w:sz w:val="18"/>
                <w:szCs w:val="18"/>
              </w:rPr>
              <w:t xml:space="preserve">Introduction to the concept of </w:t>
            </w:r>
            <w:r w:rsidR="007D4CCA" w:rsidRPr="00150926">
              <w:rPr>
                <w:rFonts w:cs="Arial"/>
                <w:sz w:val="18"/>
                <w:szCs w:val="18"/>
              </w:rPr>
              <w:t xml:space="preserve">Shakespearean </w:t>
            </w:r>
            <w:r w:rsidRPr="00150926">
              <w:rPr>
                <w:rFonts w:cs="Arial"/>
                <w:sz w:val="18"/>
                <w:szCs w:val="18"/>
              </w:rPr>
              <w:t>tragedy</w:t>
            </w:r>
            <w:r w:rsidR="007D4CCA" w:rsidRPr="00150926">
              <w:rPr>
                <w:rFonts w:cs="Arial"/>
                <w:sz w:val="18"/>
                <w:szCs w:val="18"/>
              </w:rPr>
              <w:t xml:space="preserve">. Approaches of A.C. Bradley, Ruth </w:t>
            </w:r>
            <w:proofErr w:type="spellStart"/>
            <w:r w:rsidR="007D4CCA" w:rsidRPr="00150926">
              <w:rPr>
                <w:rFonts w:cs="Arial"/>
                <w:sz w:val="18"/>
                <w:szCs w:val="18"/>
              </w:rPr>
              <w:t>Nevo</w:t>
            </w:r>
            <w:proofErr w:type="spellEnd"/>
            <w:r w:rsidR="007D4CCA" w:rsidRPr="00150926">
              <w:rPr>
                <w:rFonts w:cs="Arial"/>
                <w:sz w:val="18"/>
                <w:szCs w:val="18"/>
              </w:rPr>
              <w:t xml:space="preserve">, Maynard Mack, Freud and </w:t>
            </w:r>
            <w:proofErr w:type="spellStart"/>
            <w:r w:rsidR="007D4CCA" w:rsidRPr="00150926">
              <w:rPr>
                <w:rFonts w:cs="Arial"/>
                <w:sz w:val="18"/>
                <w:szCs w:val="18"/>
              </w:rPr>
              <w:t>Lacan</w:t>
            </w:r>
            <w:proofErr w:type="spellEnd"/>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2</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Titus Andronicus</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3</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Titus Andronicus</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4</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Romeo and Juliet</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5</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Romeo and Juliet</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6</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Hamlet</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7</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Hamlet</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8</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Hamlet</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9</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Macbeth</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10</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Macbeth</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11</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King Lear</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12</w:t>
            </w:r>
          </w:p>
        </w:tc>
        <w:tc>
          <w:tcPr>
            <w:tcW w:w="9769" w:type="dxa"/>
            <w:vAlign w:val="center"/>
          </w:tcPr>
          <w:p w:rsidR="002E5DC5" w:rsidRPr="00150926" w:rsidRDefault="007D4CCA" w:rsidP="00F81CBF">
            <w:pPr>
              <w:rPr>
                <w:rFonts w:cs="Arial"/>
                <w:i/>
                <w:iCs/>
                <w:sz w:val="18"/>
                <w:szCs w:val="18"/>
                <w:u w:val="single"/>
              </w:rPr>
            </w:pPr>
            <w:r w:rsidRPr="00150926">
              <w:rPr>
                <w:rFonts w:cs="Arial"/>
                <w:i/>
                <w:iCs/>
                <w:sz w:val="18"/>
                <w:szCs w:val="18"/>
                <w:u w:val="single"/>
              </w:rPr>
              <w:t>King Lear</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13</w:t>
            </w:r>
          </w:p>
        </w:tc>
        <w:tc>
          <w:tcPr>
            <w:tcW w:w="9769" w:type="dxa"/>
            <w:vAlign w:val="center"/>
          </w:tcPr>
          <w:p w:rsidR="002E5DC5" w:rsidRPr="00150926" w:rsidRDefault="007D4CCA" w:rsidP="00F81CBF">
            <w:pPr>
              <w:rPr>
                <w:rStyle w:val="stbilgiChar"/>
                <w:rFonts w:cs="Arial"/>
                <w:i/>
                <w:iCs/>
                <w:sz w:val="18"/>
                <w:szCs w:val="18"/>
                <w:u w:val="single"/>
              </w:rPr>
            </w:pPr>
            <w:r w:rsidRPr="00150926">
              <w:rPr>
                <w:rStyle w:val="stbilgiChar"/>
                <w:rFonts w:cs="Arial"/>
                <w:i/>
                <w:iCs/>
                <w:sz w:val="18"/>
                <w:szCs w:val="18"/>
                <w:u w:val="single"/>
              </w:rPr>
              <w:t>Antonius and Cleopatra</w:t>
            </w:r>
          </w:p>
        </w:tc>
      </w:tr>
      <w:tr w:rsidR="002E5DC5" w:rsidRPr="00150926" w:rsidTr="00586583">
        <w:tc>
          <w:tcPr>
            <w:tcW w:w="579" w:type="dxa"/>
          </w:tcPr>
          <w:p w:rsidR="002E5DC5" w:rsidRPr="00150926" w:rsidRDefault="002E5DC5" w:rsidP="00B1688B">
            <w:pPr>
              <w:jc w:val="center"/>
              <w:rPr>
                <w:rFonts w:cs="Arial"/>
                <w:sz w:val="18"/>
                <w:szCs w:val="18"/>
              </w:rPr>
            </w:pPr>
            <w:r w:rsidRPr="00150926">
              <w:rPr>
                <w:rFonts w:cs="Arial"/>
                <w:sz w:val="18"/>
                <w:szCs w:val="18"/>
              </w:rPr>
              <w:t>14</w:t>
            </w:r>
          </w:p>
        </w:tc>
        <w:tc>
          <w:tcPr>
            <w:tcW w:w="9769" w:type="dxa"/>
            <w:vAlign w:val="center"/>
          </w:tcPr>
          <w:p w:rsidR="002E5DC5" w:rsidRPr="00150926" w:rsidRDefault="007D4CCA" w:rsidP="00F81CBF">
            <w:pPr>
              <w:rPr>
                <w:rStyle w:val="stbilgiChar"/>
                <w:rFonts w:cs="Arial"/>
                <w:i/>
                <w:iCs/>
                <w:sz w:val="18"/>
                <w:szCs w:val="18"/>
                <w:u w:val="single"/>
              </w:rPr>
            </w:pPr>
            <w:r w:rsidRPr="00150926">
              <w:rPr>
                <w:rStyle w:val="stbilgiChar"/>
                <w:rFonts w:cs="Arial"/>
                <w:i/>
                <w:iCs/>
                <w:sz w:val="18"/>
                <w:szCs w:val="18"/>
                <w:u w:val="single"/>
              </w:rPr>
              <w:t>Antonius and Cleopatra</w:t>
            </w:r>
          </w:p>
        </w:tc>
      </w:tr>
    </w:tbl>
    <w:p w:rsidR="002E5DC5" w:rsidRPr="00150926" w:rsidRDefault="002E5DC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2E5DC5" w:rsidRPr="00150926" w:rsidTr="006965D5">
        <w:trPr>
          <w:cantSplit/>
          <w:trHeight w:val="332"/>
        </w:trPr>
        <w:tc>
          <w:tcPr>
            <w:tcW w:w="10348" w:type="dxa"/>
            <w:gridSpan w:val="9"/>
            <w:shd w:val="pct15" w:color="000000" w:fill="FFFFFF"/>
            <w:vAlign w:val="center"/>
          </w:tcPr>
          <w:p w:rsidR="002E5DC5" w:rsidRPr="00150926" w:rsidRDefault="002E5DC5">
            <w:pPr>
              <w:rPr>
                <w:rFonts w:cs="Arial"/>
                <w:b/>
                <w:sz w:val="18"/>
                <w:szCs w:val="18"/>
              </w:rPr>
            </w:pPr>
            <w:r w:rsidRPr="00150926">
              <w:rPr>
                <w:rFonts w:cs="Arial"/>
                <w:b/>
                <w:sz w:val="18"/>
                <w:szCs w:val="18"/>
              </w:rPr>
              <w:t xml:space="preserve">Grading Policy </w:t>
            </w:r>
          </w:p>
          <w:p w:rsidR="002E5DC5" w:rsidRPr="00150926" w:rsidRDefault="002E5DC5">
            <w:pPr>
              <w:rPr>
                <w:rFonts w:cs="Arial"/>
                <w:i/>
                <w:sz w:val="18"/>
                <w:szCs w:val="18"/>
              </w:rPr>
            </w:pPr>
            <w:r w:rsidRPr="00150926">
              <w:rPr>
                <w:rFonts w:cs="Arial"/>
                <w:i/>
                <w:sz w:val="18"/>
                <w:szCs w:val="18"/>
              </w:rPr>
              <w:t>List the assessment tools and their percentages that may give an idea about their relative importance to the end-of-semester grade.</w:t>
            </w:r>
          </w:p>
        </w:tc>
      </w:tr>
      <w:tr w:rsidR="002E5DC5" w:rsidRPr="00150926" w:rsidTr="00D91582">
        <w:trPr>
          <w:cantSplit/>
          <w:trHeight w:val="364"/>
        </w:trPr>
        <w:tc>
          <w:tcPr>
            <w:tcW w:w="1418" w:type="dxa"/>
            <w:shd w:val="pct15" w:color="000000" w:fill="FFFFFF"/>
            <w:tcFitText/>
            <w:vAlign w:val="center"/>
          </w:tcPr>
          <w:p w:rsidR="002E5DC5" w:rsidRPr="00150926" w:rsidRDefault="002E5DC5">
            <w:pPr>
              <w:jc w:val="center"/>
              <w:rPr>
                <w:rFonts w:cs="Arial"/>
                <w:sz w:val="18"/>
                <w:szCs w:val="18"/>
              </w:rPr>
            </w:pPr>
            <w:r w:rsidRPr="00150926">
              <w:rPr>
                <w:rFonts w:cs="Arial"/>
                <w:w w:val="85"/>
                <w:sz w:val="18"/>
                <w:szCs w:val="18"/>
              </w:rPr>
              <w:t>Assessment Tool</w:t>
            </w:r>
          </w:p>
        </w:tc>
        <w:tc>
          <w:tcPr>
            <w:tcW w:w="870"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Quantity</w:t>
            </w:r>
          </w:p>
        </w:tc>
        <w:tc>
          <w:tcPr>
            <w:tcW w:w="1080" w:type="dxa"/>
            <w:shd w:val="pct15" w:color="000000" w:fill="FFFFFF"/>
            <w:vAlign w:val="center"/>
          </w:tcPr>
          <w:p w:rsidR="002E5DC5" w:rsidRPr="00150926" w:rsidRDefault="002E5DC5">
            <w:pPr>
              <w:rPr>
                <w:rFonts w:cs="Arial"/>
                <w:sz w:val="18"/>
                <w:szCs w:val="18"/>
              </w:rPr>
            </w:pPr>
            <w:r w:rsidRPr="00150926">
              <w:rPr>
                <w:rFonts w:cs="Arial"/>
                <w:sz w:val="18"/>
                <w:szCs w:val="18"/>
              </w:rPr>
              <w:t>Percentage</w:t>
            </w:r>
          </w:p>
        </w:tc>
        <w:tc>
          <w:tcPr>
            <w:tcW w:w="1452"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Assessment Tool</w:t>
            </w:r>
          </w:p>
        </w:tc>
        <w:tc>
          <w:tcPr>
            <w:tcW w:w="850"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Quantity</w:t>
            </w:r>
          </w:p>
        </w:tc>
        <w:tc>
          <w:tcPr>
            <w:tcW w:w="1134" w:type="dxa"/>
            <w:shd w:val="pct15" w:color="000000" w:fill="FFFFFF"/>
            <w:vAlign w:val="center"/>
          </w:tcPr>
          <w:p w:rsidR="002E5DC5" w:rsidRPr="00150926" w:rsidRDefault="002E5DC5">
            <w:pPr>
              <w:rPr>
                <w:rFonts w:cs="Arial"/>
                <w:sz w:val="18"/>
                <w:szCs w:val="18"/>
              </w:rPr>
            </w:pPr>
            <w:r w:rsidRPr="00150926">
              <w:rPr>
                <w:rFonts w:cs="Arial"/>
                <w:sz w:val="18"/>
                <w:szCs w:val="18"/>
              </w:rPr>
              <w:t>Percentage</w:t>
            </w:r>
          </w:p>
        </w:tc>
        <w:tc>
          <w:tcPr>
            <w:tcW w:w="1559"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Assessment Tool</w:t>
            </w:r>
          </w:p>
        </w:tc>
        <w:tc>
          <w:tcPr>
            <w:tcW w:w="851"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Quantity</w:t>
            </w:r>
          </w:p>
        </w:tc>
        <w:tc>
          <w:tcPr>
            <w:tcW w:w="1134" w:type="dxa"/>
            <w:shd w:val="pct15" w:color="000000" w:fill="FFFFFF"/>
            <w:vAlign w:val="center"/>
          </w:tcPr>
          <w:p w:rsidR="002E5DC5" w:rsidRPr="00150926" w:rsidRDefault="002E5DC5">
            <w:pPr>
              <w:rPr>
                <w:rFonts w:cs="Arial"/>
                <w:sz w:val="18"/>
                <w:szCs w:val="18"/>
              </w:rPr>
            </w:pPr>
            <w:r w:rsidRPr="00150926">
              <w:rPr>
                <w:rFonts w:cs="Arial"/>
                <w:sz w:val="18"/>
                <w:szCs w:val="18"/>
              </w:rPr>
              <w:t>Percentage</w:t>
            </w:r>
          </w:p>
        </w:tc>
      </w:tr>
      <w:tr w:rsidR="002E5DC5" w:rsidRPr="00150926" w:rsidTr="006965D5">
        <w:trPr>
          <w:cantSplit/>
          <w:trHeight w:val="359"/>
        </w:trPr>
        <w:tc>
          <w:tcPr>
            <w:tcW w:w="1418" w:type="dxa"/>
            <w:vAlign w:val="center"/>
          </w:tcPr>
          <w:p w:rsidR="002E5DC5" w:rsidRPr="00150926" w:rsidRDefault="002E5DC5" w:rsidP="00F81CBF">
            <w:pPr>
              <w:rPr>
                <w:rFonts w:cs="Arial"/>
                <w:sz w:val="18"/>
                <w:szCs w:val="18"/>
              </w:rPr>
            </w:pPr>
            <w:r w:rsidRPr="00150926">
              <w:rPr>
                <w:rFonts w:cs="Arial"/>
                <w:sz w:val="18"/>
                <w:szCs w:val="18"/>
              </w:rPr>
              <w:t>Homework</w:t>
            </w:r>
          </w:p>
        </w:tc>
        <w:tc>
          <w:tcPr>
            <w:tcW w:w="870" w:type="dxa"/>
            <w:vAlign w:val="center"/>
          </w:tcPr>
          <w:p w:rsidR="002E5DC5" w:rsidRPr="00150926" w:rsidRDefault="002E5DC5" w:rsidP="00F81CBF">
            <w:pPr>
              <w:jc w:val="center"/>
              <w:rPr>
                <w:rFonts w:cs="Arial"/>
                <w:sz w:val="18"/>
                <w:szCs w:val="18"/>
              </w:rPr>
            </w:pPr>
          </w:p>
        </w:tc>
        <w:tc>
          <w:tcPr>
            <w:tcW w:w="1080" w:type="dxa"/>
            <w:vAlign w:val="center"/>
          </w:tcPr>
          <w:p w:rsidR="002E5DC5" w:rsidRPr="00150926" w:rsidRDefault="002E5DC5" w:rsidP="00F81CBF">
            <w:pPr>
              <w:jc w:val="center"/>
              <w:rPr>
                <w:rFonts w:cs="Arial"/>
                <w:sz w:val="18"/>
                <w:szCs w:val="18"/>
              </w:rPr>
            </w:pPr>
          </w:p>
        </w:tc>
        <w:tc>
          <w:tcPr>
            <w:tcW w:w="1452" w:type="dxa"/>
            <w:vAlign w:val="center"/>
          </w:tcPr>
          <w:p w:rsidR="002E5DC5" w:rsidRPr="00150926" w:rsidRDefault="002E5DC5" w:rsidP="00F81CBF">
            <w:pPr>
              <w:rPr>
                <w:rFonts w:cs="Arial"/>
                <w:sz w:val="18"/>
                <w:szCs w:val="18"/>
              </w:rPr>
            </w:pPr>
            <w:r w:rsidRPr="00150926">
              <w:rPr>
                <w:rFonts w:cs="Arial"/>
                <w:sz w:val="18"/>
                <w:szCs w:val="18"/>
              </w:rPr>
              <w:t>Case Study</w:t>
            </w:r>
          </w:p>
        </w:tc>
        <w:tc>
          <w:tcPr>
            <w:tcW w:w="850" w:type="dxa"/>
            <w:vAlign w:val="center"/>
          </w:tcPr>
          <w:p w:rsidR="002E5DC5" w:rsidRPr="00150926" w:rsidRDefault="002E5DC5" w:rsidP="00F81CBF">
            <w:pPr>
              <w:jc w:val="center"/>
              <w:rPr>
                <w:rFonts w:cs="Arial"/>
                <w:sz w:val="18"/>
                <w:szCs w:val="18"/>
              </w:rPr>
            </w:pPr>
          </w:p>
        </w:tc>
        <w:tc>
          <w:tcPr>
            <w:tcW w:w="1134" w:type="dxa"/>
            <w:vAlign w:val="center"/>
          </w:tcPr>
          <w:p w:rsidR="002E5DC5" w:rsidRPr="00150926" w:rsidRDefault="002E5DC5" w:rsidP="00F81CBF">
            <w:pPr>
              <w:jc w:val="center"/>
              <w:rPr>
                <w:rFonts w:cs="Arial"/>
                <w:sz w:val="18"/>
                <w:szCs w:val="18"/>
              </w:rPr>
            </w:pPr>
          </w:p>
        </w:tc>
        <w:tc>
          <w:tcPr>
            <w:tcW w:w="1559" w:type="dxa"/>
            <w:vAlign w:val="center"/>
          </w:tcPr>
          <w:p w:rsidR="002E5DC5" w:rsidRPr="00150926" w:rsidRDefault="002E5DC5" w:rsidP="00F81CBF">
            <w:pPr>
              <w:rPr>
                <w:rFonts w:cs="Arial"/>
                <w:sz w:val="18"/>
                <w:szCs w:val="18"/>
              </w:rPr>
            </w:pPr>
            <w:r w:rsidRPr="00150926">
              <w:rPr>
                <w:rFonts w:cs="Arial"/>
                <w:sz w:val="18"/>
                <w:szCs w:val="18"/>
              </w:rPr>
              <w:t>Attendance</w:t>
            </w:r>
          </w:p>
        </w:tc>
        <w:tc>
          <w:tcPr>
            <w:tcW w:w="851" w:type="dxa"/>
            <w:vAlign w:val="center"/>
          </w:tcPr>
          <w:p w:rsidR="002E5DC5" w:rsidRPr="00150926" w:rsidRDefault="002E5DC5" w:rsidP="00550DCF">
            <w:pPr>
              <w:rPr>
                <w:rFonts w:cs="Arial"/>
                <w:sz w:val="18"/>
                <w:szCs w:val="18"/>
              </w:rPr>
            </w:pPr>
          </w:p>
        </w:tc>
        <w:tc>
          <w:tcPr>
            <w:tcW w:w="1134" w:type="dxa"/>
            <w:vAlign w:val="center"/>
          </w:tcPr>
          <w:p w:rsidR="002E5DC5" w:rsidRPr="00150926" w:rsidRDefault="002E5DC5" w:rsidP="0077184E">
            <w:pPr>
              <w:jc w:val="center"/>
              <w:rPr>
                <w:rFonts w:cs="Arial"/>
                <w:sz w:val="18"/>
                <w:szCs w:val="18"/>
              </w:rPr>
            </w:pPr>
          </w:p>
        </w:tc>
      </w:tr>
      <w:tr w:rsidR="002E5DC5" w:rsidRPr="00150926" w:rsidTr="006965D5">
        <w:trPr>
          <w:cantSplit/>
          <w:trHeight w:val="350"/>
        </w:trPr>
        <w:tc>
          <w:tcPr>
            <w:tcW w:w="1418" w:type="dxa"/>
            <w:vAlign w:val="center"/>
          </w:tcPr>
          <w:p w:rsidR="002E5DC5" w:rsidRPr="00150926" w:rsidRDefault="002E5DC5" w:rsidP="00F81CBF">
            <w:pPr>
              <w:rPr>
                <w:rFonts w:cs="Arial"/>
                <w:sz w:val="18"/>
                <w:szCs w:val="18"/>
              </w:rPr>
            </w:pPr>
            <w:r w:rsidRPr="00150926">
              <w:rPr>
                <w:rFonts w:cs="Arial"/>
                <w:sz w:val="18"/>
                <w:szCs w:val="18"/>
              </w:rPr>
              <w:t>Quiz</w:t>
            </w:r>
          </w:p>
        </w:tc>
        <w:tc>
          <w:tcPr>
            <w:tcW w:w="870" w:type="dxa"/>
            <w:vAlign w:val="center"/>
          </w:tcPr>
          <w:p w:rsidR="002E5DC5" w:rsidRPr="00150926" w:rsidRDefault="002E5DC5" w:rsidP="00F81CBF">
            <w:pPr>
              <w:jc w:val="center"/>
              <w:rPr>
                <w:rFonts w:cs="Arial"/>
                <w:sz w:val="18"/>
                <w:szCs w:val="18"/>
              </w:rPr>
            </w:pPr>
          </w:p>
        </w:tc>
        <w:tc>
          <w:tcPr>
            <w:tcW w:w="1080" w:type="dxa"/>
            <w:vAlign w:val="center"/>
          </w:tcPr>
          <w:p w:rsidR="002E5DC5" w:rsidRPr="00150926" w:rsidRDefault="002E5DC5" w:rsidP="00F81CBF">
            <w:pPr>
              <w:jc w:val="center"/>
              <w:rPr>
                <w:rFonts w:cs="Arial"/>
                <w:sz w:val="18"/>
                <w:szCs w:val="18"/>
              </w:rPr>
            </w:pPr>
          </w:p>
        </w:tc>
        <w:tc>
          <w:tcPr>
            <w:tcW w:w="1452" w:type="dxa"/>
            <w:vAlign w:val="center"/>
          </w:tcPr>
          <w:p w:rsidR="002E5DC5" w:rsidRPr="00150926" w:rsidRDefault="002E5DC5" w:rsidP="00F81CBF">
            <w:pPr>
              <w:rPr>
                <w:rFonts w:cs="Arial"/>
                <w:sz w:val="18"/>
                <w:szCs w:val="18"/>
              </w:rPr>
            </w:pPr>
            <w:r w:rsidRPr="00150926">
              <w:rPr>
                <w:rFonts w:cs="Arial"/>
                <w:sz w:val="18"/>
                <w:szCs w:val="18"/>
              </w:rPr>
              <w:t>Translating Lab Work</w:t>
            </w:r>
          </w:p>
        </w:tc>
        <w:tc>
          <w:tcPr>
            <w:tcW w:w="850" w:type="dxa"/>
            <w:vAlign w:val="center"/>
          </w:tcPr>
          <w:p w:rsidR="002E5DC5" w:rsidRPr="00150926" w:rsidRDefault="002E5DC5" w:rsidP="00F81CBF">
            <w:pPr>
              <w:jc w:val="center"/>
              <w:rPr>
                <w:rFonts w:cs="Arial"/>
                <w:sz w:val="18"/>
                <w:szCs w:val="18"/>
              </w:rPr>
            </w:pPr>
          </w:p>
        </w:tc>
        <w:tc>
          <w:tcPr>
            <w:tcW w:w="1134" w:type="dxa"/>
            <w:vAlign w:val="center"/>
          </w:tcPr>
          <w:p w:rsidR="002E5DC5" w:rsidRPr="00150926" w:rsidRDefault="002E5DC5" w:rsidP="00F81CBF">
            <w:pPr>
              <w:jc w:val="center"/>
              <w:rPr>
                <w:rFonts w:cs="Arial"/>
                <w:sz w:val="18"/>
                <w:szCs w:val="18"/>
              </w:rPr>
            </w:pPr>
          </w:p>
        </w:tc>
        <w:tc>
          <w:tcPr>
            <w:tcW w:w="1559" w:type="dxa"/>
            <w:vAlign w:val="center"/>
          </w:tcPr>
          <w:p w:rsidR="002E5DC5" w:rsidRPr="00150926" w:rsidRDefault="002E5DC5" w:rsidP="00F81CBF">
            <w:pPr>
              <w:rPr>
                <w:rFonts w:cs="Arial"/>
                <w:sz w:val="18"/>
                <w:szCs w:val="18"/>
              </w:rPr>
            </w:pPr>
            <w:r w:rsidRPr="00150926">
              <w:rPr>
                <w:rFonts w:cs="Arial"/>
                <w:sz w:val="18"/>
                <w:szCs w:val="18"/>
              </w:rPr>
              <w:t>Field Study</w:t>
            </w:r>
          </w:p>
        </w:tc>
        <w:tc>
          <w:tcPr>
            <w:tcW w:w="851" w:type="dxa"/>
            <w:vAlign w:val="center"/>
          </w:tcPr>
          <w:p w:rsidR="002E5DC5" w:rsidRPr="00150926" w:rsidRDefault="002E5DC5" w:rsidP="00550DCF">
            <w:pPr>
              <w:rPr>
                <w:rFonts w:cs="Arial"/>
                <w:sz w:val="18"/>
                <w:szCs w:val="18"/>
              </w:rPr>
            </w:pPr>
          </w:p>
        </w:tc>
        <w:tc>
          <w:tcPr>
            <w:tcW w:w="1134" w:type="dxa"/>
            <w:vAlign w:val="center"/>
          </w:tcPr>
          <w:p w:rsidR="002E5DC5" w:rsidRPr="00150926" w:rsidRDefault="002E5DC5">
            <w:pPr>
              <w:rPr>
                <w:rFonts w:cs="Arial"/>
                <w:sz w:val="18"/>
                <w:szCs w:val="18"/>
              </w:rPr>
            </w:pPr>
          </w:p>
        </w:tc>
      </w:tr>
      <w:tr w:rsidR="002E5DC5" w:rsidRPr="00150926" w:rsidTr="006965D5">
        <w:trPr>
          <w:cantSplit/>
          <w:trHeight w:val="350"/>
        </w:trPr>
        <w:tc>
          <w:tcPr>
            <w:tcW w:w="1418" w:type="dxa"/>
            <w:vAlign w:val="center"/>
          </w:tcPr>
          <w:p w:rsidR="002E5DC5" w:rsidRPr="00150926" w:rsidRDefault="002E5DC5" w:rsidP="00F81CBF">
            <w:pPr>
              <w:rPr>
                <w:rFonts w:cs="Arial"/>
                <w:sz w:val="18"/>
                <w:szCs w:val="18"/>
              </w:rPr>
            </w:pPr>
            <w:r w:rsidRPr="00150926">
              <w:rPr>
                <w:rFonts w:cs="Arial"/>
                <w:sz w:val="18"/>
                <w:szCs w:val="18"/>
              </w:rPr>
              <w:t>Midterm Exam</w:t>
            </w:r>
          </w:p>
        </w:tc>
        <w:tc>
          <w:tcPr>
            <w:tcW w:w="870" w:type="dxa"/>
            <w:vAlign w:val="center"/>
          </w:tcPr>
          <w:p w:rsidR="002E5DC5" w:rsidRPr="00150926" w:rsidRDefault="002E5DC5" w:rsidP="00F81CBF">
            <w:pPr>
              <w:jc w:val="center"/>
              <w:rPr>
                <w:rFonts w:cs="Arial"/>
                <w:sz w:val="18"/>
                <w:szCs w:val="18"/>
              </w:rPr>
            </w:pPr>
            <w:r w:rsidRPr="00150926">
              <w:rPr>
                <w:rFonts w:cs="Arial"/>
                <w:sz w:val="18"/>
                <w:szCs w:val="18"/>
              </w:rPr>
              <w:t>2</w:t>
            </w:r>
          </w:p>
        </w:tc>
        <w:tc>
          <w:tcPr>
            <w:tcW w:w="1080" w:type="dxa"/>
            <w:vAlign w:val="center"/>
          </w:tcPr>
          <w:p w:rsidR="002E5DC5" w:rsidRPr="00150926" w:rsidRDefault="00073436" w:rsidP="00F81CBF">
            <w:pPr>
              <w:jc w:val="center"/>
              <w:rPr>
                <w:rFonts w:cs="Arial"/>
                <w:sz w:val="18"/>
                <w:szCs w:val="18"/>
              </w:rPr>
            </w:pPr>
            <w:r w:rsidRPr="00150926">
              <w:rPr>
                <w:rFonts w:cs="Arial"/>
                <w:sz w:val="18"/>
                <w:szCs w:val="18"/>
              </w:rPr>
              <w:t>4</w:t>
            </w:r>
            <w:r w:rsidR="002E5DC5" w:rsidRPr="00150926">
              <w:rPr>
                <w:rFonts w:cs="Arial"/>
                <w:sz w:val="18"/>
                <w:szCs w:val="18"/>
              </w:rPr>
              <w:t>0%</w:t>
            </w:r>
          </w:p>
        </w:tc>
        <w:tc>
          <w:tcPr>
            <w:tcW w:w="1452" w:type="dxa"/>
            <w:vAlign w:val="center"/>
          </w:tcPr>
          <w:p w:rsidR="002E5DC5" w:rsidRPr="00150926" w:rsidRDefault="002E5DC5" w:rsidP="00F81CBF">
            <w:pPr>
              <w:rPr>
                <w:rFonts w:cs="Arial"/>
                <w:sz w:val="18"/>
                <w:szCs w:val="18"/>
              </w:rPr>
            </w:pPr>
            <w:r w:rsidRPr="00150926">
              <w:rPr>
                <w:rFonts w:cs="Arial"/>
                <w:sz w:val="18"/>
                <w:szCs w:val="18"/>
              </w:rPr>
              <w:t>Class Participation</w:t>
            </w:r>
          </w:p>
        </w:tc>
        <w:tc>
          <w:tcPr>
            <w:tcW w:w="850" w:type="dxa"/>
            <w:vAlign w:val="center"/>
          </w:tcPr>
          <w:p w:rsidR="002E5DC5" w:rsidRPr="00150926" w:rsidRDefault="002E5DC5" w:rsidP="00F81CBF">
            <w:pPr>
              <w:jc w:val="center"/>
              <w:rPr>
                <w:rFonts w:cs="Arial"/>
                <w:sz w:val="18"/>
                <w:szCs w:val="18"/>
              </w:rPr>
            </w:pPr>
          </w:p>
        </w:tc>
        <w:tc>
          <w:tcPr>
            <w:tcW w:w="1134" w:type="dxa"/>
            <w:vAlign w:val="center"/>
          </w:tcPr>
          <w:p w:rsidR="002E5DC5" w:rsidRPr="00150926" w:rsidRDefault="002E5DC5" w:rsidP="00F81CBF">
            <w:pPr>
              <w:jc w:val="center"/>
              <w:rPr>
                <w:rFonts w:cs="Arial"/>
                <w:sz w:val="18"/>
                <w:szCs w:val="18"/>
              </w:rPr>
            </w:pPr>
          </w:p>
        </w:tc>
        <w:tc>
          <w:tcPr>
            <w:tcW w:w="1559" w:type="dxa"/>
            <w:vAlign w:val="center"/>
          </w:tcPr>
          <w:p w:rsidR="002E5DC5" w:rsidRPr="00150926" w:rsidRDefault="002E5DC5" w:rsidP="00F81CBF">
            <w:pPr>
              <w:rPr>
                <w:rFonts w:cs="Arial"/>
                <w:sz w:val="18"/>
                <w:szCs w:val="18"/>
              </w:rPr>
            </w:pPr>
          </w:p>
        </w:tc>
        <w:tc>
          <w:tcPr>
            <w:tcW w:w="851" w:type="dxa"/>
            <w:vAlign w:val="center"/>
          </w:tcPr>
          <w:p w:rsidR="002E5DC5" w:rsidRPr="00150926" w:rsidRDefault="002E5DC5" w:rsidP="00550DCF">
            <w:pPr>
              <w:rPr>
                <w:rFonts w:cs="Arial"/>
                <w:sz w:val="18"/>
                <w:szCs w:val="18"/>
              </w:rPr>
            </w:pPr>
          </w:p>
        </w:tc>
        <w:tc>
          <w:tcPr>
            <w:tcW w:w="1134" w:type="dxa"/>
            <w:vAlign w:val="center"/>
          </w:tcPr>
          <w:p w:rsidR="002E5DC5" w:rsidRPr="00150926" w:rsidRDefault="002E5DC5">
            <w:pPr>
              <w:rPr>
                <w:rFonts w:cs="Arial"/>
                <w:sz w:val="18"/>
                <w:szCs w:val="18"/>
              </w:rPr>
            </w:pPr>
          </w:p>
        </w:tc>
      </w:tr>
      <w:tr w:rsidR="002E5DC5" w:rsidRPr="00150926" w:rsidTr="006965D5">
        <w:trPr>
          <w:cantSplit/>
          <w:trHeight w:val="350"/>
        </w:trPr>
        <w:tc>
          <w:tcPr>
            <w:tcW w:w="1418" w:type="dxa"/>
            <w:vAlign w:val="center"/>
          </w:tcPr>
          <w:p w:rsidR="002E5DC5" w:rsidRPr="00150926" w:rsidRDefault="002E5DC5" w:rsidP="00F81CBF">
            <w:pPr>
              <w:rPr>
                <w:rFonts w:cs="Arial"/>
                <w:sz w:val="18"/>
                <w:szCs w:val="18"/>
              </w:rPr>
            </w:pPr>
            <w:r w:rsidRPr="00150926">
              <w:rPr>
                <w:rFonts w:cs="Arial"/>
                <w:sz w:val="18"/>
                <w:szCs w:val="18"/>
              </w:rPr>
              <w:t>Term Paper</w:t>
            </w:r>
          </w:p>
        </w:tc>
        <w:tc>
          <w:tcPr>
            <w:tcW w:w="870" w:type="dxa"/>
            <w:vAlign w:val="center"/>
          </w:tcPr>
          <w:p w:rsidR="002E5DC5" w:rsidRPr="00150926" w:rsidRDefault="002E5DC5" w:rsidP="00F81CBF">
            <w:pPr>
              <w:jc w:val="center"/>
              <w:rPr>
                <w:rFonts w:cs="Arial"/>
                <w:sz w:val="18"/>
                <w:szCs w:val="18"/>
              </w:rPr>
            </w:pPr>
            <w:r w:rsidRPr="00150926">
              <w:rPr>
                <w:rFonts w:cs="Arial"/>
                <w:sz w:val="18"/>
                <w:szCs w:val="18"/>
              </w:rPr>
              <w:t>1</w:t>
            </w:r>
          </w:p>
        </w:tc>
        <w:tc>
          <w:tcPr>
            <w:tcW w:w="1080" w:type="dxa"/>
            <w:vAlign w:val="center"/>
          </w:tcPr>
          <w:p w:rsidR="002E5DC5" w:rsidRPr="00150926" w:rsidRDefault="002E5DC5" w:rsidP="00F81CBF">
            <w:pPr>
              <w:jc w:val="center"/>
              <w:rPr>
                <w:rFonts w:cs="Arial"/>
                <w:sz w:val="18"/>
                <w:szCs w:val="18"/>
              </w:rPr>
            </w:pPr>
            <w:r w:rsidRPr="00150926">
              <w:rPr>
                <w:rFonts w:cs="Arial"/>
                <w:sz w:val="18"/>
                <w:szCs w:val="18"/>
              </w:rPr>
              <w:t>10%</w:t>
            </w:r>
          </w:p>
        </w:tc>
        <w:tc>
          <w:tcPr>
            <w:tcW w:w="1452" w:type="dxa"/>
            <w:vAlign w:val="center"/>
          </w:tcPr>
          <w:p w:rsidR="002E5DC5" w:rsidRPr="00150926" w:rsidRDefault="002E5DC5" w:rsidP="00F81CBF">
            <w:pPr>
              <w:rPr>
                <w:rFonts w:cs="Arial"/>
                <w:sz w:val="18"/>
                <w:szCs w:val="18"/>
              </w:rPr>
            </w:pPr>
            <w:r w:rsidRPr="00150926">
              <w:rPr>
                <w:rFonts w:cs="Arial"/>
                <w:sz w:val="18"/>
                <w:szCs w:val="18"/>
              </w:rPr>
              <w:t>Oral Presentation</w:t>
            </w:r>
          </w:p>
        </w:tc>
        <w:tc>
          <w:tcPr>
            <w:tcW w:w="850" w:type="dxa"/>
            <w:vAlign w:val="center"/>
          </w:tcPr>
          <w:p w:rsidR="002E5DC5" w:rsidRPr="00150926" w:rsidRDefault="002E5DC5" w:rsidP="00F81CBF">
            <w:pPr>
              <w:jc w:val="center"/>
              <w:rPr>
                <w:rFonts w:cs="Arial"/>
                <w:sz w:val="18"/>
                <w:szCs w:val="18"/>
              </w:rPr>
            </w:pPr>
          </w:p>
        </w:tc>
        <w:tc>
          <w:tcPr>
            <w:tcW w:w="1134" w:type="dxa"/>
            <w:vAlign w:val="center"/>
          </w:tcPr>
          <w:p w:rsidR="002E5DC5" w:rsidRPr="00150926" w:rsidRDefault="002E5DC5" w:rsidP="00F81CBF">
            <w:pPr>
              <w:jc w:val="center"/>
              <w:rPr>
                <w:rFonts w:cs="Arial"/>
                <w:sz w:val="18"/>
                <w:szCs w:val="18"/>
              </w:rPr>
            </w:pPr>
          </w:p>
        </w:tc>
        <w:tc>
          <w:tcPr>
            <w:tcW w:w="1559" w:type="dxa"/>
            <w:vAlign w:val="center"/>
          </w:tcPr>
          <w:p w:rsidR="002E5DC5" w:rsidRPr="00150926" w:rsidRDefault="002E5DC5" w:rsidP="00F81CBF">
            <w:pPr>
              <w:rPr>
                <w:rFonts w:cs="Arial"/>
                <w:sz w:val="18"/>
                <w:szCs w:val="18"/>
              </w:rPr>
            </w:pPr>
          </w:p>
        </w:tc>
        <w:tc>
          <w:tcPr>
            <w:tcW w:w="851" w:type="dxa"/>
            <w:vAlign w:val="center"/>
          </w:tcPr>
          <w:p w:rsidR="002E5DC5" w:rsidRPr="00150926" w:rsidRDefault="002E5DC5" w:rsidP="00550DCF">
            <w:pPr>
              <w:rPr>
                <w:rFonts w:cs="Arial"/>
                <w:sz w:val="18"/>
                <w:szCs w:val="18"/>
              </w:rPr>
            </w:pPr>
          </w:p>
        </w:tc>
        <w:tc>
          <w:tcPr>
            <w:tcW w:w="1134" w:type="dxa"/>
            <w:vAlign w:val="center"/>
          </w:tcPr>
          <w:p w:rsidR="002E5DC5" w:rsidRPr="00150926" w:rsidRDefault="002E5DC5">
            <w:pPr>
              <w:rPr>
                <w:rFonts w:cs="Arial"/>
                <w:sz w:val="18"/>
                <w:szCs w:val="18"/>
              </w:rPr>
            </w:pPr>
          </w:p>
        </w:tc>
      </w:tr>
      <w:tr w:rsidR="002E5DC5" w:rsidRPr="00150926" w:rsidTr="006965D5">
        <w:trPr>
          <w:cantSplit/>
          <w:trHeight w:val="350"/>
        </w:trPr>
        <w:tc>
          <w:tcPr>
            <w:tcW w:w="1418" w:type="dxa"/>
            <w:vAlign w:val="center"/>
          </w:tcPr>
          <w:p w:rsidR="002E5DC5" w:rsidRPr="00150926" w:rsidRDefault="002E5DC5" w:rsidP="00F81CBF">
            <w:pPr>
              <w:rPr>
                <w:rFonts w:cs="Arial"/>
                <w:sz w:val="18"/>
                <w:szCs w:val="18"/>
              </w:rPr>
            </w:pPr>
            <w:r w:rsidRPr="00150926">
              <w:rPr>
                <w:rFonts w:cs="Arial"/>
                <w:sz w:val="18"/>
                <w:szCs w:val="18"/>
              </w:rPr>
              <w:t>Project</w:t>
            </w:r>
          </w:p>
        </w:tc>
        <w:tc>
          <w:tcPr>
            <w:tcW w:w="870" w:type="dxa"/>
            <w:vAlign w:val="center"/>
          </w:tcPr>
          <w:p w:rsidR="002E5DC5" w:rsidRPr="00150926" w:rsidRDefault="002E5DC5" w:rsidP="00F81CBF">
            <w:pPr>
              <w:jc w:val="center"/>
              <w:rPr>
                <w:rFonts w:cs="Arial"/>
                <w:sz w:val="18"/>
                <w:szCs w:val="18"/>
              </w:rPr>
            </w:pPr>
          </w:p>
        </w:tc>
        <w:tc>
          <w:tcPr>
            <w:tcW w:w="1080" w:type="dxa"/>
            <w:vAlign w:val="center"/>
          </w:tcPr>
          <w:p w:rsidR="002E5DC5" w:rsidRPr="00150926" w:rsidRDefault="002E5DC5" w:rsidP="00F81CBF">
            <w:pPr>
              <w:jc w:val="center"/>
              <w:rPr>
                <w:rFonts w:cs="Arial"/>
                <w:sz w:val="18"/>
                <w:szCs w:val="18"/>
              </w:rPr>
            </w:pPr>
          </w:p>
        </w:tc>
        <w:tc>
          <w:tcPr>
            <w:tcW w:w="1452" w:type="dxa"/>
            <w:vAlign w:val="center"/>
          </w:tcPr>
          <w:p w:rsidR="002E5DC5" w:rsidRPr="00150926" w:rsidRDefault="002E5DC5" w:rsidP="00F81CBF">
            <w:pPr>
              <w:rPr>
                <w:rFonts w:cs="Arial"/>
                <w:sz w:val="18"/>
                <w:szCs w:val="18"/>
              </w:rPr>
            </w:pPr>
            <w:r w:rsidRPr="00150926">
              <w:rPr>
                <w:rFonts w:cs="Arial"/>
                <w:sz w:val="18"/>
                <w:szCs w:val="18"/>
              </w:rPr>
              <w:t>Final Exam</w:t>
            </w:r>
          </w:p>
        </w:tc>
        <w:tc>
          <w:tcPr>
            <w:tcW w:w="850" w:type="dxa"/>
            <w:vAlign w:val="center"/>
          </w:tcPr>
          <w:p w:rsidR="002E5DC5" w:rsidRPr="00150926" w:rsidRDefault="002E5DC5" w:rsidP="00F81CBF">
            <w:pPr>
              <w:jc w:val="center"/>
              <w:rPr>
                <w:rFonts w:cs="Arial"/>
                <w:sz w:val="18"/>
                <w:szCs w:val="18"/>
              </w:rPr>
            </w:pPr>
            <w:r w:rsidRPr="00150926">
              <w:rPr>
                <w:rFonts w:cs="Arial"/>
                <w:sz w:val="18"/>
                <w:szCs w:val="18"/>
              </w:rPr>
              <w:t>1</w:t>
            </w:r>
          </w:p>
        </w:tc>
        <w:tc>
          <w:tcPr>
            <w:tcW w:w="1134" w:type="dxa"/>
            <w:vAlign w:val="center"/>
          </w:tcPr>
          <w:p w:rsidR="002E5DC5" w:rsidRPr="00150926" w:rsidRDefault="00B27A4D" w:rsidP="00F81CBF">
            <w:pPr>
              <w:jc w:val="center"/>
              <w:rPr>
                <w:rFonts w:cs="Arial"/>
                <w:sz w:val="18"/>
                <w:szCs w:val="18"/>
              </w:rPr>
            </w:pPr>
            <w:r w:rsidRPr="00150926">
              <w:rPr>
                <w:rFonts w:cs="Arial"/>
                <w:sz w:val="18"/>
                <w:szCs w:val="18"/>
              </w:rPr>
              <w:t>5</w:t>
            </w:r>
            <w:r w:rsidR="002E5DC5" w:rsidRPr="00150926">
              <w:rPr>
                <w:rFonts w:cs="Arial"/>
                <w:sz w:val="18"/>
                <w:szCs w:val="18"/>
              </w:rPr>
              <w:t>0%</w:t>
            </w:r>
          </w:p>
        </w:tc>
        <w:tc>
          <w:tcPr>
            <w:tcW w:w="1559" w:type="dxa"/>
            <w:vAlign w:val="center"/>
          </w:tcPr>
          <w:p w:rsidR="002E5DC5" w:rsidRPr="00150926" w:rsidRDefault="002E5DC5" w:rsidP="00F81CBF">
            <w:pPr>
              <w:rPr>
                <w:rFonts w:cs="Arial"/>
                <w:sz w:val="18"/>
                <w:szCs w:val="18"/>
              </w:rPr>
            </w:pPr>
          </w:p>
        </w:tc>
        <w:tc>
          <w:tcPr>
            <w:tcW w:w="851" w:type="dxa"/>
            <w:vAlign w:val="center"/>
          </w:tcPr>
          <w:p w:rsidR="002E5DC5" w:rsidRPr="00150926" w:rsidRDefault="002E5DC5" w:rsidP="00550DCF">
            <w:pPr>
              <w:rPr>
                <w:rFonts w:cs="Arial"/>
                <w:sz w:val="18"/>
                <w:szCs w:val="18"/>
              </w:rPr>
            </w:pPr>
          </w:p>
        </w:tc>
        <w:tc>
          <w:tcPr>
            <w:tcW w:w="1134" w:type="dxa"/>
            <w:vAlign w:val="center"/>
          </w:tcPr>
          <w:p w:rsidR="002E5DC5" w:rsidRPr="00150926" w:rsidRDefault="002E5DC5">
            <w:pPr>
              <w:rPr>
                <w:rFonts w:cs="Arial"/>
                <w:sz w:val="18"/>
                <w:szCs w:val="18"/>
              </w:rPr>
            </w:pPr>
          </w:p>
        </w:tc>
      </w:tr>
    </w:tbl>
    <w:p w:rsidR="002E5DC5" w:rsidRPr="00150926" w:rsidRDefault="002E5DC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2E5DC5" w:rsidRPr="00150926" w:rsidTr="00D91582">
        <w:trPr>
          <w:cantSplit/>
          <w:trHeight w:val="332"/>
        </w:trPr>
        <w:tc>
          <w:tcPr>
            <w:tcW w:w="10348" w:type="dxa"/>
            <w:gridSpan w:val="4"/>
            <w:shd w:val="pct15" w:color="000000" w:fill="FFFFFF"/>
            <w:vAlign w:val="center"/>
          </w:tcPr>
          <w:p w:rsidR="002E5DC5" w:rsidRPr="00150926" w:rsidRDefault="002E5DC5" w:rsidP="00AC5CC3">
            <w:pPr>
              <w:rPr>
                <w:rFonts w:cs="Arial"/>
                <w:b/>
                <w:sz w:val="18"/>
                <w:szCs w:val="18"/>
              </w:rPr>
            </w:pPr>
            <w:r w:rsidRPr="00150926">
              <w:rPr>
                <w:rFonts w:cs="Arial"/>
                <w:b/>
                <w:sz w:val="18"/>
                <w:szCs w:val="18"/>
              </w:rPr>
              <w:t>ECTS Workload</w:t>
            </w:r>
          </w:p>
          <w:p w:rsidR="002E5DC5" w:rsidRPr="00150926" w:rsidRDefault="002E5DC5" w:rsidP="00946105">
            <w:pPr>
              <w:rPr>
                <w:rFonts w:cs="Arial"/>
                <w:i/>
                <w:sz w:val="18"/>
                <w:szCs w:val="18"/>
              </w:rPr>
            </w:pPr>
            <w:r w:rsidRPr="00150926">
              <w:rPr>
                <w:rFonts w:cs="Arial"/>
                <w:i/>
                <w:sz w:val="18"/>
                <w:szCs w:val="18"/>
              </w:rPr>
              <w:t>List all the activities considered under the ECTS.</w:t>
            </w:r>
          </w:p>
        </w:tc>
      </w:tr>
      <w:tr w:rsidR="002E5DC5" w:rsidRPr="00150926" w:rsidTr="00D91582">
        <w:trPr>
          <w:cantSplit/>
          <w:trHeight w:val="379"/>
        </w:trPr>
        <w:tc>
          <w:tcPr>
            <w:tcW w:w="5529" w:type="dxa"/>
            <w:shd w:val="pct15" w:color="000000" w:fill="FFFFFF"/>
            <w:vAlign w:val="center"/>
          </w:tcPr>
          <w:p w:rsidR="002E5DC5" w:rsidRPr="00150926" w:rsidRDefault="002E5DC5" w:rsidP="00AC5CC3">
            <w:pPr>
              <w:jc w:val="center"/>
              <w:rPr>
                <w:rFonts w:cs="Arial"/>
                <w:sz w:val="18"/>
                <w:szCs w:val="18"/>
              </w:rPr>
            </w:pPr>
            <w:r w:rsidRPr="00150926">
              <w:rPr>
                <w:rFonts w:cs="Arial"/>
                <w:sz w:val="18"/>
                <w:szCs w:val="18"/>
              </w:rPr>
              <w:t>Activity</w:t>
            </w:r>
          </w:p>
        </w:tc>
        <w:tc>
          <w:tcPr>
            <w:tcW w:w="1275" w:type="dxa"/>
            <w:shd w:val="pct15" w:color="000000" w:fill="FFFFFF"/>
            <w:vAlign w:val="center"/>
          </w:tcPr>
          <w:p w:rsidR="002E5DC5" w:rsidRPr="00150926" w:rsidRDefault="002E5DC5" w:rsidP="00AC5CC3">
            <w:pPr>
              <w:jc w:val="center"/>
              <w:rPr>
                <w:rFonts w:cs="Arial"/>
                <w:sz w:val="18"/>
                <w:szCs w:val="18"/>
              </w:rPr>
            </w:pPr>
            <w:r w:rsidRPr="00150926">
              <w:rPr>
                <w:rFonts w:cs="Arial"/>
                <w:sz w:val="18"/>
                <w:szCs w:val="18"/>
              </w:rPr>
              <w:t>Quantity</w:t>
            </w:r>
          </w:p>
        </w:tc>
        <w:tc>
          <w:tcPr>
            <w:tcW w:w="1276" w:type="dxa"/>
            <w:shd w:val="pct15" w:color="000000" w:fill="FFFFFF"/>
            <w:vAlign w:val="center"/>
          </w:tcPr>
          <w:p w:rsidR="002E5DC5" w:rsidRPr="00150926" w:rsidRDefault="002E5DC5" w:rsidP="00946105">
            <w:pPr>
              <w:jc w:val="center"/>
              <w:rPr>
                <w:rFonts w:cs="Arial"/>
                <w:sz w:val="18"/>
                <w:szCs w:val="18"/>
              </w:rPr>
            </w:pPr>
            <w:r w:rsidRPr="00150926">
              <w:rPr>
                <w:rFonts w:cs="Arial"/>
                <w:sz w:val="18"/>
                <w:szCs w:val="18"/>
              </w:rPr>
              <w:t>Duration</w:t>
            </w:r>
          </w:p>
          <w:p w:rsidR="002E5DC5" w:rsidRPr="00150926" w:rsidRDefault="002E5DC5" w:rsidP="00946105">
            <w:pPr>
              <w:jc w:val="center"/>
              <w:rPr>
                <w:rFonts w:cs="Arial"/>
                <w:sz w:val="18"/>
                <w:szCs w:val="18"/>
              </w:rPr>
            </w:pPr>
            <w:r w:rsidRPr="00150926">
              <w:rPr>
                <w:rFonts w:cs="Arial"/>
                <w:sz w:val="18"/>
                <w:szCs w:val="18"/>
              </w:rPr>
              <w:t>(hours)</w:t>
            </w:r>
          </w:p>
        </w:tc>
        <w:tc>
          <w:tcPr>
            <w:tcW w:w="2268" w:type="dxa"/>
            <w:shd w:val="pct15" w:color="000000" w:fill="FFFFFF"/>
            <w:vAlign w:val="center"/>
          </w:tcPr>
          <w:p w:rsidR="002E5DC5" w:rsidRPr="00150926" w:rsidRDefault="002E5DC5" w:rsidP="00AC5CC3">
            <w:pPr>
              <w:jc w:val="center"/>
              <w:rPr>
                <w:rFonts w:cs="Arial"/>
                <w:sz w:val="18"/>
                <w:szCs w:val="18"/>
              </w:rPr>
            </w:pPr>
            <w:r w:rsidRPr="00150926">
              <w:rPr>
                <w:rFonts w:cs="Arial"/>
                <w:sz w:val="18"/>
                <w:szCs w:val="18"/>
              </w:rPr>
              <w:t>Total Workload</w:t>
            </w:r>
          </w:p>
          <w:p w:rsidR="002E5DC5" w:rsidRPr="00150926" w:rsidRDefault="002E5DC5" w:rsidP="00AC5CC3">
            <w:pPr>
              <w:jc w:val="center"/>
              <w:rPr>
                <w:rFonts w:cs="Arial"/>
                <w:sz w:val="18"/>
                <w:szCs w:val="18"/>
              </w:rPr>
            </w:pPr>
            <w:r w:rsidRPr="00150926">
              <w:rPr>
                <w:rFonts w:cs="Arial"/>
                <w:sz w:val="18"/>
                <w:szCs w:val="18"/>
              </w:rPr>
              <w:t>(hours)</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Attending Lectures (</w:t>
            </w:r>
            <w:r w:rsidRPr="00150926">
              <w:rPr>
                <w:rFonts w:cs="Arial"/>
                <w:i/>
                <w:sz w:val="18"/>
                <w:szCs w:val="18"/>
              </w:rPr>
              <w:t>weekly basis</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14</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3</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42</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Attending  Labs/Recitations (</w:t>
            </w:r>
            <w:r w:rsidRPr="00150926">
              <w:rPr>
                <w:rFonts w:cs="Arial"/>
                <w:i/>
                <w:sz w:val="18"/>
                <w:szCs w:val="18"/>
              </w:rPr>
              <w:t>weekly basis</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p>
        </w:tc>
        <w:tc>
          <w:tcPr>
            <w:tcW w:w="1276" w:type="dxa"/>
            <w:vAlign w:val="center"/>
          </w:tcPr>
          <w:p w:rsidR="002E5DC5" w:rsidRPr="00150926" w:rsidRDefault="002E5DC5" w:rsidP="00F81CBF">
            <w:pPr>
              <w:jc w:val="center"/>
              <w:rPr>
                <w:rFonts w:cs="Arial"/>
                <w:sz w:val="18"/>
                <w:szCs w:val="18"/>
              </w:rPr>
            </w:pPr>
          </w:p>
        </w:tc>
        <w:tc>
          <w:tcPr>
            <w:tcW w:w="2268" w:type="dxa"/>
            <w:vAlign w:val="center"/>
          </w:tcPr>
          <w:p w:rsidR="002E5DC5" w:rsidRPr="00150926" w:rsidRDefault="002E5DC5" w:rsidP="00F81CBF">
            <w:pPr>
              <w:jc w:val="center"/>
              <w:rPr>
                <w:rFonts w:cs="Arial"/>
                <w:sz w:val="18"/>
                <w:szCs w:val="18"/>
              </w:rPr>
            </w:pP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Preparation beforehand and finalizing of notes (</w:t>
            </w:r>
            <w:r w:rsidRPr="00150926">
              <w:rPr>
                <w:rFonts w:cs="Arial"/>
                <w:i/>
                <w:sz w:val="18"/>
                <w:szCs w:val="18"/>
              </w:rPr>
              <w:t>weekly basis</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14</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2</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28</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Collection and selection of relevant material (</w:t>
            </w:r>
            <w:r w:rsidRPr="00150926">
              <w:rPr>
                <w:rFonts w:cs="Arial"/>
                <w:i/>
                <w:sz w:val="18"/>
                <w:szCs w:val="18"/>
              </w:rPr>
              <w:t>once</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14</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1</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14</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proofErr w:type="spellStart"/>
            <w:r w:rsidRPr="00150926">
              <w:rPr>
                <w:rFonts w:cs="Arial"/>
                <w:sz w:val="18"/>
                <w:szCs w:val="18"/>
              </w:rPr>
              <w:t>Self study</w:t>
            </w:r>
            <w:proofErr w:type="spellEnd"/>
            <w:r w:rsidRPr="00150926">
              <w:rPr>
                <w:rFonts w:cs="Arial"/>
                <w:sz w:val="18"/>
                <w:szCs w:val="18"/>
              </w:rPr>
              <w:t xml:space="preserve"> of relevant material (</w:t>
            </w:r>
            <w:r w:rsidRPr="00150926">
              <w:rPr>
                <w:rFonts w:cs="Arial"/>
                <w:i/>
                <w:sz w:val="18"/>
                <w:szCs w:val="18"/>
              </w:rPr>
              <w:t>weekly basis</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9</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2</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18</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Homework assignments</w:t>
            </w:r>
          </w:p>
        </w:tc>
        <w:tc>
          <w:tcPr>
            <w:tcW w:w="1275" w:type="dxa"/>
            <w:vAlign w:val="center"/>
          </w:tcPr>
          <w:p w:rsidR="002E5DC5" w:rsidRPr="00150926" w:rsidRDefault="002E5DC5" w:rsidP="00F81CBF">
            <w:pPr>
              <w:jc w:val="center"/>
              <w:rPr>
                <w:rFonts w:cs="Arial"/>
                <w:sz w:val="18"/>
                <w:szCs w:val="18"/>
              </w:rPr>
            </w:pPr>
          </w:p>
        </w:tc>
        <w:tc>
          <w:tcPr>
            <w:tcW w:w="1276" w:type="dxa"/>
            <w:vAlign w:val="center"/>
          </w:tcPr>
          <w:p w:rsidR="002E5DC5" w:rsidRPr="00150926" w:rsidRDefault="002E5DC5" w:rsidP="00F81CBF">
            <w:pPr>
              <w:jc w:val="center"/>
              <w:rPr>
                <w:rFonts w:cs="Arial"/>
                <w:sz w:val="18"/>
                <w:szCs w:val="18"/>
              </w:rPr>
            </w:pPr>
          </w:p>
        </w:tc>
        <w:tc>
          <w:tcPr>
            <w:tcW w:w="2268" w:type="dxa"/>
            <w:vAlign w:val="center"/>
          </w:tcPr>
          <w:p w:rsidR="002E5DC5" w:rsidRPr="00150926" w:rsidRDefault="002E5DC5" w:rsidP="00F81CBF">
            <w:pPr>
              <w:jc w:val="center"/>
              <w:rPr>
                <w:rFonts w:cs="Arial"/>
                <w:sz w:val="18"/>
                <w:szCs w:val="18"/>
              </w:rPr>
            </w:pP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Preparation for Quizzes</w:t>
            </w:r>
          </w:p>
        </w:tc>
        <w:tc>
          <w:tcPr>
            <w:tcW w:w="1275" w:type="dxa"/>
            <w:vAlign w:val="center"/>
          </w:tcPr>
          <w:p w:rsidR="002E5DC5" w:rsidRPr="00150926" w:rsidRDefault="002E5DC5" w:rsidP="00F81CBF">
            <w:pPr>
              <w:jc w:val="center"/>
              <w:rPr>
                <w:rFonts w:cs="Arial"/>
                <w:sz w:val="18"/>
                <w:szCs w:val="18"/>
              </w:rPr>
            </w:pPr>
          </w:p>
        </w:tc>
        <w:tc>
          <w:tcPr>
            <w:tcW w:w="1276" w:type="dxa"/>
            <w:vAlign w:val="center"/>
          </w:tcPr>
          <w:p w:rsidR="002E5DC5" w:rsidRPr="00150926" w:rsidRDefault="002E5DC5" w:rsidP="00F81CBF">
            <w:pPr>
              <w:jc w:val="center"/>
              <w:rPr>
                <w:rFonts w:cs="Arial"/>
                <w:sz w:val="18"/>
                <w:szCs w:val="18"/>
              </w:rPr>
            </w:pPr>
          </w:p>
        </w:tc>
        <w:tc>
          <w:tcPr>
            <w:tcW w:w="2268" w:type="dxa"/>
            <w:vAlign w:val="center"/>
          </w:tcPr>
          <w:p w:rsidR="002E5DC5" w:rsidRPr="00150926" w:rsidRDefault="002E5DC5" w:rsidP="00F81CBF">
            <w:pPr>
              <w:jc w:val="center"/>
              <w:rPr>
                <w:rFonts w:cs="Arial"/>
                <w:sz w:val="18"/>
                <w:szCs w:val="18"/>
              </w:rPr>
            </w:pP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Preparation for Midterm Exams (</w:t>
            </w:r>
            <w:r w:rsidRPr="00150926">
              <w:rPr>
                <w:rFonts w:cs="Arial"/>
                <w:i/>
                <w:sz w:val="18"/>
                <w:szCs w:val="18"/>
              </w:rPr>
              <w:t>including the duration of the exams</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2</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2</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4</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Preparation of Term Paper/Case Study Report (</w:t>
            </w:r>
            <w:r w:rsidRPr="00150926">
              <w:rPr>
                <w:rFonts w:cs="Arial"/>
                <w:i/>
                <w:sz w:val="18"/>
                <w:szCs w:val="18"/>
              </w:rPr>
              <w:t>including oral presentation</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2</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10</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20</w:t>
            </w: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lastRenderedPageBreak/>
              <w:t>Preparation of Term Project/Field Study Report (</w:t>
            </w:r>
            <w:r w:rsidRPr="00150926">
              <w:rPr>
                <w:rFonts w:cs="Arial"/>
                <w:i/>
                <w:sz w:val="18"/>
                <w:szCs w:val="18"/>
              </w:rPr>
              <w:t>including oral presentation</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p>
        </w:tc>
        <w:tc>
          <w:tcPr>
            <w:tcW w:w="1276" w:type="dxa"/>
            <w:vAlign w:val="center"/>
          </w:tcPr>
          <w:p w:rsidR="002E5DC5" w:rsidRPr="00150926" w:rsidRDefault="002E5DC5" w:rsidP="00F81CBF">
            <w:pPr>
              <w:jc w:val="center"/>
              <w:rPr>
                <w:rFonts w:cs="Arial"/>
                <w:sz w:val="18"/>
                <w:szCs w:val="18"/>
              </w:rPr>
            </w:pPr>
          </w:p>
        </w:tc>
        <w:tc>
          <w:tcPr>
            <w:tcW w:w="2268" w:type="dxa"/>
            <w:vAlign w:val="center"/>
          </w:tcPr>
          <w:p w:rsidR="002E5DC5" w:rsidRPr="00150926" w:rsidRDefault="002E5DC5" w:rsidP="00F81CBF">
            <w:pPr>
              <w:jc w:val="center"/>
              <w:rPr>
                <w:rFonts w:cs="Arial"/>
                <w:sz w:val="18"/>
                <w:szCs w:val="18"/>
              </w:rPr>
            </w:pPr>
          </w:p>
        </w:tc>
      </w:tr>
      <w:tr w:rsidR="002E5DC5" w:rsidRPr="00150926" w:rsidTr="00D91582">
        <w:trPr>
          <w:cantSplit/>
          <w:trHeight w:val="284"/>
        </w:trPr>
        <w:tc>
          <w:tcPr>
            <w:tcW w:w="5529" w:type="dxa"/>
            <w:vAlign w:val="center"/>
          </w:tcPr>
          <w:p w:rsidR="002E5DC5" w:rsidRPr="00150926" w:rsidRDefault="002E5DC5" w:rsidP="00F81CBF">
            <w:pPr>
              <w:rPr>
                <w:rFonts w:cs="Arial"/>
                <w:sz w:val="18"/>
                <w:szCs w:val="18"/>
              </w:rPr>
            </w:pPr>
            <w:r w:rsidRPr="00150926">
              <w:rPr>
                <w:rFonts w:cs="Arial"/>
                <w:sz w:val="18"/>
                <w:szCs w:val="18"/>
              </w:rPr>
              <w:t>Preparation for Final Exam (</w:t>
            </w:r>
            <w:r w:rsidRPr="00150926">
              <w:rPr>
                <w:rFonts w:cs="Arial"/>
                <w:i/>
                <w:sz w:val="18"/>
                <w:szCs w:val="18"/>
              </w:rPr>
              <w:t>including the duration of the exam</w:t>
            </w:r>
            <w:r w:rsidRPr="00150926">
              <w:rPr>
                <w:rFonts w:cs="Arial"/>
                <w:sz w:val="18"/>
                <w:szCs w:val="18"/>
              </w:rPr>
              <w:t>)</w:t>
            </w:r>
          </w:p>
        </w:tc>
        <w:tc>
          <w:tcPr>
            <w:tcW w:w="1275" w:type="dxa"/>
            <w:vAlign w:val="center"/>
          </w:tcPr>
          <w:p w:rsidR="002E5DC5" w:rsidRPr="00150926" w:rsidRDefault="002E5DC5" w:rsidP="00F81CBF">
            <w:pPr>
              <w:jc w:val="center"/>
              <w:rPr>
                <w:rFonts w:cs="Arial"/>
                <w:sz w:val="18"/>
                <w:szCs w:val="18"/>
              </w:rPr>
            </w:pPr>
            <w:r w:rsidRPr="00150926">
              <w:rPr>
                <w:rFonts w:cs="Arial"/>
                <w:sz w:val="18"/>
                <w:szCs w:val="18"/>
              </w:rPr>
              <w:t>1</w:t>
            </w:r>
          </w:p>
        </w:tc>
        <w:tc>
          <w:tcPr>
            <w:tcW w:w="1276" w:type="dxa"/>
            <w:vAlign w:val="center"/>
          </w:tcPr>
          <w:p w:rsidR="002E5DC5" w:rsidRPr="00150926" w:rsidRDefault="002E5DC5" w:rsidP="00F81CBF">
            <w:pPr>
              <w:jc w:val="center"/>
              <w:rPr>
                <w:rFonts w:cs="Arial"/>
                <w:sz w:val="18"/>
                <w:szCs w:val="18"/>
              </w:rPr>
            </w:pPr>
            <w:r w:rsidRPr="00150926">
              <w:rPr>
                <w:rFonts w:cs="Arial"/>
                <w:sz w:val="18"/>
                <w:szCs w:val="18"/>
              </w:rPr>
              <w:t>24</w:t>
            </w:r>
          </w:p>
        </w:tc>
        <w:tc>
          <w:tcPr>
            <w:tcW w:w="2268" w:type="dxa"/>
            <w:vAlign w:val="center"/>
          </w:tcPr>
          <w:p w:rsidR="002E5DC5" w:rsidRPr="00150926" w:rsidRDefault="002E5DC5" w:rsidP="00F81CBF">
            <w:pPr>
              <w:jc w:val="center"/>
              <w:rPr>
                <w:rFonts w:cs="Arial"/>
                <w:sz w:val="18"/>
                <w:szCs w:val="18"/>
              </w:rPr>
            </w:pPr>
            <w:r w:rsidRPr="00150926">
              <w:rPr>
                <w:rFonts w:cs="Arial"/>
                <w:sz w:val="18"/>
                <w:szCs w:val="18"/>
              </w:rPr>
              <w:t>24</w:t>
            </w:r>
          </w:p>
        </w:tc>
      </w:tr>
      <w:tr w:rsidR="002E5DC5" w:rsidRPr="00150926" w:rsidTr="00CF7E47">
        <w:trPr>
          <w:cantSplit/>
          <w:trHeight w:val="284"/>
        </w:trPr>
        <w:tc>
          <w:tcPr>
            <w:tcW w:w="8080" w:type="dxa"/>
            <w:gridSpan w:val="3"/>
            <w:tcBorders>
              <w:bottom w:val="single" w:sz="4" w:space="0" w:color="000000"/>
            </w:tcBorders>
            <w:shd w:val="clear" w:color="auto" w:fill="D6D6D6"/>
            <w:vAlign w:val="center"/>
          </w:tcPr>
          <w:p w:rsidR="002E5DC5" w:rsidRPr="00150926" w:rsidRDefault="002E5DC5" w:rsidP="00AC5CC3">
            <w:pPr>
              <w:jc w:val="right"/>
              <w:rPr>
                <w:rFonts w:cs="Arial"/>
                <w:sz w:val="18"/>
                <w:szCs w:val="18"/>
              </w:rPr>
            </w:pPr>
            <w:r w:rsidRPr="00150926">
              <w:rPr>
                <w:rFonts w:cs="Arial"/>
                <w:sz w:val="18"/>
                <w:szCs w:val="18"/>
              </w:rPr>
              <w:t xml:space="preserve">TOTAL WORKLOAD </w:t>
            </w:r>
            <w:r w:rsidRPr="00150926">
              <w:rPr>
                <w:rFonts w:cs="Arial"/>
                <w:b/>
                <w:sz w:val="18"/>
                <w:szCs w:val="18"/>
              </w:rPr>
              <w:t xml:space="preserve">/ </w:t>
            </w:r>
            <w:r w:rsidRPr="00150926">
              <w:rPr>
                <w:rFonts w:cs="Arial"/>
                <w:sz w:val="18"/>
                <w:szCs w:val="18"/>
              </w:rPr>
              <w:t>25</w:t>
            </w:r>
          </w:p>
        </w:tc>
        <w:tc>
          <w:tcPr>
            <w:tcW w:w="2268" w:type="dxa"/>
            <w:tcBorders>
              <w:bottom w:val="single" w:sz="4" w:space="0" w:color="000000"/>
            </w:tcBorders>
            <w:vAlign w:val="center"/>
          </w:tcPr>
          <w:p w:rsidR="002E5DC5" w:rsidRPr="00150926" w:rsidRDefault="002E5DC5" w:rsidP="00AC5CC3">
            <w:pPr>
              <w:jc w:val="center"/>
              <w:rPr>
                <w:rFonts w:cs="Arial"/>
                <w:sz w:val="18"/>
                <w:szCs w:val="18"/>
              </w:rPr>
            </w:pPr>
            <w:r w:rsidRPr="00150926">
              <w:rPr>
                <w:rFonts w:cs="Arial"/>
                <w:sz w:val="18"/>
                <w:szCs w:val="18"/>
              </w:rPr>
              <w:t>150/25</w:t>
            </w:r>
          </w:p>
        </w:tc>
      </w:tr>
      <w:tr w:rsidR="002E5DC5" w:rsidRPr="00150926"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2E5DC5" w:rsidRPr="00150926" w:rsidRDefault="002E5DC5" w:rsidP="00AC5CC3">
            <w:pPr>
              <w:jc w:val="right"/>
              <w:rPr>
                <w:rFonts w:cs="Arial"/>
                <w:b/>
                <w:sz w:val="18"/>
                <w:szCs w:val="18"/>
              </w:rPr>
            </w:pPr>
            <w:r w:rsidRPr="0015092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2E5DC5" w:rsidP="00AC5CC3">
            <w:pPr>
              <w:jc w:val="center"/>
              <w:rPr>
                <w:rFonts w:cs="Arial"/>
                <w:b/>
                <w:sz w:val="18"/>
                <w:szCs w:val="18"/>
              </w:rPr>
            </w:pPr>
            <w:r w:rsidRPr="00150926">
              <w:rPr>
                <w:rFonts w:cs="Arial"/>
                <w:b/>
                <w:sz w:val="18"/>
                <w:szCs w:val="18"/>
              </w:rPr>
              <w:t>6</w:t>
            </w:r>
          </w:p>
        </w:tc>
      </w:tr>
    </w:tbl>
    <w:p w:rsidR="002E5DC5" w:rsidRPr="00150926" w:rsidRDefault="002E5DC5" w:rsidP="00CF7E47">
      <w:pPr>
        <w:rPr>
          <w:rFonts w:cs="Arial"/>
          <w:sz w:val="18"/>
          <w:szCs w:val="18"/>
        </w:rPr>
      </w:pPr>
      <w:r w:rsidRPr="00150926">
        <w:rPr>
          <w:rFonts w:cs="Arial"/>
          <w:i/>
          <w:sz w:val="18"/>
          <w:szCs w:val="18"/>
        </w:rPr>
        <w:t>Total Workloads are calculated automatically by formulas. To update all the formulas in the document first press CTRL+A and then press F9.</w:t>
      </w:r>
    </w:p>
    <w:p w:rsidR="002E5DC5" w:rsidRPr="00150926" w:rsidRDefault="002E5DC5">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2E5DC5" w:rsidRPr="00150926" w:rsidTr="00CF7E47">
        <w:trPr>
          <w:cantSplit/>
        </w:trPr>
        <w:tc>
          <w:tcPr>
            <w:tcW w:w="10348" w:type="dxa"/>
            <w:gridSpan w:val="7"/>
            <w:shd w:val="clear" w:color="auto" w:fill="D6D6D6"/>
            <w:vAlign w:val="center"/>
          </w:tcPr>
          <w:p w:rsidR="002E5DC5" w:rsidRPr="00150926" w:rsidRDefault="002E5DC5" w:rsidP="00364185">
            <w:pPr>
              <w:spacing w:before="60"/>
              <w:rPr>
                <w:rFonts w:cs="Arial"/>
                <w:i/>
                <w:sz w:val="18"/>
                <w:szCs w:val="18"/>
              </w:rPr>
            </w:pPr>
            <w:r w:rsidRPr="00150926">
              <w:rPr>
                <w:rFonts w:cs="Arial"/>
                <w:b/>
                <w:sz w:val="18"/>
                <w:szCs w:val="18"/>
              </w:rPr>
              <w:t xml:space="preserve">Program Qualifications vs. Learning </w:t>
            </w:r>
            <w:proofErr w:type="spellStart"/>
            <w:r w:rsidRPr="00150926">
              <w:rPr>
                <w:rFonts w:cs="Arial"/>
                <w:b/>
                <w:sz w:val="18"/>
                <w:szCs w:val="18"/>
              </w:rPr>
              <w:t>Outcomes</w:t>
            </w:r>
            <w:r w:rsidRPr="00150926">
              <w:rPr>
                <w:rFonts w:cs="Arial"/>
                <w:i/>
                <w:sz w:val="18"/>
                <w:szCs w:val="18"/>
              </w:rPr>
              <w:t>Consider</w:t>
            </w:r>
            <w:proofErr w:type="spellEnd"/>
            <w:r w:rsidRPr="00150926">
              <w:rPr>
                <w:rFonts w:cs="Arial"/>
                <w:i/>
                <w:sz w:val="18"/>
                <w:szCs w:val="18"/>
              </w:rPr>
              <w:t xml:space="preserve">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2E5DC5" w:rsidRPr="00150926" w:rsidTr="00D91582">
        <w:tc>
          <w:tcPr>
            <w:tcW w:w="567" w:type="dxa"/>
            <w:vMerge w:val="restart"/>
            <w:vAlign w:val="center"/>
          </w:tcPr>
          <w:p w:rsidR="002E5DC5" w:rsidRPr="00150926" w:rsidRDefault="002E5DC5" w:rsidP="00904B5E">
            <w:pPr>
              <w:jc w:val="center"/>
              <w:rPr>
                <w:rFonts w:cs="Arial"/>
                <w:b/>
                <w:sz w:val="18"/>
                <w:szCs w:val="18"/>
              </w:rPr>
            </w:pPr>
            <w:r w:rsidRPr="00150926">
              <w:rPr>
                <w:rFonts w:cs="Arial"/>
                <w:b/>
                <w:sz w:val="18"/>
                <w:szCs w:val="18"/>
              </w:rPr>
              <w:t>No</w:t>
            </w:r>
          </w:p>
        </w:tc>
        <w:tc>
          <w:tcPr>
            <w:tcW w:w="7655" w:type="dxa"/>
            <w:vMerge w:val="restart"/>
            <w:vAlign w:val="center"/>
          </w:tcPr>
          <w:p w:rsidR="002E5DC5" w:rsidRPr="00150926" w:rsidRDefault="002E5DC5" w:rsidP="00904B5E">
            <w:pPr>
              <w:jc w:val="center"/>
              <w:rPr>
                <w:rFonts w:cs="Arial"/>
                <w:b/>
                <w:sz w:val="18"/>
                <w:szCs w:val="18"/>
              </w:rPr>
            </w:pPr>
            <w:r w:rsidRPr="00150926">
              <w:rPr>
                <w:rFonts w:cs="Arial"/>
                <w:b/>
                <w:sz w:val="18"/>
                <w:szCs w:val="18"/>
              </w:rPr>
              <w:t>Program Qualifications</w:t>
            </w:r>
          </w:p>
        </w:tc>
        <w:tc>
          <w:tcPr>
            <w:tcW w:w="2126" w:type="dxa"/>
            <w:gridSpan w:val="5"/>
          </w:tcPr>
          <w:p w:rsidR="002E5DC5" w:rsidRPr="00150926" w:rsidRDefault="002E5DC5" w:rsidP="009610F2">
            <w:pPr>
              <w:jc w:val="center"/>
              <w:rPr>
                <w:rFonts w:cs="Arial"/>
                <w:b/>
                <w:sz w:val="18"/>
                <w:szCs w:val="18"/>
              </w:rPr>
            </w:pPr>
            <w:r w:rsidRPr="00150926">
              <w:rPr>
                <w:rFonts w:cs="Arial"/>
                <w:b/>
                <w:sz w:val="18"/>
                <w:szCs w:val="18"/>
              </w:rPr>
              <w:t>Contribution</w:t>
            </w:r>
          </w:p>
        </w:tc>
      </w:tr>
      <w:tr w:rsidR="002E5DC5" w:rsidRPr="00150926" w:rsidTr="00D91582">
        <w:tc>
          <w:tcPr>
            <w:tcW w:w="567" w:type="dxa"/>
            <w:vMerge/>
          </w:tcPr>
          <w:p w:rsidR="002E5DC5" w:rsidRPr="00150926" w:rsidRDefault="002E5DC5">
            <w:pPr>
              <w:rPr>
                <w:rFonts w:cs="Arial"/>
                <w:sz w:val="18"/>
                <w:szCs w:val="18"/>
              </w:rPr>
            </w:pPr>
          </w:p>
        </w:tc>
        <w:tc>
          <w:tcPr>
            <w:tcW w:w="7655" w:type="dxa"/>
            <w:vMerge/>
            <w:vAlign w:val="center"/>
          </w:tcPr>
          <w:p w:rsidR="002E5DC5" w:rsidRPr="00150926" w:rsidRDefault="002E5DC5">
            <w:pPr>
              <w:rPr>
                <w:rFonts w:cs="Arial"/>
                <w:sz w:val="18"/>
                <w:szCs w:val="18"/>
              </w:rPr>
            </w:pPr>
          </w:p>
        </w:tc>
        <w:tc>
          <w:tcPr>
            <w:tcW w:w="425" w:type="dxa"/>
          </w:tcPr>
          <w:p w:rsidR="002E5DC5" w:rsidRPr="00150926" w:rsidRDefault="002E5DC5" w:rsidP="009610F2">
            <w:pPr>
              <w:jc w:val="center"/>
              <w:rPr>
                <w:rFonts w:cs="Arial"/>
                <w:b/>
                <w:sz w:val="18"/>
                <w:szCs w:val="18"/>
              </w:rPr>
            </w:pPr>
            <w:r w:rsidRPr="00150926">
              <w:rPr>
                <w:rFonts w:cs="Arial"/>
                <w:b/>
                <w:sz w:val="18"/>
                <w:szCs w:val="18"/>
              </w:rPr>
              <w:t>0</w:t>
            </w:r>
          </w:p>
        </w:tc>
        <w:tc>
          <w:tcPr>
            <w:tcW w:w="425" w:type="dxa"/>
          </w:tcPr>
          <w:p w:rsidR="002E5DC5" w:rsidRPr="00150926" w:rsidRDefault="002E5DC5" w:rsidP="009610F2">
            <w:pPr>
              <w:jc w:val="center"/>
              <w:rPr>
                <w:rFonts w:cs="Arial"/>
                <w:b/>
                <w:sz w:val="18"/>
                <w:szCs w:val="18"/>
              </w:rPr>
            </w:pPr>
            <w:r w:rsidRPr="00150926">
              <w:rPr>
                <w:rFonts w:cs="Arial"/>
                <w:b/>
                <w:sz w:val="18"/>
                <w:szCs w:val="18"/>
              </w:rPr>
              <w:t>1</w:t>
            </w:r>
          </w:p>
        </w:tc>
        <w:tc>
          <w:tcPr>
            <w:tcW w:w="426" w:type="dxa"/>
          </w:tcPr>
          <w:p w:rsidR="002E5DC5" w:rsidRPr="00150926" w:rsidRDefault="002E5DC5" w:rsidP="009610F2">
            <w:pPr>
              <w:jc w:val="center"/>
              <w:rPr>
                <w:rFonts w:cs="Arial"/>
                <w:b/>
                <w:sz w:val="18"/>
                <w:szCs w:val="18"/>
              </w:rPr>
            </w:pPr>
            <w:r w:rsidRPr="00150926">
              <w:rPr>
                <w:rFonts w:cs="Arial"/>
                <w:b/>
                <w:sz w:val="18"/>
                <w:szCs w:val="18"/>
              </w:rPr>
              <w:t>2</w:t>
            </w:r>
          </w:p>
        </w:tc>
        <w:tc>
          <w:tcPr>
            <w:tcW w:w="425" w:type="dxa"/>
          </w:tcPr>
          <w:p w:rsidR="002E5DC5" w:rsidRPr="00150926" w:rsidRDefault="002E5DC5" w:rsidP="009610F2">
            <w:pPr>
              <w:jc w:val="center"/>
              <w:rPr>
                <w:rFonts w:cs="Arial"/>
                <w:b/>
                <w:sz w:val="18"/>
                <w:szCs w:val="18"/>
              </w:rPr>
            </w:pPr>
            <w:r w:rsidRPr="00150926">
              <w:rPr>
                <w:rFonts w:cs="Arial"/>
                <w:b/>
                <w:sz w:val="18"/>
                <w:szCs w:val="18"/>
              </w:rPr>
              <w:t>3</w:t>
            </w:r>
          </w:p>
        </w:tc>
        <w:tc>
          <w:tcPr>
            <w:tcW w:w="425" w:type="dxa"/>
          </w:tcPr>
          <w:p w:rsidR="002E5DC5" w:rsidRPr="00150926" w:rsidRDefault="002E5DC5" w:rsidP="009610F2">
            <w:pPr>
              <w:jc w:val="center"/>
              <w:rPr>
                <w:rFonts w:cs="Arial"/>
                <w:b/>
                <w:sz w:val="18"/>
                <w:szCs w:val="18"/>
              </w:rPr>
            </w:pPr>
            <w:r w:rsidRPr="00150926">
              <w:rPr>
                <w:rFonts w:cs="Arial"/>
                <w:b/>
                <w:sz w:val="18"/>
                <w:szCs w:val="18"/>
              </w:rPr>
              <w:t>4</w:t>
            </w: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a high general level of English</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2</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a reasonable knowledge of Linguistics</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3</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be able to express themselves imaginatively and to innovate. They will be keen to build on and extend their knowledge</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4</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be able to respond to and discuss literary texts orally</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5</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take an active role in ethical issues related to their area of study. They will take responsibility in matters of cultural heritage.</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6</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the ability to think analytically and express their judgements, especially in essay form</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7</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plan and contribute to social and cultural events, taking responsibility, whether in teams or in individual work</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8</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learn to serve society by passing on knowledge, and by contributing, whether in schools, cultural institutions, or elsewhere</w:t>
            </w:r>
          </w:p>
        </w:tc>
        <w:tc>
          <w:tcPr>
            <w:tcW w:w="425" w:type="dxa"/>
            <w:vAlign w:val="center"/>
          </w:tcPr>
          <w:p w:rsidR="002E5DC5" w:rsidRPr="00150926" w:rsidRDefault="002E5DC5" w:rsidP="00F81CBF">
            <w:pPr>
              <w:spacing w:after="200" w:line="276" w:lineRule="auto"/>
              <w:jc w:val="center"/>
              <w:rPr>
                <w:rFonts w:cs="Arial"/>
                <w:sz w:val="18"/>
                <w:szCs w:val="18"/>
              </w:rPr>
            </w:pPr>
          </w:p>
        </w:tc>
        <w:tc>
          <w:tcPr>
            <w:tcW w:w="425" w:type="dxa"/>
            <w:vAlign w:val="center"/>
          </w:tcPr>
          <w:p w:rsidR="002E5DC5" w:rsidRPr="00150926" w:rsidRDefault="002E5DC5" w:rsidP="00F81CBF">
            <w:pPr>
              <w:spacing w:after="200" w:line="276" w:lineRule="auto"/>
              <w:jc w:val="center"/>
              <w:rPr>
                <w:rFonts w:cs="Arial"/>
                <w:sz w:val="18"/>
                <w:szCs w:val="18"/>
              </w:rPr>
            </w:pPr>
          </w:p>
        </w:tc>
        <w:tc>
          <w:tcPr>
            <w:tcW w:w="426" w:type="dxa"/>
            <w:vAlign w:val="center"/>
          </w:tcPr>
          <w:p w:rsidR="002E5DC5" w:rsidRPr="00150926" w:rsidRDefault="002E5DC5" w:rsidP="00F81CBF">
            <w:pPr>
              <w:spacing w:after="200" w:line="276" w:lineRule="auto"/>
              <w:jc w:val="center"/>
              <w:rPr>
                <w:rFonts w:cs="Arial"/>
                <w:sz w:val="18"/>
                <w:szCs w:val="18"/>
              </w:rPr>
            </w:pPr>
          </w:p>
        </w:tc>
        <w:tc>
          <w:tcPr>
            <w:tcW w:w="425" w:type="dxa"/>
            <w:vAlign w:val="center"/>
          </w:tcPr>
          <w:p w:rsidR="002E5DC5" w:rsidRPr="00150926" w:rsidRDefault="002E5DC5" w:rsidP="00F81CBF">
            <w:pPr>
              <w:jc w:val="center"/>
              <w:rPr>
                <w:rFonts w:cs="Arial"/>
                <w:sz w:val="18"/>
                <w:szCs w:val="18"/>
              </w:rPr>
            </w:pPr>
            <w:r w:rsidRPr="00150926">
              <w:rPr>
                <w:rFonts w:cs="Arial"/>
                <w:b/>
                <w:sz w:val="18"/>
                <w:szCs w:val="18"/>
              </w:rPr>
              <w:t>X</w:t>
            </w:r>
          </w:p>
        </w:tc>
        <w:tc>
          <w:tcPr>
            <w:tcW w:w="425" w:type="dxa"/>
            <w:vAlign w:val="center"/>
          </w:tcPr>
          <w:p w:rsidR="002E5DC5" w:rsidRPr="00150926" w:rsidRDefault="002E5DC5" w:rsidP="00F81CBF">
            <w:pPr>
              <w:spacing w:after="200" w:line="276" w:lineRule="auto"/>
              <w:jc w:val="center"/>
              <w:rPr>
                <w:rFonts w:cs="Arial"/>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9</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a competence in using computers</w:t>
            </w:r>
          </w:p>
        </w:tc>
        <w:tc>
          <w:tcPr>
            <w:tcW w:w="425" w:type="dxa"/>
            <w:vAlign w:val="center"/>
          </w:tcPr>
          <w:p w:rsidR="002E5DC5" w:rsidRPr="00150926" w:rsidRDefault="002E5DC5" w:rsidP="00F81CBF">
            <w:pPr>
              <w:spacing w:after="200" w:line="276" w:lineRule="auto"/>
              <w:jc w:val="center"/>
              <w:rPr>
                <w:rFonts w:cs="Arial"/>
                <w:sz w:val="18"/>
                <w:szCs w:val="18"/>
              </w:rPr>
            </w:pPr>
          </w:p>
        </w:tc>
        <w:tc>
          <w:tcPr>
            <w:tcW w:w="425" w:type="dxa"/>
            <w:vAlign w:val="center"/>
          </w:tcPr>
          <w:p w:rsidR="002E5DC5" w:rsidRPr="00150926" w:rsidRDefault="002E5DC5" w:rsidP="00F81CBF">
            <w:pPr>
              <w:spacing w:after="200" w:line="276" w:lineRule="auto"/>
              <w:jc w:val="center"/>
              <w:rPr>
                <w:rFonts w:cs="Arial"/>
                <w:sz w:val="18"/>
                <w:szCs w:val="18"/>
              </w:rPr>
            </w:pPr>
          </w:p>
        </w:tc>
        <w:tc>
          <w:tcPr>
            <w:tcW w:w="426"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spacing w:after="200" w:line="276" w:lineRule="auto"/>
              <w:jc w:val="center"/>
              <w:rPr>
                <w:rFonts w:cs="Arial"/>
                <w:sz w:val="18"/>
                <w:szCs w:val="18"/>
              </w:rPr>
            </w:pPr>
          </w:p>
        </w:tc>
        <w:tc>
          <w:tcPr>
            <w:tcW w:w="425" w:type="dxa"/>
            <w:vAlign w:val="center"/>
          </w:tcPr>
          <w:p w:rsidR="002E5DC5" w:rsidRPr="00150926" w:rsidRDefault="002E5DC5" w:rsidP="00F81CBF">
            <w:pPr>
              <w:spacing w:after="200" w:line="276" w:lineRule="auto"/>
              <w:jc w:val="center"/>
              <w:rPr>
                <w:rFonts w:cs="Arial"/>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10</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be able to give up-to-date assessments of literary periods in English literature</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11</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an ability to discuss culture with a knowledge of related disciplines and subjects like multiculturalism and gender studies</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12</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knowledge of main research techniques and methods. They will be able to use source materials</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13</w:t>
            </w:r>
          </w:p>
        </w:tc>
        <w:tc>
          <w:tcPr>
            <w:tcW w:w="7655" w:type="dxa"/>
            <w:shd w:val="clear" w:color="auto" w:fill="FFFFFF"/>
            <w:vAlign w:val="center"/>
          </w:tcPr>
          <w:p w:rsidR="002E5DC5" w:rsidRPr="00150926" w:rsidRDefault="002E5DC5" w:rsidP="00550DCF">
            <w:pPr>
              <w:spacing w:before="60" w:after="60"/>
              <w:rPr>
                <w:rFonts w:cs="Arial"/>
                <w:sz w:val="18"/>
                <w:szCs w:val="18"/>
              </w:rPr>
            </w:pPr>
            <w:r w:rsidRPr="00150926">
              <w:rPr>
                <w:rFonts w:cs="Arial"/>
                <w:sz w:val="18"/>
                <w:szCs w:val="18"/>
              </w:rPr>
              <w:t>Students will  be  able to assess  other literatures than English</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14</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 xml:space="preserve">Students will have a background in literary theory </w:t>
            </w: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r w:rsidR="002E5DC5" w:rsidRPr="00150926" w:rsidTr="00C56C8C">
        <w:trPr>
          <w:trHeight w:val="510"/>
        </w:trPr>
        <w:tc>
          <w:tcPr>
            <w:tcW w:w="567" w:type="dxa"/>
            <w:vAlign w:val="center"/>
          </w:tcPr>
          <w:p w:rsidR="002E5DC5" w:rsidRPr="00150926" w:rsidRDefault="002E5DC5" w:rsidP="00904B5E">
            <w:pPr>
              <w:spacing w:before="20" w:after="20"/>
              <w:jc w:val="center"/>
              <w:rPr>
                <w:rFonts w:cs="Arial"/>
                <w:sz w:val="18"/>
                <w:szCs w:val="18"/>
              </w:rPr>
            </w:pPr>
            <w:r w:rsidRPr="00150926">
              <w:rPr>
                <w:rFonts w:cs="Arial"/>
                <w:sz w:val="18"/>
                <w:szCs w:val="18"/>
              </w:rPr>
              <w:t>15</w:t>
            </w:r>
          </w:p>
        </w:tc>
        <w:tc>
          <w:tcPr>
            <w:tcW w:w="7655" w:type="dxa"/>
            <w:shd w:val="clear" w:color="auto" w:fill="FFFFFF"/>
            <w:vAlign w:val="center"/>
          </w:tcPr>
          <w:p w:rsidR="002E5DC5" w:rsidRPr="00150926" w:rsidRDefault="002E5DC5" w:rsidP="00550DCF">
            <w:pPr>
              <w:rPr>
                <w:rFonts w:cs="Arial"/>
                <w:sz w:val="18"/>
                <w:szCs w:val="18"/>
              </w:rPr>
            </w:pPr>
            <w:r w:rsidRPr="00150926">
              <w:rPr>
                <w:rFonts w:cs="Arial"/>
                <w:sz w:val="18"/>
                <w:szCs w:val="18"/>
              </w:rPr>
              <w:t>Students will have a training in translation</w:t>
            </w:r>
          </w:p>
        </w:tc>
        <w:tc>
          <w:tcPr>
            <w:tcW w:w="425" w:type="dxa"/>
            <w:vAlign w:val="center"/>
          </w:tcPr>
          <w:p w:rsidR="002E5DC5" w:rsidRPr="00150926" w:rsidRDefault="002E5DC5" w:rsidP="00F81CBF">
            <w:pPr>
              <w:jc w:val="center"/>
              <w:rPr>
                <w:rFonts w:cs="Arial"/>
                <w:b/>
                <w:sz w:val="18"/>
                <w:szCs w:val="18"/>
              </w:rPr>
            </w:pPr>
            <w:r w:rsidRPr="00150926">
              <w:rPr>
                <w:rFonts w:cs="Arial"/>
                <w:b/>
                <w:sz w:val="18"/>
                <w:szCs w:val="18"/>
              </w:rPr>
              <w:t>X</w:t>
            </w:r>
          </w:p>
        </w:tc>
        <w:tc>
          <w:tcPr>
            <w:tcW w:w="425" w:type="dxa"/>
            <w:vAlign w:val="center"/>
          </w:tcPr>
          <w:p w:rsidR="002E5DC5" w:rsidRPr="00150926" w:rsidRDefault="002E5DC5" w:rsidP="00F81CBF">
            <w:pPr>
              <w:jc w:val="center"/>
              <w:rPr>
                <w:rFonts w:cs="Arial"/>
                <w:b/>
                <w:sz w:val="18"/>
                <w:szCs w:val="18"/>
              </w:rPr>
            </w:pPr>
          </w:p>
        </w:tc>
        <w:tc>
          <w:tcPr>
            <w:tcW w:w="426"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c>
          <w:tcPr>
            <w:tcW w:w="425" w:type="dxa"/>
            <w:vAlign w:val="center"/>
          </w:tcPr>
          <w:p w:rsidR="002E5DC5" w:rsidRPr="00150926" w:rsidRDefault="002E5DC5" w:rsidP="00F81CBF">
            <w:pPr>
              <w:jc w:val="center"/>
              <w:rPr>
                <w:rFonts w:cs="Arial"/>
                <w:b/>
                <w:sz w:val="18"/>
                <w:szCs w:val="18"/>
              </w:rPr>
            </w:pPr>
          </w:p>
        </w:tc>
      </w:tr>
    </w:tbl>
    <w:p w:rsidR="002E5DC5" w:rsidRPr="00150926" w:rsidRDefault="002E5DC5" w:rsidP="00586776">
      <w:pPr>
        <w:jc w:val="right"/>
        <w:rPr>
          <w:rFonts w:cs="Arial"/>
          <w:sz w:val="18"/>
          <w:szCs w:val="18"/>
        </w:rPr>
      </w:pPr>
      <w:r w:rsidRPr="00150926">
        <w:rPr>
          <w:rFonts w:cs="Arial"/>
          <w:sz w:val="18"/>
          <w:szCs w:val="18"/>
        </w:rPr>
        <w:t xml:space="preserve"> Scale for contribution  to a qualification: </w:t>
      </w:r>
      <w:r w:rsidRPr="00150926">
        <w:rPr>
          <w:rFonts w:cs="Arial"/>
          <w:b/>
          <w:sz w:val="18"/>
          <w:szCs w:val="18"/>
        </w:rPr>
        <w:t>0</w:t>
      </w:r>
      <w:r w:rsidRPr="00150926">
        <w:rPr>
          <w:rFonts w:cs="Arial"/>
          <w:sz w:val="18"/>
          <w:szCs w:val="18"/>
        </w:rPr>
        <w:t xml:space="preserve">-none, </w:t>
      </w:r>
      <w:r w:rsidRPr="00150926">
        <w:rPr>
          <w:rFonts w:cs="Arial"/>
          <w:b/>
          <w:sz w:val="18"/>
          <w:szCs w:val="18"/>
        </w:rPr>
        <w:t>1</w:t>
      </w:r>
      <w:r w:rsidRPr="00150926">
        <w:rPr>
          <w:rFonts w:cs="Arial"/>
          <w:sz w:val="18"/>
          <w:szCs w:val="18"/>
        </w:rPr>
        <w:t xml:space="preserve">-little, </w:t>
      </w:r>
      <w:r w:rsidRPr="00150926">
        <w:rPr>
          <w:rFonts w:cs="Arial"/>
          <w:b/>
          <w:sz w:val="18"/>
          <w:szCs w:val="18"/>
        </w:rPr>
        <w:t>2</w:t>
      </w:r>
      <w:r w:rsidRPr="00150926">
        <w:rPr>
          <w:rFonts w:cs="Arial"/>
          <w:sz w:val="18"/>
          <w:szCs w:val="18"/>
        </w:rPr>
        <w:t xml:space="preserve">-moderate, </w:t>
      </w:r>
      <w:r w:rsidRPr="00150926">
        <w:rPr>
          <w:rFonts w:cs="Arial"/>
          <w:b/>
          <w:sz w:val="18"/>
          <w:szCs w:val="18"/>
        </w:rPr>
        <w:t>3</w:t>
      </w:r>
      <w:r w:rsidRPr="00150926">
        <w:rPr>
          <w:rFonts w:cs="Arial"/>
          <w:sz w:val="18"/>
          <w:szCs w:val="18"/>
        </w:rPr>
        <w:t xml:space="preserve">-considerable, </w:t>
      </w:r>
      <w:r w:rsidRPr="00150926">
        <w:rPr>
          <w:rFonts w:cs="Arial"/>
          <w:b/>
          <w:sz w:val="18"/>
          <w:szCs w:val="18"/>
        </w:rPr>
        <w:t>4</w:t>
      </w:r>
      <w:r w:rsidRPr="00150926">
        <w:rPr>
          <w:rFonts w:cs="Arial"/>
          <w:sz w:val="18"/>
          <w:szCs w:val="18"/>
        </w:rPr>
        <w:t>-highest</w:t>
      </w:r>
    </w:p>
    <w:p w:rsidR="002E5DC5" w:rsidRPr="00150926" w:rsidRDefault="002E5DC5" w:rsidP="00A838C4">
      <w:pPr>
        <w:spacing w:before="120"/>
        <w:rPr>
          <w:rFonts w:cs="Arial"/>
          <w:sz w:val="18"/>
          <w:szCs w:val="18"/>
        </w:rPr>
      </w:pPr>
      <w:r w:rsidRPr="00150926">
        <w:rPr>
          <w:rFonts w:cs="Arial"/>
          <w:b/>
          <w:sz w:val="18"/>
          <w:szCs w:val="18"/>
        </w:rPr>
        <w:t>Part III New Course Proposal Information</w:t>
      </w:r>
    </w:p>
    <w:p w:rsidR="002E5DC5" w:rsidRPr="00150926" w:rsidRDefault="002E5DC5" w:rsidP="002A3079">
      <w:pPr>
        <w:rPr>
          <w:rFonts w:cs="Arial"/>
          <w:i/>
          <w:sz w:val="18"/>
          <w:szCs w:val="18"/>
        </w:rPr>
      </w:pPr>
      <w:r w:rsidRPr="00150926">
        <w:rPr>
          <w:rFonts w:cs="Arial"/>
          <w:i/>
          <w:sz w:val="18"/>
          <w:szCs w:val="18"/>
        </w:rPr>
        <w:t>State only if it is a new course</w:t>
      </w:r>
    </w:p>
    <w:p w:rsidR="002E5DC5" w:rsidRPr="00150926" w:rsidRDefault="002E5DC5"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2E5DC5" w:rsidRPr="00150926" w:rsidTr="00A81B55">
        <w:trPr>
          <w:trHeight w:val="424"/>
        </w:trPr>
        <w:tc>
          <w:tcPr>
            <w:tcW w:w="4886" w:type="dxa"/>
            <w:gridSpan w:val="4"/>
            <w:vMerge w:val="restart"/>
            <w:shd w:val="clear" w:color="auto" w:fill="D9D9D9"/>
            <w:vAlign w:val="center"/>
          </w:tcPr>
          <w:p w:rsidR="002E5DC5" w:rsidRPr="00150926" w:rsidRDefault="002E5DC5" w:rsidP="0098749D">
            <w:pPr>
              <w:rPr>
                <w:rFonts w:cs="Arial"/>
                <w:b/>
                <w:sz w:val="18"/>
                <w:szCs w:val="18"/>
              </w:rPr>
            </w:pPr>
            <w:r w:rsidRPr="00150926">
              <w:rPr>
                <w:rFonts w:cs="Arial"/>
                <w:sz w:val="18"/>
                <w:szCs w:val="18"/>
              </w:rPr>
              <w:t xml:space="preserve">Is the new course </w:t>
            </w:r>
            <w:r w:rsidRPr="00150926">
              <w:rPr>
                <w:rFonts w:cs="Arial"/>
                <w:b/>
                <w:sz w:val="18"/>
                <w:szCs w:val="18"/>
              </w:rPr>
              <w:t>replacing</w:t>
            </w:r>
            <w:r w:rsidRPr="00150926">
              <w:rPr>
                <w:rFonts w:cs="Arial"/>
                <w:sz w:val="18"/>
                <w:szCs w:val="18"/>
              </w:rPr>
              <w:t xml:space="preserve"> a former course in the curriculum</w:t>
            </w:r>
            <w:r w:rsidRPr="00150926">
              <w:rPr>
                <w:rFonts w:cs="Arial"/>
                <w:b/>
                <w:sz w:val="18"/>
                <w:szCs w:val="18"/>
              </w:rPr>
              <w:t>?</w:t>
            </w:r>
          </w:p>
        </w:tc>
        <w:tc>
          <w:tcPr>
            <w:tcW w:w="531" w:type="dxa"/>
            <w:vMerge w:val="restart"/>
            <w:vAlign w:val="center"/>
          </w:tcPr>
          <w:p w:rsidR="002E5DC5" w:rsidRPr="00150926" w:rsidRDefault="002E5DC5" w:rsidP="0098749D">
            <w:pPr>
              <w:jc w:val="center"/>
              <w:rPr>
                <w:rFonts w:cs="Arial"/>
                <w:sz w:val="18"/>
                <w:szCs w:val="18"/>
              </w:rPr>
            </w:pPr>
            <w:r w:rsidRPr="00150926">
              <w:rPr>
                <w:rFonts w:cs="Arial"/>
                <w:sz w:val="18"/>
                <w:szCs w:val="18"/>
              </w:rPr>
              <w:t>Yes</w:t>
            </w:r>
          </w:p>
          <w:p w:rsidR="002E5DC5" w:rsidRPr="00150926" w:rsidRDefault="00150926" w:rsidP="0098749D">
            <w:pPr>
              <w:jc w:val="center"/>
              <w:rPr>
                <w:rFonts w:cs="Arial"/>
                <w:sz w:val="18"/>
                <w:szCs w:val="18"/>
              </w:rPr>
            </w:pPr>
            <w:r>
              <w:rPr>
                <w:rFonts w:cs="Arial"/>
                <w:sz w:val="18"/>
                <w:szCs w:val="18"/>
              </w:rPr>
              <w:t>X</w:t>
            </w:r>
          </w:p>
        </w:tc>
        <w:tc>
          <w:tcPr>
            <w:tcW w:w="532" w:type="dxa"/>
            <w:vMerge w:val="restart"/>
            <w:vAlign w:val="center"/>
          </w:tcPr>
          <w:p w:rsidR="002E5DC5" w:rsidRPr="00150926" w:rsidRDefault="002E5DC5" w:rsidP="0098749D">
            <w:pPr>
              <w:jc w:val="center"/>
              <w:rPr>
                <w:rFonts w:cs="Arial"/>
                <w:b/>
                <w:sz w:val="18"/>
                <w:szCs w:val="18"/>
              </w:rPr>
            </w:pPr>
            <w:r w:rsidRPr="00150926">
              <w:rPr>
                <w:rFonts w:cs="Arial"/>
                <w:b/>
                <w:sz w:val="18"/>
                <w:szCs w:val="18"/>
              </w:rPr>
              <w:t>No</w:t>
            </w:r>
          </w:p>
          <w:p w:rsidR="002E5DC5" w:rsidRPr="00150926" w:rsidRDefault="000D6354" w:rsidP="0098749D">
            <w:pPr>
              <w:jc w:val="center"/>
              <w:rPr>
                <w:rFonts w:cs="Arial"/>
                <w:sz w:val="18"/>
                <w:szCs w:val="18"/>
              </w:rPr>
            </w:pPr>
            <w:r w:rsidRPr="00150926">
              <w:rPr>
                <w:rFonts w:cs="Arial"/>
                <w:sz w:val="18"/>
                <w:szCs w:val="18"/>
              </w:rPr>
              <w:fldChar w:fldCharType="begin">
                <w:ffData>
                  <w:name w:val=""/>
                  <w:enabled/>
                  <w:calcOnExit w:val="0"/>
                  <w:checkBox>
                    <w:size w:val="18"/>
                    <w:default w:val="0"/>
                  </w:checkBox>
                </w:ffData>
              </w:fldChar>
            </w:r>
            <w:r w:rsidR="002E5DC5"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Pr="00150926">
              <w:rPr>
                <w:rFonts w:cs="Arial"/>
                <w:sz w:val="18"/>
                <w:szCs w:val="18"/>
              </w:rPr>
              <w:fldChar w:fldCharType="end"/>
            </w:r>
          </w:p>
        </w:tc>
        <w:tc>
          <w:tcPr>
            <w:tcW w:w="2126" w:type="dxa"/>
            <w:gridSpan w:val="4"/>
            <w:tcBorders>
              <w:left w:val="nil"/>
              <w:bottom w:val="nil"/>
            </w:tcBorders>
            <w:vAlign w:val="center"/>
          </w:tcPr>
          <w:p w:rsidR="002E5DC5" w:rsidRPr="00150926" w:rsidRDefault="002E5DC5" w:rsidP="0098749D">
            <w:pPr>
              <w:jc w:val="center"/>
              <w:rPr>
                <w:rFonts w:cs="Arial"/>
                <w:sz w:val="18"/>
                <w:szCs w:val="18"/>
              </w:rPr>
            </w:pPr>
            <w:r w:rsidRPr="00150926">
              <w:rPr>
                <w:rFonts w:cs="Arial"/>
                <w:sz w:val="18"/>
                <w:szCs w:val="18"/>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150926"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150926"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150926"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150926"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150926"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150926" w:rsidP="0098749D">
                  <w:pPr>
                    <w:spacing w:before="40" w:after="40"/>
                    <w:jc w:val="center"/>
                    <w:rPr>
                      <w:rFonts w:cs="Arial"/>
                      <w:sz w:val="18"/>
                      <w:szCs w:val="18"/>
                    </w:rPr>
                  </w:pPr>
                  <w:r>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r>
          </w:tbl>
          <w:p w:rsidR="002E5DC5" w:rsidRPr="00150926" w:rsidRDefault="002E5DC5" w:rsidP="0098749D">
            <w:pPr>
              <w:spacing w:before="40" w:after="40"/>
              <w:rPr>
                <w:rFonts w:cs="Arial"/>
                <w:sz w:val="18"/>
                <w:szCs w:val="18"/>
              </w:rPr>
            </w:pPr>
          </w:p>
        </w:tc>
        <w:tc>
          <w:tcPr>
            <w:tcW w:w="2273" w:type="dxa"/>
            <w:gridSpan w:val="2"/>
            <w:tcBorders>
              <w:left w:val="nil"/>
              <w:bottom w:val="nil"/>
            </w:tcBorders>
            <w:vAlign w:val="center"/>
          </w:tcPr>
          <w:p w:rsidR="002E5DC5" w:rsidRPr="00150926" w:rsidRDefault="002E5DC5" w:rsidP="0098749D">
            <w:pPr>
              <w:jc w:val="center"/>
              <w:rPr>
                <w:rFonts w:cs="Arial"/>
                <w:sz w:val="18"/>
                <w:szCs w:val="18"/>
              </w:rPr>
            </w:pPr>
            <w:r w:rsidRPr="00150926">
              <w:rPr>
                <w:rFonts w:cs="Arial"/>
                <w:sz w:val="18"/>
                <w:szCs w:val="18"/>
              </w:rPr>
              <w:t>Former Course’s Name</w:t>
            </w:r>
          </w:p>
          <w:p w:rsidR="002E5DC5" w:rsidRPr="00150926" w:rsidRDefault="00942012"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150926" w:rsidRPr="00150926" w:rsidRDefault="00150926" w:rsidP="00150926">
                        <w:pPr>
                          <w:rPr>
                            <w:sz w:val="18"/>
                            <w:szCs w:val="18"/>
                            <w:lang w:val="tr-TR"/>
                          </w:rPr>
                        </w:pPr>
                        <w:r w:rsidRPr="00150926">
                          <w:rPr>
                            <w:sz w:val="18"/>
                            <w:szCs w:val="18"/>
                            <w:lang w:val="tr-TR"/>
                          </w:rPr>
                          <w:t>Shakespeare II</w:t>
                        </w:r>
                      </w:p>
                      <w:p w:rsidR="00073436" w:rsidRPr="00A11E19" w:rsidRDefault="00073436" w:rsidP="00A11E19">
                        <w:pPr>
                          <w:rPr>
                            <w:szCs w:val="16"/>
                          </w:rPr>
                        </w:pPr>
                      </w:p>
                    </w:txbxContent>
                  </v:textbox>
                </v:shape>
              </w:pict>
            </w:r>
          </w:p>
        </w:tc>
      </w:tr>
      <w:tr w:rsidR="002E5DC5" w:rsidRPr="00150926" w:rsidTr="00A81B55">
        <w:trPr>
          <w:trHeight w:val="128"/>
        </w:trPr>
        <w:tc>
          <w:tcPr>
            <w:tcW w:w="4886" w:type="dxa"/>
            <w:gridSpan w:val="4"/>
            <w:vMerge/>
            <w:shd w:val="clear" w:color="auto" w:fill="D9D9D9"/>
            <w:vAlign w:val="center"/>
          </w:tcPr>
          <w:p w:rsidR="002E5DC5" w:rsidRPr="00150926" w:rsidRDefault="002E5DC5" w:rsidP="0098749D">
            <w:pPr>
              <w:jc w:val="center"/>
              <w:rPr>
                <w:rFonts w:cs="Arial"/>
                <w:sz w:val="18"/>
                <w:szCs w:val="18"/>
              </w:rPr>
            </w:pPr>
          </w:p>
        </w:tc>
        <w:tc>
          <w:tcPr>
            <w:tcW w:w="531" w:type="dxa"/>
            <w:vMerge/>
            <w:vAlign w:val="center"/>
          </w:tcPr>
          <w:p w:rsidR="002E5DC5" w:rsidRPr="00150926" w:rsidRDefault="002E5DC5" w:rsidP="0098749D">
            <w:pPr>
              <w:jc w:val="center"/>
              <w:rPr>
                <w:rFonts w:cs="Arial"/>
                <w:sz w:val="18"/>
                <w:szCs w:val="18"/>
              </w:rPr>
            </w:pPr>
          </w:p>
        </w:tc>
        <w:tc>
          <w:tcPr>
            <w:tcW w:w="532" w:type="dxa"/>
            <w:vMerge/>
            <w:vAlign w:val="center"/>
          </w:tcPr>
          <w:p w:rsidR="002E5DC5" w:rsidRPr="00150926" w:rsidRDefault="002E5DC5" w:rsidP="0098749D">
            <w:pPr>
              <w:jc w:val="center"/>
              <w:rPr>
                <w:rFonts w:cs="Arial"/>
                <w:sz w:val="18"/>
                <w:szCs w:val="18"/>
              </w:rPr>
            </w:pPr>
          </w:p>
        </w:tc>
        <w:tc>
          <w:tcPr>
            <w:tcW w:w="2126" w:type="dxa"/>
            <w:gridSpan w:val="4"/>
            <w:tcBorders>
              <w:top w:val="nil"/>
              <w:left w:val="nil"/>
            </w:tcBorders>
            <w:vAlign w:val="center"/>
          </w:tcPr>
          <w:p w:rsidR="002E5DC5" w:rsidRPr="00150926" w:rsidRDefault="002E5DC5" w:rsidP="0098749D">
            <w:pPr>
              <w:jc w:val="center"/>
              <w:rPr>
                <w:rFonts w:cs="Arial"/>
                <w:sz w:val="18"/>
                <w:szCs w:val="18"/>
              </w:rPr>
            </w:pPr>
          </w:p>
        </w:tc>
        <w:tc>
          <w:tcPr>
            <w:tcW w:w="2273" w:type="dxa"/>
            <w:gridSpan w:val="2"/>
            <w:tcBorders>
              <w:top w:val="nil"/>
              <w:left w:val="nil"/>
            </w:tcBorders>
            <w:vAlign w:val="center"/>
          </w:tcPr>
          <w:p w:rsidR="002E5DC5" w:rsidRPr="00150926" w:rsidRDefault="002E5DC5" w:rsidP="0098749D">
            <w:pPr>
              <w:jc w:val="center"/>
              <w:rPr>
                <w:rFonts w:cs="Arial"/>
                <w:sz w:val="18"/>
                <w:szCs w:val="18"/>
              </w:rPr>
            </w:pPr>
          </w:p>
        </w:tc>
      </w:tr>
      <w:tr w:rsidR="002E5DC5" w:rsidRPr="00150926" w:rsidTr="00A81B55">
        <w:trPr>
          <w:trHeight w:val="424"/>
        </w:trPr>
        <w:tc>
          <w:tcPr>
            <w:tcW w:w="4886" w:type="dxa"/>
            <w:gridSpan w:val="4"/>
            <w:vMerge w:val="restart"/>
            <w:shd w:val="clear" w:color="auto" w:fill="D9D9D9"/>
            <w:vAlign w:val="center"/>
          </w:tcPr>
          <w:p w:rsidR="002E5DC5" w:rsidRPr="00150926" w:rsidRDefault="002E5DC5" w:rsidP="0098749D">
            <w:pPr>
              <w:rPr>
                <w:rFonts w:cs="Arial"/>
                <w:b/>
                <w:sz w:val="18"/>
                <w:szCs w:val="18"/>
              </w:rPr>
            </w:pPr>
            <w:r w:rsidRPr="00150926">
              <w:rPr>
                <w:rFonts w:cs="Arial"/>
                <w:sz w:val="18"/>
                <w:szCs w:val="18"/>
              </w:rPr>
              <w:t xml:space="preserve">Is there any similar course which has content </w:t>
            </w:r>
            <w:r w:rsidRPr="00150926">
              <w:rPr>
                <w:rFonts w:cs="Arial"/>
                <w:b/>
                <w:sz w:val="18"/>
                <w:szCs w:val="18"/>
              </w:rPr>
              <w:t>overlap</w:t>
            </w:r>
            <w:r w:rsidRPr="00150926">
              <w:rPr>
                <w:rFonts w:cs="Arial"/>
                <w:sz w:val="18"/>
                <w:szCs w:val="18"/>
              </w:rPr>
              <w:t xml:space="preserve"> with other courses offered by the university</w:t>
            </w:r>
            <w:r w:rsidRPr="00150926">
              <w:rPr>
                <w:rFonts w:cs="Arial"/>
                <w:b/>
                <w:sz w:val="18"/>
                <w:szCs w:val="18"/>
              </w:rPr>
              <w:t>?</w:t>
            </w:r>
          </w:p>
        </w:tc>
        <w:tc>
          <w:tcPr>
            <w:tcW w:w="531" w:type="dxa"/>
            <w:vMerge w:val="restart"/>
            <w:vAlign w:val="center"/>
          </w:tcPr>
          <w:p w:rsidR="002E5DC5" w:rsidRPr="00150926" w:rsidRDefault="002E5DC5" w:rsidP="0098749D">
            <w:pPr>
              <w:jc w:val="center"/>
              <w:rPr>
                <w:rFonts w:cs="Arial"/>
                <w:sz w:val="18"/>
                <w:szCs w:val="18"/>
              </w:rPr>
            </w:pPr>
            <w:r w:rsidRPr="00150926">
              <w:rPr>
                <w:rFonts w:cs="Arial"/>
                <w:sz w:val="18"/>
                <w:szCs w:val="18"/>
              </w:rPr>
              <w:t>Yes</w:t>
            </w:r>
          </w:p>
          <w:p w:rsidR="002E5DC5" w:rsidRPr="00150926" w:rsidRDefault="000D6354" w:rsidP="0098749D">
            <w:pPr>
              <w:jc w:val="center"/>
              <w:rPr>
                <w:rFonts w:cs="Arial"/>
                <w:sz w:val="18"/>
                <w:szCs w:val="18"/>
              </w:rPr>
            </w:pPr>
            <w:r w:rsidRPr="00150926">
              <w:rPr>
                <w:rFonts w:cs="Arial"/>
                <w:sz w:val="18"/>
                <w:szCs w:val="18"/>
              </w:rPr>
              <w:fldChar w:fldCharType="begin">
                <w:ffData>
                  <w:name w:val=""/>
                  <w:enabled/>
                  <w:calcOnExit w:val="0"/>
                  <w:checkBox>
                    <w:size w:val="18"/>
                    <w:default w:val="0"/>
                  </w:checkBox>
                </w:ffData>
              </w:fldChar>
            </w:r>
            <w:r w:rsidR="002E5DC5"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Pr="00150926">
              <w:rPr>
                <w:rFonts w:cs="Arial"/>
                <w:sz w:val="18"/>
                <w:szCs w:val="18"/>
              </w:rPr>
              <w:fldChar w:fldCharType="end"/>
            </w:r>
          </w:p>
        </w:tc>
        <w:tc>
          <w:tcPr>
            <w:tcW w:w="532" w:type="dxa"/>
            <w:vMerge w:val="restart"/>
            <w:vAlign w:val="center"/>
          </w:tcPr>
          <w:p w:rsidR="002E5DC5" w:rsidRPr="00150926" w:rsidRDefault="002E5DC5" w:rsidP="0098749D">
            <w:pPr>
              <w:jc w:val="center"/>
              <w:rPr>
                <w:rFonts w:cs="Arial"/>
                <w:b/>
                <w:sz w:val="18"/>
                <w:szCs w:val="18"/>
              </w:rPr>
            </w:pPr>
            <w:r w:rsidRPr="00150926">
              <w:rPr>
                <w:rFonts w:cs="Arial"/>
                <w:b/>
                <w:sz w:val="18"/>
                <w:szCs w:val="18"/>
              </w:rPr>
              <w:t>No</w:t>
            </w:r>
          </w:p>
          <w:p w:rsidR="002E5DC5" w:rsidRPr="00150926" w:rsidRDefault="00150926"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2E5DC5" w:rsidRPr="00150926" w:rsidRDefault="002E5DC5" w:rsidP="0098749D">
            <w:pPr>
              <w:jc w:val="center"/>
              <w:rPr>
                <w:rFonts w:cs="Arial"/>
                <w:sz w:val="18"/>
                <w:szCs w:val="18"/>
              </w:rPr>
            </w:pPr>
            <w:r w:rsidRPr="00150926">
              <w:rPr>
                <w:rFonts w:cs="Arial"/>
                <w:sz w:val="18"/>
                <w:szCs w:val="18"/>
              </w:rPr>
              <w:t>Most Similar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E5DC5" w:rsidRPr="0015092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p>
              </w:tc>
            </w:tr>
          </w:tbl>
          <w:p w:rsidR="002E5DC5" w:rsidRPr="00150926" w:rsidRDefault="002E5DC5" w:rsidP="0098749D">
            <w:pPr>
              <w:spacing w:before="40" w:after="40"/>
              <w:rPr>
                <w:rFonts w:cs="Arial"/>
                <w:sz w:val="18"/>
                <w:szCs w:val="18"/>
              </w:rPr>
            </w:pPr>
          </w:p>
        </w:tc>
        <w:tc>
          <w:tcPr>
            <w:tcW w:w="2273" w:type="dxa"/>
            <w:gridSpan w:val="2"/>
            <w:tcBorders>
              <w:left w:val="nil"/>
              <w:bottom w:val="nil"/>
            </w:tcBorders>
            <w:vAlign w:val="center"/>
          </w:tcPr>
          <w:p w:rsidR="002E5DC5" w:rsidRPr="00150926" w:rsidRDefault="002E5DC5" w:rsidP="0098749D">
            <w:pPr>
              <w:jc w:val="center"/>
              <w:rPr>
                <w:rFonts w:cs="Arial"/>
                <w:sz w:val="18"/>
                <w:szCs w:val="18"/>
              </w:rPr>
            </w:pPr>
            <w:r w:rsidRPr="00150926">
              <w:rPr>
                <w:rFonts w:cs="Arial"/>
                <w:sz w:val="18"/>
                <w:szCs w:val="18"/>
              </w:rPr>
              <w:t>Most Similar Course’s Name</w:t>
            </w:r>
          </w:p>
          <w:p w:rsidR="002E5DC5" w:rsidRPr="00150926" w:rsidRDefault="00942012"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73436" w:rsidRPr="00150926" w:rsidRDefault="00073436" w:rsidP="00150926"/>
                    </w:txbxContent>
                  </v:textbox>
                </v:shape>
              </w:pict>
            </w:r>
          </w:p>
        </w:tc>
      </w:tr>
      <w:tr w:rsidR="002E5DC5" w:rsidRPr="00150926" w:rsidTr="00A81B55">
        <w:trPr>
          <w:trHeight w:val="128"/>
        </w:trPr>
        <w:tc>
          <w:tcPr>
            <w:tcW w:w="4886" w:type="dxa"/>
            <w:gridSpan w:val="4"/>
            <w:vMerge/>
            <w:shd w:val="clear" w:color="auto" w:fill="D9D9D9"/>
            <w:vAlign w:val="center"/>
          </w:tcPr>
          <w:p w:rsidR="002E5DC5" w:rsidRPr="00150926" w:rsidRDefault="002E5DC5" w:rsidP="0098749D">
            <w:pPr>
              <w:jc w:val="center"/>
              <w:rPr>
                <w:rFonts w:cs="Arial"/>
                <w:sz w:val="18"/>
                <w:szCs w:val="18"/>
              </w:rPr>
            </w:pPr>
          </w:p>
        </w:tc>
        <w:tc>
          <w:tcPr>
            <w:tcW w:w="531" w:type="dxa"/>
            <w:vMerge/>
            <w:vAlign w:val="center"/>
          </w:tcPr>
          <w:p w:rsidR="002E5DC5" w:rsidRPr="00150926" w:rsidRDefault="002E5DC5" w:rsidP="0098749D">
            <w:pPr>
              <w:jc w:val="center"/>
              <w:rPr>
                <w:rFonts w:cs="Arial"/>
                <w:sz w:val="18"/>
                <w:szCs w:val="18"/>
              </w:rPr>
            </w:pPr>
          </w:p>
        </w:tc>
        <w:tc>
          <w:tcPr>
            <w:tcW w:w="532" w:type="dxa"/>
            <w:vMerge/>
            <w:vAlign w:val="center"/>
          </w:tcPr>
          <w:p w:rsidR="002E5DC5" w:rsidRPr="00150926" w:rsidRDefault="002E5DC5" w:rsidP="0098749D">
            <w:pPr>
              <w:jc w:val="center"/>
              <w:rPr>
                <w:rFonts w:cs="Arial"/>
                <w:sz w:val="18"/>
                <w:szCs w:val="18"/>
              </w:rPr>
            </w:pPr>
          </w:p>
        </w:tc>
        <w:tc>
          <w:tcPr>
            <w:tcW w:w="2126" w:type="dxa"/>
            <w:gridSpan w:val="4"/>
            <w:tcBorders>
              <w:top w:val="nil"/>
              <w:left w:val="nil"/>
            </w:tcBorders>
            <w:vAlign w:val="center"/>
          </w:tcPr>
          <w:p w:rsidR="002E5DC5" w:rsidRPr="00150926" w:rsidRDefault="002E5DC5" w:rsidP="0098749D">
            <w:pPr>
              <w:jc w:val="center"/>
              <w:rPr>
                <w:rFonts w:cs="Arial"/>
                <w:sz w:val="18"/>
                <w:szCs w:val="18"/>
              </w:rPr>
            </w:pPr>
          </w:p>
        </w:tc>
        <w:tc>
          <w:tcPr>
            <w:tcW w:w="2273" w:type="dxa"/>
            <w:gridSpan w:val="2"/>
            <w:tcBorders>
              <w:top w:val="nil"/>
              <w:left w:val="nil"/>
            </w:tcBorders>
            <w:vAlign w:val="center"/>
          </w:tcPr>
          <w:p w:rsidR="002E5DC5" w:rsidRPr="00150926" w:rsidRDefault="002E5DC5" w:rsidP="0098749D">
            <w:pPr>
              <w:jc w:val="center"/>
              <w:rPr>
                <w:rFonts w:cs="Arial"/>
                <w:sz w:val="18"/>
                <w:szCs w:val="18"/>
              </w:rPr>
            </w:pPr>
          </w:p>
        </w:tc>
      </w:tr>
      <w:tr w:rsidR="002E5DC5" w:rsidRPr="00150926" w:rsidTr="00A81B55">
        <w:trPr>
          <w:trHeight w:val="572"/>
        </w:trPr>
        <w:tc>
          <w:tcPr>
            <w:tcW w:w="4886" w:type="dxa"/>
            <w:gridSpan w:val="4"/>
            <w:shd w:val="clear" w:color="auto" w:fill="D9D9D9"/>
            <w:vAlign w:val="center"/>
          </w:tcPr>
          <w:p w:rsidR="002E5DC5" w:rsidRPr="00150926" w:rsidRDefault="002E5DC5" w:rsidP="0098749D">
            <w:pPr>
              <w:rPr>
                <w:rFonts w:cs="Arial"/>
                <w:sz w:val="18"/>
                <w:szCs w:val="18"/>
              </w:rPr>
            </w:pPr>
            <w:r w:rsidRPr="00150926">
              <w:rPr>
                <w:rFonts w:cs="Arial"/>
                <w:b/>
                <w:sz w:val="18"/>
                <w:szCs w:val="18"/>
              </w:rPr>
              <w:t>Frequency</w:t>
            </w:r>
            <w:r w:rsidRPr="00150926">
              <w:rPr>
                <w:rFonts w:cs="Arial"/>
                <w:sz w:val="18"/>
                <w:szCs w:val="18"/>
              </w:rPr>
              <w:t xml:space="preserve"> of Offerings </w:t>
            </w:r>
          </w:p>
          <w:p w:rsidR="002E5DC5" w:rsidRPr="00150926" w:rsidRDefault="002E5DC5" w:rsidP="00887DC2">
            <w:pPr>
              <w:rPr>
                <w:rFonts w:cs="Arial"/>
                <w:b/>
                <w:sz w:val="18"/>
                <w:szCs w:val="18"/>
              </w:rPr>
            </w:pPr>
            <w:r w:rsidRPr="00150926">
              <w:rPr>
                <w:rFonts w:cs="Arial"/>
                <w:i/>
                <w:sz w:val="18"/>
                <w:szCs w:val="18"/>
              </w:rPr>
              <w:t>Check all semesters in which the course is to be offered.</w:t>
            </w:r>
          </w:p>
        </w:tc>
        <w:tc>
          <w:tcPr>
            <w:tcW w:w="5462" w:type="dxa"/>
            <w:gridSpan w:val="8"/>
            <w:vAlign w:val="center"/>
          </w:tcPr>
          <w:p w:rsidR="002E5DC5" w:rsidRPr="00150926" w:rsidRDefault="002E5DC5" w:rsidP="0098749D">
            <w:pPr>
              <w:rPr>
                <w:rFonts w:cs="Arial"/>
                <w:b/>
                <w:sz w:val="18"/>
                <w:szCs w:val="18"/>
              </w:rPr>
            </w:pPr>
            <w:r w:rsidRPr="00150926">
              <w:rPr>
                <w:rFonts w:cs="Arial"/>
                <w:b/>
                <w:sz w:val="18"/>
                <w:szCs w:val="18"/>
              </w:rPr>
              <w:t>X</w:t>
            </w:r>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r w:rsidRPr="00150926">
              <w:rPr>
                <w:rFonts w:cs="Arial"/>
                <w:sz w:val="18"/>
                <w:szCs w:val="18"/>
              </w:rPr>
              <w:t xml:space="preserve"> Fall         </w:t>
            </w:r>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r w:rsidRPr="00150926">
              <w:rPr>
                <w:rFonts w:cs="Arial"/>
                <w:sz w:val="18"/>
                <w:szCs w:val="18"/>
              </w:rPr>
              <w:t xml:space="preserve"> Spring          </w:t>
            </w:r>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r w:rsidRPr="00150926">
              <w:rPr>
                <w:rFonts w:cs="Arial"/>
                <w:sz w:val="18"/>
                <w:szCs w:val="18"/>
              </w:rPr>
              <w:t xml:space="preserve"> Summer</w:t>
            </w:r>
          </w:p>
        </w:tc>
      </w:tr>
      <w:tr w:rsidR="002E5DC5" w:rsidRPr="00150926" w:rsidTr="00A81B55">
        <w:trPr>
          <w:trHeight w:val="572"/>
        </w:trPr>
        <w:tc>
          <w:tcPr>
            <w:tcW w:w="1553" w:type="dxa"/>
            <w:shd w:val="clear" w:color="auto" w:fill="D9D9D9"/>
            <w:vAlign w:val="center"/>
          </w:tcPr>
          <w:p w:rsidR="002E5DC5" w:rsidRPr="00150926" w:rsidRDefault="002E5DC5" w:rsidP="0098749D">
            <w:pPr>
              <w:rPr>
                <w:rFonts w:cs="Arial"/>
                <w:sz w:val="18"/>
                <w:szCs w:val="18"/>
              </w:rPr>
            </w:pPr>
            <w:r w:rsidRPr="00150926">
              <w:rPr>
                <w:rFonts w:cs="Arial"/>
                <w:b/>
                <w:sz w:val="18"/>
                <w:szCs w:val="18"/>
              </w:rPr>
              <w:lastRenderedPageBreak/>
              <w:t>First</w:t>
            </w:r>
            <w:r w:rsidRPr="00150926">
              <w:rPr>
                <w:rFonts w:cs="Arial"/>
                <w:sz w:val="18"/>
                <w:szCs w:val="18"/>
              </w:rPr>
              <w:t xml:space="preserve"> Offering</w:t>
            </w:r>
          </w:p>
        </w:tc>
        <w:tc>
          <w:tcPr>
            <w:tcW w:w="1554" w:type="dxa"/>
            <w:gridSpan w:val="2"/>
            <w:tcBorders>
              <w:right w:val="nil"/>
            </w:tcBorders>
            <w:vAlign w:val="center"/>
          </w:tcPr>
          <w:p w:rsidR="002E5DC5" w:rsidRPr="00150926" w:rsidRDefault="002E5DC5" w:rsidP="0098749D">
            <w:pPr>
              <w:rPr>
                <w:rFonts w:cs="Arial"/>
                <w:sz w:val="18"/>
                <w:szCs w:val="18"/>
              </w:rPr>
            </w:pPr>
            <w:r w:rsidRPr="0015092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2E5DC5" w:rsidRPr="00150926" w:rsidTr="00DC43E5">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r w:rsidRPr="0015092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r w:rsidRPr="0015092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r w:rsidRPr="0015092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r w:rsidRPr="00150926">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98749D">
                  <w:pPr>
                    <w:spacing w:before="40" w:after="40"/>
                    <w:jc w:val="center"/>
                    <w:rPr>
                      <w:rFonts w:cs="Arial"/>
                      <w:sz w:val="18"/>
                      <w:szCs w:val="18"/>
                    </w:rPr>
                  </w:pPr>
                  <w:r w:rsidRPr="0015092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617D0F">
                  <w:pPr>
                    <w:spacing w:before="40" w:after="40"/>
                    <w:jc w:val="center"/>
                    <w:rPr>
                      <w:rFonts w:cs="Arial"/>
                      <w:sz w:val="18"/>
                      <w:szCs w:val="18"/>
                    </w:rPr>
                  </w:pPr>
                  <w:r w:rsidRPr="0015092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617D0F">
                  <w:pPr>
                    <w:spacing w:before="40" w:after="40"/>
                    <w:jc w:val="center"/>
                    <w:rPr>
                      <w:rFonts w:cs="Arial"/>
                      <w:sz w:val="18"/>
                      <w:szCs w:val="18"/>
                    </w:rPr>
                  </w:pPr>
                  <w:r w:rsidRPr="0015092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617D0F">
                  <w:pPr>
                    <w:spacing w:before="40" w:after="40"/>
                    <w:jc w:val="center"/>
                    <w:rPr>
                      <w:rFonts w:cs="Arial"/>
                      <w:sz w:val="18"/>
                      <w:szCs w:val="18"/>
                    </w:rPr>
                  </w:pPr>
                  <w:r w:rsidRPr="0015092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E5DC5" w:rsidRPr="00150926" w:rsidRDefault="002E5DC5" w:rsidP="00617D0F">
                  <w:pPr>
                    <w:spacing w:before="40" w:after="40"/>
                    <w:jc w:val="center"/>
                    <w:rPr>
                      <w:rFonts w:cs="Arial"/>
                      <w:sz w:val="18"/>
                      <w:szCs w:val="18"/>
                    </w:rPr>
                  </w:pPr>
                  <w:r w:rsidRPr="00150926">
                    <w:rPr>
                      <w:rFonts w:cs="Arial"/>
                      <w:sz w:val="18"/>
                      <w:szCs w:val="18"/>
                    </w:rPr>
                    <w:t>6</w:t>
                  </w:r>
                </w:p>
              </w:tc>
            </w:tr>
          </w:tbl>
          <w:p w:rsidR="002E5DC5" w:rsidRPr="00150926" w:rsidRDefault="002E5DC5" w:rsidP="0098749D">
            <w:pPr>
              <w:rPr>
                <w:rFonts w:cs="Arial"/>
                <w:sz w:val="18"/>
                <w:szCs w:val="18"/>
              </w:rPr>
            </w:pPr>
          </w:p>
        </w:tc>
        <w:tc>
          <w:tcPr>
            <w:tcW w:w="1554" w:type="dxa"/>
            <w:gridSpan w:val="2"/>
            <w:tcBorders>
              <w:left w:val="nil"/>
              <w:right w:val="nil"/>
            </w:tcBorders>
            <w:vAlign w:val="center"/>
          </w:tcPr>
          <w:p w:rsidR="002E5DC5" w:rsidRPr="00150926" w:rsidRDefault="002E5DC5" w:rsidP="0098749D">
            <w:pPr>
              <w:jc w:val="right"/>
              <w:rPr>
                <w:rFonts w:cs="Arial"/>
                <w:sz w:val="18"/>
                <w:szCs w:val="18"/>
              </w:rPr>
            </w:pPr>
            <w:r w:rsidRPr="00150926">
              <w:rPr>
                <w:rFonts w:cs="Arial"/>
                <w:sz w:val="18"/>
                <w:szCs w:val="18"/>
              </w:rPr>
              <w:t>Semester</w:t>
            </w:r>
          </w:p>
        </w:tc>
        <w:tc>
          <w:tcPr>
            <w:tcW w:w="2580" w:type="dxa"/>
            <w:gridSpan w:val="3"/>
            <w:tcBorders>
              <w:left w:val="nil"/>
            </w:tcBorders>
            <w:vAlign w:val="center"/>
          </w:tcPr>
          <w:p w:rsidR="002E5DC5" w:rsidRPr="00150926" w:rsidRDefault="002E5DC5" w:rsidP="0098749D">
            <w:pPr>
              <w:rPr>
                <w:rFonts w:cs="Arial"/>
                <w:sz w:val="18"/>
                <w:szCs w:val="18"/>
              </w:rPr>
            </w:pPr>
            <w:r w:rsidRPr="00150926">
              <w:rPr>
                <w:rFonts w:cs="Arial"/>
                <w:b/>
                <w:sz w:val="18"/>
                <w:szCs w:val="18"/>
              </w:rPr>
              <w:t>X</w:t>
            </w:r>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r w:rsidRPr="00150926">
              <w:rPr>
                <w:rFonts w:cs="Arial"/>
                <w:sz w:val="18"/>
                <w:szCs w:val="18"/>
              </w:rPr>
              <w:t xml:space="preserve"> Fall        </w:t>
            </w:r>
            <w:r w:rsidR="000D6354" w:rsidRPr="00150926">
              <w:rPr>
                <w:rFonts w:cs="Arial"/>
                <w:sz w:val="18"/>
                <w:szCs w:val="18"/>
              </w:rPr>
              <w:fldChar w:fldCharType="begin">
                <w:ffData>
                  <w:name w:val=""/>
                  <w:enabled/>
                  <w:calcOnExit w:val="0"/>
                  <w:checkBox>
                    <w:size w:val="18"/>
                    <w:default w:val="0"/>
                  </w:checkBox>
                </w:ffData>
              </w:fldChar>
            </w:r>
            <w:r w:rsidRPr="00150926">
              <w:rPr>
                <w:rFonts w:cs="Arial"/>
                <w:sz w:val="18"/>
                <w:szCs w:val="18"/>
              </w:rPr>
              <w:instrText xml:space="preserve"> FORMCHECKBOX </w:instrText>
            </w:r>
            <w:r w:rsidR="00942012">
              <w:rPr>
                <w:rFonts w:cs="Arial"/>
                <w:sz w:val="18"/>
                <w:szCs w:val="18"/>
              </w:rPr>
            </w:r>
            <w:r w:rsidR="00942012">
              <w:rPr>
                <w:rFonts w:cs="Arial"/>
                <w:sz w:val="18"/>
                <w:szCs w:val="18"/>
              </w:rPr>
              <w:fldChar w:fldCharType="separate"/>
            </w:r>
            <w:r w:rsidR="000D6354" w:rsidRPr="00150926">
              <w:rPr>
                <w:rFonts w:cs="Arial"/>
                <w:sz w:val="18"/>
                <w:szCs w:val="18"/>
              </w:rPr>
              <w:fldChar w:fldCharType="end"/>
            </w:r>
            <w:r w:rsidRPr="00150926">
              <w:rPr>
                <w:rFonts w:cs="Arial"/>
                <w:sz w:val="18"/>
                <w:szCs w:val="18"/>
              </w:rPr>
              <w:t xml:space="preserve"> Spring</w:t>
            </w:r>
          </w:p>
        </w:tc>
      </w:tr>
      <w:tr w:rsidR="002E5DC5" w:rsidRPr="0015092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98749D">
            <w:pPr>
              <w:rPr>
                <w:rFonts w:cs="Arial"/>
                <w:sz w:val="18"/>
                <w:szCs w:val="18"/>
              </w:rPr>
            </w:pPr>
            <w:r w:rsidRPr="00150926">
              <w:rPr>
                <w:rFonts w:cs="Arial"/>
                <w:sz w:val="18"/>
                <w:szCs w:val="18"/>
              </w:rPr>
              <w:t xml:space="preserve">Maximum </w:t>
            </w:r>
            <w:r w:rsidRPr="00150926">
              <w:rPr>
                <w:rFonts w:cs="Arial"/>
                <w:b/>
                <w:sz w:val="18"/>
                <w:szCs w:val="18"/>
              </w:rPr>
              <w:t>Class Size</w:t>
            </w:r>
            <w:r w:rsidRPr="0015092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E5DC5" w:rsidRPr="0015092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2E5DC5" w:rsidP="0098749D">
                  <w:pPr>
                    <w:spacing w:before="40" w:after="40"/>
                    <w:jc w:val="center"/>
                    <w:rPr>
                      <w:rFonts w:cs="Arial"/>
                      <w:sz w:val="18"/>
                      <w:szCs w:val="18"/>
                    </w:rPr>
                  </w:pPr>
                  <w:r w:rsidRPr="00150926">
                    <w:rPr>
                      <w:rFonts w:cs="Arial"/>
                      <w:sz w:val="18"/>
                      <w:szCs w:val="18"/>
                    </w:rPr>
                    <w:t>30</w:t>
                  </w:r>
                </w:p>
              </w:tc>
            </w:tr>
          </w:tbl>
          <w:p w:rsidR="002E5DC5" w:rsidRPr="00150926" w:rsidRDefault="002E5DC5"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98749D">
            <w:pPr>
              <w:rPr>
                <w:rFonts w:cs="Arial"/>
                <w:sz w:val="18"/>
                <w:szCs w:val="18"/>
              </w:rPr>
            </w:pPr>
            <w:r w:rsidRPr="00150926">
              <w:rPr>
                <w:rFonts w:cs="Arial"/>
                <w:sz w:val="18"/>
                <w:szCs w:val="18"/>
              </w:rPr>
              <w:t xml:space="preserve">Student </w:t>
            </w:r>
            <w:r w:rsidRPr="00150926">
              <w:rPr>
                <w:rFonts w:cs="Arial"/>
                <w:b/>
                <w:sz w:val="18"/>
                <w:szCs w:val="18"/>
              </w:rPr>
              <w:t xml:space="preserve">Quota </w:t>
            </w:r>
            <w:r w:rsidRPr="0015092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E5DC5" w:rsidRPr="0015092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2E5DC5" w:rsidP="0098749D">
                  <w:pPr>
                    <w:spacing w:before="40" w:after="40"/>
                    <w:jc w:val="center"/>
                    <w:rPr>
                      <w:rFonts w:cs="Arial"/>
                      <w:sz w:val="18"/>
                      <w:szCs w:val="18"/>
                    </w:rPr>
                  </w:pPr>
                  <w:r w:rsidRPr="00150926">
                    <w:rPr>
                      <w:rFonts w:cs="Arial"/>
                      <w:sz w:val="18"/>
                      <w:szCs w:val="18"/>
                    </w:rPr>
                    <w:t>NA</w:t>
                  </w:r>
                </w:p>
              </w:tc>
            </w:tr>
          </w:tbl>
          <w:p w:rsidR="002E5DC5" w:rsidRPr="00150926" w:rsidRDefault="002E5DC5"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E5DC5" w:rsidRPr="00150926" w:rsidRDefault="002E5DC5" w:rsidP="0098749D">
            <w:pPr>
              <w:rPr>
                <w:rFonts w:cs="Arial"/>
                <w:sz w:val="18"/>
                <w:szCs w:val="18"/>
              </w:rPr>
            </w:pPr>
            <w:r w:rsidRPr="00150926">
              <w:rPr>
                <w:rFonts w:cs="Arial"/>
                <w:sz w:val="18"/>
                <w:szCs w:val="18"/>
              </w:rPr>
              <w:t xml:space="preserve">Approximate </w:t>
            </w:r>
            <w:r w:rsidRPr="00150926">
              <w:rPr>
                <w:rFonts w:cs="Arial"/>
                <w:b/>
                <w:sz w:val="18"/>
                <w:szCs w:val="18"/>
              </w:rPr>
              <w:t>Number of Students</w:t>
            </w:r>
            <w:r w:rsidRPr="0015092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E5DC5" w:rsidRPr="0015092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2E5DC5" w:rsidRPr="00150926" w:rsidRDefault="002E5DC5" w:rsidP="0098749D">
                  <w:pPr>
                    <w:spacing w:before="40" w:after="40"/>
                    <w:jc w:val="center"/>
                    <w:rPr>
                      <w:rFonts w:cs="Arial"/>
                      <w:sz w:val="18"/>
                      <w:szCs w:val="18"/>
                    </w:rPr>
                  </w:pPr>
                  <w:r w:rsidRPr="00150926">
                    <w:rPr>
                      <w:rFonts w:cs="Arial"/>
                      <w:sz w:val="18"/>
                      <w:szCs w:val="18"/>
                    </w:rPr>
                    <w:t>15</w:t>
                  </w:r>
                </w:p>
              </w:tc>
            </w:tr>
          </w:tbl>
          <w:p w:rsidR="002E5DC5" w:rsidRPr="00150926" w:rsidRDefault="002E5DC5" w:rsidP="0098749D">
            <w:pPr>
              <w:rPr>
                <w:rFonts w:cs="Arial"/>
                <w:sz w:val="18"/>
                <w:szCs w:val="18"/>
              </w:rPr>
            </w:pPr>
          </w:p>
        </w:tc>
      </w:tr>
      <w:tr w:rsidR="002E5DC5" w:rsidRPr="0015092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2E5DC5" w:rsidRPr="00150926" w:rsidRDefault="002E5DC5" w:rsidP="0098749D">
            <w:pPr>
              <w:rPr>
                <w:rFonts w:cs="Arial"/>
                <w:sz w:val="18"/>
                <w:szCs w:val="18"/>
              </w:rPr>
            </w:pPr>
            <w:r w:rsidRPr="00150926">
              <w:rPr>
                <w:rFonts w:cs="Arial"/>
                <w:b/>
                <w:sz w:val="18"/>
                <w:szCs w:val="18"/>
              </w:rPr>
              <w:t>Justification for the proposal</w:t>
            </w:r>
          </w:p>
          <w:p w:rsidR="002E5DC5" w:rsidRPr="00150926" w:rsidRDefault="002E5DC5" w:rsidP="0098749D">
            <w:pPr>
              <w:rPr>
                <w:rFonts w:cs="Arial"/>
                <w:i/>
                <w:sz w:val="18"/>
                <w:szCs w:val="18"/>
              </w:rPr>
            </w:pPr>
            <w:r w:rsidRPr="00150926">
              <w:rPr>
                <w:rFonts w:cs="Arial"/>
                <w:i/>
                <w:sz w:val="18"/>
                <w:szCs w:val="18"/>
              </w:rPr>
              <w:t>Maximum 80 words</w:t>
            </w:r>
          </w:p>
        </w:tc>
      </w:tr>
      <w:tr w:rsidR="002E5DC5" w:rsidRPr="00150926" w:rsidTr="00150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2E5DC5" w:rsidRPr="00150926" w:rsidRDefault="002E5DC5" w:rsidP="00367227">
            <w:pPr>
              <w:rPr>
                <w:rFonts w:cs="Arial"/>
                <w:sz w:val="18"/>
                <w:szCs w:val="18"/>
              </w:rPr>
            </w:pPr>
          </w:p>
        </w:tc>
      </w:tr>
    </w:tbl>
    <w:p w:rsidR="002E5DC5" w:rsidRPr="00150926" w:rsidRDefault="002E5DC5" w:rsidP="00BF461A">
      <w:pPr>
        <w:rPr>
          <w:rFonts w:cs="Arial"/>
          <w:b/>
          <w:sz w:val="18"/>
          <w:szCs w:val="18"/>
        </w:rPr>
      </w:pPr>
    </w:p>
    <w:p w:rsidR="002E5DC5" w:rsidRPr="00150926" w:rsidRDefault="002E5DC5" w:rsidP="00BF461A">
      <w:pPr>
        <w:rPr>
          <w:rFonts w:cs="Arial"/>
          <w:b/>
          <w:sz w:val="18"/>
          <w:szCs w:val="18"/>
        </w:rPr>
      </w:pPr>
      <w:r w:rsidRPr="00150926">
        <w:rPr>
          <w:rFonts w:cs="Arial"/>
          <w:b/>
          <w:sz w:val="18"/>
          <w:szCs w:val="18"/>
        </w:rPr>
        <w:t>Part IV Approval</w:t>
      </w:r>
    </w:p>
    <w:p w:rsidR="002E5DC5" w:rsidRPr="00150926" w:rsidRDefault="002E5DC5">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2E5DC5" w:rsidRPr="00150926" w:rsidTr="008304B5">
        <w:trPr>
          <w:cantSplit/>
          <w:trHeight w:val="341"/>
        </w:trPr>
        <w:tc>
          <w:tcPr>
            <w:tcW w:w="992" w:type="dxa"/>
            <w:vMerge w:val="restart"/>
            <w:shd w:val="pct15" w:color="000000" w:fill="FFFFFF"/>
            <w:vAlign w:val="center"/>
          </w:tcPr>
          <w:p w:rsidR="002E5DC5" w:rsidRPr="00150926" w:rsidRDefault="002E5DC5">
            <w:pPr>
              <w:rPr>
                <w:rFonts w:cs="Arial"/>
                <w:b/>
                <w:sz w:val="18"/>
                <w:szCs w:val="18"/>
              </w:rPr>
            </w:pPr>
            <w:r w:rsidRPr="00150926">
              <w:rPr>
                <w:rFonts w:cs="Arial"/>
                <w:b/>
                <w:sz w:val="18"/>
                <w:szCs w:val="18"/>
              </w:rPr>
              <w:t>Proposed by</w:t>
            </w:r>
          </w:p>
        </w:tc>
        <w:tc>
          <w:tcPr>
            <w:tcW w:w="4678"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Faculty Member</w:t>
            </w:r>
          </w:p>
          <w:p w:rsidR="002E5DC5" w:rsidRPr="00150926" w:rsidRDefault="002E5DC5">
            <w:pPr>
              <w:jc w:val="center"/>
              <w:rPr>
                <w:rFonts w:cs="Arial"/>
                <w:sz w:val="18"/>
                <w:szCs w:val="18"/>
              </w:rPr>
            </w:pPr>
            <w:r w:rsidRPr="00150926">
              <w:rPr>
                <w:rFonts w:cs="Arial"/>
                <w:i/>
                <w:sz w:val="18"/>
                <w:szCs w:val="18"/>
              </w:rPr>
              <w:t>Give the Academic Title first.</w:t>
            </w:r>
          </w:p>
        </w:tc>
        <w:tc>
          <w:tcPr>
            <w:tcW w:w="2552" w:type="dxa"/>
            <w:shd w:val="pct15" w:color="000000" w:fill="FFFFFF"/>
            <w:vAlign w:val="center"/>
          </w:tcPr>
          <w:p w:rsidR="002E5DC5" w:rsidRPr="00150926" w:rsidRDefault="002E5DC5">
            <w:pPr>
              <w:jc w:val="center"/>
              <w:rPr>
                <w:rFonts w:cs="Arial"/>
                <w:sz w:val="18"/>
                <w:szCs w:val="18"/>
              </w:rPr>
            </w:pPr>
            <w:r w:rsidRPr="00150926">
              <w:rPr>
                <w:rFonts w:cs="Arial"/>
                <w:sz w:val="18"/>
                <w:szCs w:val="18"/>
              </w:rPr>
              <w:t>Signature</w:t>
            </w:r>
          </w:p>
        </w:tc>
        <w:tc>
          <w:tcPr>
            <w:tcW w:w="2126" w:type="dxa"/>
            <w:shd w:val="pct15" w:color="000000" w:fill="FFFFFF"/>
            <w:vAlign w:val="center"/>
          </w:tcPr>
          <w:p w:rsidR="002E5DC5" w:rsidRPr="00150926" w:rsidRDefault="002E5DC5" w:rsidP="008304B5">
            <w:pPr>
              <w:jc w:val="center"/>
              <w:rPr>
                <w:rFonts w:cs="Arial"/>
                <w:sz w:val="18"/>
                <w:szCs w:val="18"/>
              </w:rPr>
            </w:pPr>
            <w:r w:rsidRPr="00150926">
              <w:rPr>
                <w:rFonts w:cs="Arial"/>
                <w:sz w:val="18"/>
                <w:szCs w:val="18"/>
              </w:rPr>
              <w:t>Date</w:t>
            </w:r>
          </w:p>
        </w:tc>
      </w:tr>
      <w:tr w:rsidR="002E3D4B" w:rsidRPr="00150926" w:rsidTr="00144FCC">
        <w:trPr>
          <w:cantSplit/>
          <w:trHeight w:val="454"/>
        </w:trPr>
        <w:tc>
          <w:tcPr>
            <w:tcW w:w="992" w:type="dxa"/>
            <w:vMerge/>
            <w:vAlign w:val="center"/>
          </w:tcPr>
          <w:p w:rsidR="002E3D4B" w:rsidRPr="00150926" w:rsidRDefault="002E3D4B">
            <w:pPr>
              <w:rPr>
                <w:rFonts w:cs="Arial"/>
                <w:sz w:val="18"/>
                <w:szCs w:val="18"/>
              </w:rPr>
            </w:pPr>
          </w:p>
        </w:tc>
        <w:tc>
          <w:tcPr>
            <w:tcW w:w="4678" w:type="dxa"/>
            <w:vAlign w:val="center"/>
          </w:tcPr>
          <w:p w:rsidR="002E3D4B" w:rsidRPr="00150926" w:rsidRDefault="002E3D4B" w:rsidP="00E865C2">
            <w:pPr>
              <w:rPr>
                <w:rFonts w:cs="Arial"/>
                <w:sz w:val="18"/>
                <w:szCs w:val="18"/>
              </w:rPr>
            </w:pPr>
            <w:r w:rsidRPr="00150926">
              <w:rPr>
                <w:rFonts w:cs="Arial"/>
                <w:sz w:val="18"/>
                <w:szCs w:val="18"/>
              </w:rPr>
              <w:t xml:space="preserve">Assist. Prof. Dr. </w:t>
            </w:r>
            <w:proofErr w:type="spellStart"/>
            <w:r w:rsidRPr="00150926">
              <w:rPr>
                <w:rFonts w:cs="Arial"/>
                <w:sz w:val="18"/>
                <w:szCs w:val="18"/>
              </w:rPr>
              <w:t>Neslihan</w:t>
            </w:r>
            <w:proofErr w:type="spellEnd"/>
            <w:r>
              <w:rPr>
                <w:rFonts w:cs="Arial"/>
                <w:sz w:val="18"/>
                <w:szCs w:val="18"/>
              </w:rPr>
              <w:t xml:space="preserve"> </w:t>
            </w:r>
            <w:proofErr w:type="spellStart"/>
            <w:r w:rsidRPr="00150926">
              <w:rPr>
                <w:rFonts w:cs="Arial"/>
                <w:sz w:val="18"/>
                <w:szCs w:val="18"/>
              </w:rPr>
              <w:t>Ekmekçioğlu</w:t>
            </w:r>
            <w:proofErr w:type="spellEnd"/>
          </w:p>
        </w:tc>
        <w:tc>
          <w:tcPr>
            <w:tcW w:w="2552" w:type="dxa"/>
            <w:vAlign w:val="center"/>
          </w:tcPr>
          <w:p w:rsidR="002E3D4B" w:rsidRPr="00150926" w:rsidRDefault="002E3D4B" w:rsidP="00E865C2">
            <w:pPr>
              <w:rPr>
                <w:rFonts w:cs="Arial"/>
                <w:sz w:val="18"/>
                <w:szCs w:val="18"/>
              </w:rPr>
            </w:pPr>
          </w:p>
        </w:tc>
        <w:tc>
          <w:tcPr>
            <w:tcW w:w="2126" w:type="dxa"/>
            <w:vAlign w:val="center"/>
          </w:tcPr>
          <w:p w:rsidR="002E3D4B" w:rsidRPr="00150926" w:rsidRDefault="002E3D4B" w:rsidP="00E865C2">
            <w:pPr>
              <w:rPr>
                <w:rFonts w:cs="Arial"/>
                <w:sz w:val="18"/>
                <w:szCs w:val="18"/>
              </w:rPr>
            </w:pPr>
            <w:r w:rsidRPr="00150926">
              <w:rPr>
                <w:rFonts w:cs="Arial"/>
                <w:sz w:val="18"/>
                <w:szCs w:val="18"/>
              </w:rPr>
              <w:t>25.06.2015</w:t>
            </w:r>
          </w:p>
        </w:tc>
      </w:tr>
      <w:tr w:rsidR="002E3D4B" w:rsidRPr="00150926" w:rsidTr="00144FCC">
        <w:trPr>
          <w:cantSplit/>
          <w:trHeight w:val="454"/>
        </w:trPr>
        <w:tc>
          <w:tcPr>
            <w:tcW w:w="992" w:type="dxa"/>
            <w:vMerge/>
            <w:vAlign w:val="center"/>
          </w:tcPr>
          <w:p w:rsidR="002E3D4B" w:rsidRPr="00150926" w:rsidRDefault="002E3D4B">
            <w:pPr>
              <w:rPr>
                <w:rFonts w:cs="Arial"/>
                <w:sz w:val="18"/>
                <w:szCs w:val="18"/>
              </w:rPr>
            </w:pPr>
          </w:p>
        </w:tc>
        <w:tc>
          <w:tcPr>
            <w:tcW w:w="4678" w:type="dxa"/>
            <w:vAlign w:val="center"/>
          </w:tcPr>
          <w:p w:rsidR="002E3D4B" w:rsidRPr="00150926" w:rsidRDefault="002E3D4B">
            <w:pPr>
              <w:rPr>
                <w:rFonts w:cs="Arial"/>
                <w:sz w:val="18"/>
                <w:szCs w:val="18"/>
              </w:rPr>
            </w:pPr>
          </w:p>
        </w:tc>
        <w:tc>
          <w:tcPr>
            <w:tcW w:w="2552" w:type="dxa"/>
            <w:vAlign w:val="center"/>
          </w:tcPr>
          <w:p w:rsidR="002E3D4B" w:rsidRPr="00150926" w:rsidRDefault="002E3D4B">
            <w:pPr>
              <w:rPr>
                <w:rFonts w:cs="Arial"/>
                <w:sz w:val="18"/>
                <w:szCs w:val="18"/>
              </w:rPr>
            </w:pPr>
          </w:p>
        </w:tc>
        <w:tc>
          <w:tcPr>
            <w:tcW w:w="2126" w:type="dxa"/>
            <w:vAlign w:val="center"/>
          </w:tcPr>
          <w:p w:rsidR="002E3D4B" w:rsidRPr="00150926" w:rsidRDefault="002E3D4B" w:rsidP="00144FCC">
            <w:pPr>
              <w:rPr>
                <w:rFonts w:cs="Arial"/>
                <w:sz w:val="18"/>
                <w:szCs w:val="18"/>
              </w:rPr>
            </w:pPr>
          </w:p>
        </w:tc>
      </w:tr>
      <w:tr w:rsidR="002E3D4B" w:rsidRPr="00150926" w:rsidTr="00144FCC">
        <w:trPr>
          <w:cantSplit/>
          <w:trHeight w:val="454"/>
        </w:trPr>
        <w:tc>
          <w:tcPr>
            <w:tcW w:w="992" w:type="dxa"/>
            <w:vMerge/>
            <w:vAlign w:val="center"/>
          </w:tcPr>
          <w:p w:rsidR="002E3D4B" w:rsidRPr="00150926" w:rsidRDefault="002E3D4B">
            <w:pPr>
              <w:rPr>
                <w:rFonts w:cs="Arial"/>
                <w:sz w:val="18"/>
                <w:szCs w:val="18"/>
              </w:rPr>
            </w:pPr>
          </w:p>
        </w:tc>
        <w:tc>
          <w:tcPr>
            <w:tcW w:w="4678" w:type="dxa"/>
            <w:vAlign w:val="center"/>
          </w:tcPr>
          <w:p w:rsidR="002E3D4B" w:rsidRPr="00150926" w:rsidRDefault="002E3D4B">
            <w:pPr>
              <w:rPr>
                <w:rFonts w:cs="Arial"/>
                <w:sz w:val="18"/>
                <w:szCs w:val="18"/>
              </w:rPr>
            </w:pPr>
          </w:p>
        </w:tc>
        <w:tc>
          <w:tcPr>
            <w:tcW w:w="2552" w:type="dxa"/>
            <w:vAlign w:val="center"/>
          </w:tcPr>
          <w:p w:rsidR="002E3D4B" w:rsidRPr="00150926" w:rsidRDefault="002E3D4B">
            <w:pPr>
              <w:rPr>
                <w:rFonts w:cs="Arial"/>
                <w:sz w:val="18"/>
                <w:szCs w:val="18"/>
              </w:rPr>
            </w:pPr>
          </w:p>
        </w:tc>
        <w:tc>
          <w:tcPr>
            <w:tcW w:w="2126" w:type="dxa"/>
            <w:vAlign w:val="center"/>
          </w:tcPr>
          <w:p w:rsidR="002E3D4B" w:rsidRPr="00150926" w:rsidRDefault="002E3D4B" w:rsidP="00144FCC">
            <w:pPr>
              <w:rPr>
                <w:rFonts w:cs="Arial"/>
                <w:sz w:val="18"/>
                <w:szCs w:val="18"/>
              </w:rPr>
            </w:pPr>
          </w:p>
        </w:tc>
      </w:tr>
    </w:tbl>
    <w:p w:rsidR="002E5DC5" w:rsidRPr="00150926" w:rsidRDefault="002E5DC5">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E5DC5" w:rsidRPr="00150926" w:rsidTr="005F3E80">
        <w:trPr>
          <w:cantSplit/>
          <w:trHeight w:val="530"/>
        </w:trPr>
        <w:tc>
          <w:tcPr>
            <w:tcW w:w="1985"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Departmental Board sitting date</w:t>
            </w:r>
          </w:p>
        </w:tc>
        <w:tc>
          <w:tcPr>
            <w:tcW w:w="3235" w:type="dxa"/>
            <w:vAlign w:val="center"/>
          </w:tcPr>
          <w:p w:rsidR="002E5DC5" w:rsidRPr="00150926" w:rsidRDefault="002E5DC5">
            <w:pPr>
              <w:rPr>
                <w:rFonts w:cs="Arial"/>
                <w:sz w:val="18"/>
                <w:szCs w:val="18"/>
              </w:rPr>
            </w:pPr>
          </w:p>
        </w:tc>
        <w:tc>
          <w:tcPr>
            <w:tcW w:w="990"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Sitting number</w:t>
            </w:r>
          </w:p>
        </w:tc>
        <w:tc>
          <w:tcPr>
            <w:tcW w:w="1890" w:type="dxa"/>
            <w:vAlign w:val="center"/>
          </w:tcPr>
          <w:p w:rsidR="002E5DC5" w:rsidRPr="00150926" w:rsidRDefault="002E5DC5">
            <w:pPr>
              <w:rPr>
                <w:rFonts w:cs="Arial"/>
                <w:sz w:val="18"/>
                <w:szCs w:val="18"/>
              </w:rPr>
            </w:pPr>
          </w:p>
        </w:tc>
        <w:tc>
          <w:tcPr>
            <w:tcW w:w="900"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Motion number</w:t>
            </w:r>
          </w:p>
        </w:tc>
        <w:tc>
          <w:tcPr>
            <w:tcW w:w="1348" w:type="dxa"/>
            <w:vAlign w:val="center"/>
          </w:tcPr>
          <w:p w:rsidR="002E5DC5" w:rsidRPr="00150926" w:rsidRDefault="002E5DC5">
            <w:pPr>
              <w:rPr>
                <w:rFonts w:cs="Arial"/>
                <w:sz w:val="18"/>
                <w:szCs w:val="18"/>
              </w:rPr>
            </w:pPr>
          </w:p>
        </w:tc>
      </w:tr>
      <w:tr w:rsidR="002E5DC5" w:rsidRPr="00150926" w:rsidTr="005F3E80">
        <w:trPr>
          <w:cantSplit/>
          <w:trHeight w:val="530"/>
        </w:trPr>
        <w:tc>
          <w:tcPr>
            <w:tcW w:w="1985" w:type="dxa"/>
            <w:shd w:val="pct15" w:color="000000" w:fill="FFFFFF"/>
            <w:vAlign w:val="center"/>
          </w:tcPr>
          <w:p w:rsidR="002E5DC5" w:rsidRPr="00150926" w:rsidRDefault="002E5DC5">
            <w:pPr>
              <w:rPr>
                <w:rFonts w:cs="Arial"/>
                <w:sz w:val="18"/>
                <w:szCs w:val="18"/>
              </w:rPr>
            </w:pPr>
            <w:r w:rsidRPr="00150926">
              <w:rPr>
                <w:rFonts w:cs="Arial"/>
                <w:sz w:val="18"/>
                <w:szCs w:val="18"/>
              </w:rPr>
              <w:t>Department Chair</w:t>
            </w:r>
          </w:p>
          <w:p w:rsidR="002E5DC5" w:rsidRPr="00150926" w:rsidRDefault="002E5DC5">
            <w:pPr>
              <w:rPr>
                <w:rFonts w:cs="Arial"/>
                <w:sz w:val="18"/>
                <w:szCs w:val="18"/>
              </w:rPr>
            </w:pPr>
          </w:p>
        </w:tc>
        <w:tc>
          <w:tcPr>
            <w:tcW w:w="3235" w:type="dxa"/>
            <w:vAlign w:val="center"/>
          </w:tcPr>
          <w:p w:rsidR="002E5DC5" w:rsidRPr="00150926" w:rsidRDefault="000475A6"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990" w:type="dxa"/>
            <w:shd w:val="pct15" w:color="000000" w:fill="FFFFFF"/>
            <w:vAlign w:val="center"/>
          </w:tcPr>
          <w:p w:rsidR="002E5DC5" w:rsidRPr="00150926" w:rsidRDefault="002E5DC5">
            <w:pPr>
              <w:rPr>
                <w:rFonts w:cs="Arial"/>
                <w:sz w:val="18"/>
                <w:szCs w:val="18"/>
              </w:rPr>
            </w:pPr>
            <w:r w:rsidRPr="00150926">
              <w:rPr>
                <w:rFonts w:cs="Arial"/>
                <w:sz w:val="18"/>
                <w:szCs w:val="18"/>
              </w:rPr>
              <w:t>Signature</w:t>
            </w:r>
          </w:p>
        </w:tc>
        <w:tc>
          <w:tcPr>
            <w:tcW w:w="1890" w:type="dxa"/>
            <w:vAlign w:val="center"/>
          </w:tcPr>
          <w:p w:rsidR="002E5DC5" w:rsidRPr="00150926" w:rsidRDefault="002E5DC5">
            <w:pPr>
              <w:rPr>
                <w:rFonts w:cs="Arial"/>
                <w:sz w:val="18"/>
                <w:szCs w:val="18"/>
              </w:rPr>
            </w:pPr>
          </w:p>
        </w:tc>
        <w:tc>
          <w:tcPr>
            <w:tcW w:w="900" w:type="dxa"/>
            <w:shd w:val="pct15" w:color="000000" w:fill="FFFFFF"/>
            <w:vAlign w:val="center"/>
          </w:tcPr>
          <w:p w:rsidR="002E5DC5" w:rsidRPr="00150926" w:rsidRDefault="002E5DC5">
            <w:pPr>
              <w:rPr>
                <w:rFonts w:cs="Arial"/>
                <w:sz w:val="18"/>
                <w:szCs w:val="18"/>
              </w:rPr>
            </w:pPr>
            <w:r w:rsidRPr="00150926">
              <w:rPr>
                <w:rFonts w:cs="Arial"/>
                <w:sz w:val="18"/>
                <w:szCs w:val="18"/>
              </w:rPr>
              <w:t>Date</w:t>
            </w:r>
          </w:p>
        </w:tc>
        <w:tc>
          <w:tcPr>
            <w:tcW w:w="1348" w:type="dxa"/>
            <w:vAlign w:val="center"/>
          </w:tcPr>
          <w:p w:rsidR="002E5DC5" w:rsidRPr="00150926" w:rsidRDefault="00150926" w:rsidP="00150926">
            <w:pPr>
              <w:rPr>
                <w:rFonts w:cs="Arial"/>
                <w:sz w:val="18"/>
                <w:szCs w:val="18"/>
              </w:rPr>
            </w:pPr>
            <w:r>
              <w:rPr>
                <w:rFonts w:cs="Arial"/>
                <w:sz w:val="18"/>
                <w:szCs w:val="18"/>
              </w:rPr>
              <w:t>25</w:t>
            </w:r>
            <w:r w:rsidR="002E5DC5" w:rsidRPr="00150926">
              <w:rPr>
                <w:rFonts w:cs="Arial"/>
                <w:sz w:val="18"/>
                <w:szCs w:val="18"/>
              </w:rPr>
              <w:t>.0</w:t>
            </w:r>
            <w:r>
              <w:rPr>
                <w:rFonts w:cs="Arial"/>
                <w:sz w:val="18"/>
                <w:szCs w:val="18"/>
              </w:rPr>
              <w:t>6</w:t>
            </w:r>
            <w:r w:rsidR="002E5DC5" w:rsidRPr="00150926">
              <w:rPr>
                <w:rFonts w:cs="Arial"/>
                <w:sz w:val="18"/>
                <w:szCs w:val="18"/>
              </w:rPr>
              <w:t>.201</w:t>
            </w:r>
            <w:r>
              <w:rPr>
                <w:rFonts w:cs="Arial"/>
                <w:sz w:val="18"/>
                <w:szCs w:val="18"/>
              </w:rPr>
              <w:t>5</w:t>
            </w:r>
          </w:p>
        </w:tc>
      </w:tr>
    </w:tbl>
    <w:p w:rsidR="002E5DC5" w:rsidRPr="00150926" w:rsidRDefault="002E5DC5"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E5DC5" w:rsidRPr="00150926" w:rsidTr="005F3E80">
        <w:trPr>
          <w:cantSplit/>
          <w:trHeight w:val="530"/>
        </w:trPr>
        <w:tc>
          <w:tcPr>
            <w:tcW w:w="1985" w:type="dxa"/>
            <w:shd w:val="pct15" w:color="000000" w:fill="FFFFFF"/>
            <w:vAlign w:val="center"/>
          </w:tcPr>
          <w:p w:rsidR="002E5DC5" w:rsidRPr="00150926" w:rsidRDefault="002E5DC5" w:rsidP="004036B7">
            <w:pPr>
              <w:rPr>
                <w:rFonts w:cs="Arial"/>
                <w:sz w:val="18"/>
                <w:szCs w:val="18"/>
              </w:rPr>
            </w:pPr>
            <w:r w:rsidRPr="00150926">
              <w:rPr>
                <w:rFonts w:cs="Arial"/>
                <w:sz w:val="18"/>
                <w:szCs w:val="18"/>
              </w:rPr>
              <w:t>Faculty Academic Board sitting date</w:t>
            </w:r>
          </w:p>
        </w:tc>
        <w:tc>
          <w:tcPr>
            <w:tcW w:w="3235" w:type="dxa"/>
            <w:vAlign w:val="center"/>
          </w:tcPr>
          <w:p w:rsidR="002E5DC5" w:rsidRPr="00150926" w:rsidRDefault="002E5DC5" w:rsidP="00443AB5">
            <w:pPr>
              <w:rPr>
                <w:rFonts w:cs="Arial"/>
                <w:sz w:val="18"/>
                <w:szCs w:val="18"/>
              </w:rPr>
            </w:pPr>
          </w:p>
        </w:tc>
        <w:tc>
          <w:tcPr>
            <w:tcW w:w="990"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Sitting number</w:t>
            </w:r>
          </w:p>
        </w:tc>
        <w:tc>
          <w:tcPr>
            <w:tcW w:w="1890" w:type="dxa"/>
            <w:vAlign w:val="center"/>
          </w:tcPr>
          <w:p w:rsidR="002E5DC5" w:rsidRPr="00150926" w:rsidRDefault="002E5DC5" w:rsidP="00443AB5">
            <w:pPr>
              <w:rPr>
                <w:rFonts w:cs="Arial"/>
                <w:sz w:val="18"/>
                <w:szCs w:val="18"/>
              </w:rPr>
            </w:pPr>
          </w:p>
        </w:tc>
        <w:tc>
          <w:tcPr>
            <w:tcW w:w="900"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Motion number</w:t>
            </w:r>
          </w:p>
        </w:tc>
        <w:tc>
          <w:tcPr>
            <w:tcW w:w="1348" w:type="dxa"/>
            <w:vAlign w:val="center"/>
          </w:tcPr>
          <w:p w:rsidR="002E5DC5" w:rsidRPr="00150926" w:rsidRDefault="002E5DC5" w:rsidP="00443AB5">
            <w:pPr>
              <w:rPr>
                <w:rFonts w:cs="Arial"/>
                <w:sz w:val="18"/>
                <w:szCs w:val="18"/>
              </w:rPr>
            </w:pPr>
          </w:p>
        </w:tc>
      </w:tr>
      <w:tr w:rsidR="002E5DC5" w:rsidRPr="00150926" w:rsidTr="005F3E80">
        <w:trPr>
          <w:cantSplit/>
          <w:trHeight w:val="530"/>
        </w:trPr>
        <w:tc>
          <w:tcPr>
            <w:tcW w:w="1985" w:type="dxa"/>
            <w:shd w:val="pct15" w:color="000000" w:fill="FFFFFF"/>
            <w:vAlign w:val="center"/>
          </w:tcPr>
          <w:p w:rsidR="002E5DC5" w:rsidRPr="00150926" w:rsidRDefault="002E5DC5" w:rsidP="00443AB5">
            <w:pPr>
              <w:rPr>
                <w:rFonts w:cs="Arial"/>
                <w:sz w:val="18"/>
                <w:szCs w:val="18"/>
              </w:rPr>
            </w:pPr>
            <w:r w:rsidRPr="00150926">
              <w:rPr>
                <w:rFonts w:cs="Arial"/>
                <w:sz w:val="18"/>
                <w:szCs w:val="18"/>
              </w:rPr>
              <w:t>Dean</w:t>
            </w:r>
          </w:p>
        </w:tc>
        <w:tc>
          <w:tcPr>
            <w:tcW w:w="3235" w:type="dxa"/>
            <w:vAlign w:val="center"/>
          </w:tcPr>
          <w:p w:rsidR="002E5DC5" w:rsidRPr="00150926" w:rsidRDefault="002E5DC5" w:rsidP="003443FE">
            <w:pPr>
              <w:rPr>
                <w:rFonts w:cs="Arial"/>
                <w:sz w:val="18"/>
                <w:szCs w:val="18"/>
              </w:rPr>
            </w:pPr>
            <w:proofErr w:type="spellStart"/>
            <w:r w:rsidRPr="00150926">
              <w:rPr>
                <w:rFonts w:cs="Arial"/>
                <w:sz w:val="18"/>
                <w:szCs w:val="18"/>
              </w:rPr>
              <w:t>Prof.Dr</w:t>
            </w:r>
            <w:proofErr w:type="spellEnd"/>
            <w:r w:rsidRPr="00150926">
              <w:rPr>
                <w:rFonts w:cs="Arial"/>
                <w:sz w:val="18"/>
                <w:szCs w:val="18"/>
              </w:rPr>
              <w:t xml:space="preserve">. </w:t>
            </w:r>
            <w:proofErr w:type="spellStart"/>
            <w:r w:rsidRPr="00150926">
              <w:rPr>
                <w:rFonts w:cs="Arial"/>
                <w:sz w:val="18"/>
                <w:szCs w:val="18"/>
              </w:rPr>
              <w:t>Billur</w:t>
            </w:r>
            <w:proofErr w:type="spellEnd"/>
            <w:r w:rsidRPr="00150926">
              <w:rPr>
                <w:rFonts w:cs="Arial"/>
                <w:sz w:val="18"/>
                <w:szCs w:val="18"/>
              </w:rPr>
              <w:t xml:space="preserve"> KAYMAKÇALAN</w:t>
            </w:r>
          </w:p>
        </w:tc>
        <w:tc>
          <w:tcPr>
            <w:tcW w:w="990" w:type="dxa"/>
            <w:shd w:val="pct15" w:color="000000" w:fill="FFFFFF"/>
            <w:vAlign w:val="center"/>
          </w:tcPr>
          <w:p w:rsidR="002E5DC5" w:rsidRPr="00150926" w:rsidRDefault="002E5DC5" w:rsidP="00443AB5">
            <w:pPr>
              <w:rPr>
                <w:rFonts w:cs="Arial"/>
                <w:sz w:val="18"/>
                <w:szCs w:val="18"/>
              </w:rPr>
            </w:pPr>
            <w:r w:rsidRPr="00150926">
              <w:rPr>
                <w:rFonts w:cs="Arial"/>
                <w:sz w:val="18"/>
                <w:szCs w:val="18"/>
              </w:rPr>
              <w:t>Signature</w:t>
            </w:r>
          </w:p>
        </w:tc>
        <w:tc>
          <w:tcPr>
            <w:tcW w:w="1890" w:type="dxa"/>
            <w:vAlign w:val="center"/>
          </w:tcPr>
          <w:p w:rsidR="002E5DC5" w:rsidRPr="00150926" w:rsidRDefault="002E5DC5" w:rsidP="00443AB5">
            <w:pPr>
              <w:rPr>
                <w:rFonts w:cs="Arial"/>
                <w:sz w:val="18"/>
                <w:szCs w:val="18"/>
              </w:rPr>
            </w:pPr>
          </w:p>
        </w:tc>
        <w:tc>
          <w:tcPr>
            <w:tcW w:w="900" w:type="dxa"/>
            <w:shd w:val="pct15" w:color="000000" w:fill="FFFFFF"/>
            <w:vAlign w:val="center"/>
          </w:tcPr>
          <w:p w:rsidR="002E5DC5" w:rsidRPr="00150926" w:rsidRDefault="002E5DC5" w:rsidP="00443AB5">
            <w:pPr>
              <w:rPr>
                <w:rFonts w:cs="Arial"/>
                <w:sz w:val="18"/>
                <w:szCs w:val="18"/>
              </w:rPr>
            </w:pPr>
            <w:r w:rsidRPr="00150926">
              <w:rPr>
                <w:rFonts w:cs="Arial"/>
                <w:sz w:val="18"/>
                <w:szCs w:val="18"/>
              </w:rPr>
              <w:t>Date</w:t>
            </w:r>
          </w:p>
        </w:tc>
        <w:tc>
          <w:tcPr>
            <w:tcW w:w="1348" w:type="dxa"/>
            <w:vAlign w:val="center"/>
          </w:tcPr>
          <w:p w:rsidR="002E5DC5" w:rsidRPr="00150926" w:rsidRDefault="00150926" w:rsidP="00150926">
            <w:pPr>
              <w:rPr>
                <w:rFonts w:cs="Arial"/>
                <w:sz w:val="18"/>
                <w:szCs w:val="18"/>
              </w:rPr>
            </w:pPr>
            <w:r>
              <w:rPr>
                <w:rFonts w:cs="Arial"/>
                <w:sz w:val="18"/>
                <w:szCs w:val="18"/>
              </w:rPr>
              <w:t>29</w:t>
            </w:r>
            <w:r w:rsidR="002E5DC5" w:rsidRPr="00150926">
              <w:rPr>
                <w:rFonts w:cs="Arial"/>
                <w:sz w:val="18"/>
                <w:szCs w:val="18"/>
              </w:rPr>
              <w:t>.0</w:t>
            </w:r>
            <w:r>
              <w:rPr>
                <w:rFonts w:cs="Arial"/>
                <w:sz w:val="18"/>
                <w:szCs w:val="18"/>
              </w:rPr>
              <w:t>6</w:t>
            </w:r>
            <w:r w:rsidR="002E5DC5" w:rsidRPr="00150926">
              <w:rPr>
                <w:rFonts w:cs="Arial"/>
                <w:sz w:val="18"/>
                <w:szCs w:val="18"/>
              </w:rPr>
              <w:t>.201</w:t>
            </w:r>
            <w:r>
              <w:rPr>
                <w:rFonts w:cs="Arial"/>
                <w:sz w:val="18"/>
                <w:szCs w:val="18"/>
              </w:rPr>
              <w:t>5</w:t>
            </w:r>
          </w:p>
        </w:tc>
      </w:tr>
    </w:tbl>
    <w:p w:rsidR="002E5DC5" w:rsidRPr="00150926" w:rsidRDefault="002E5DC5"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E5DC5" w:rsidRPr="00150926" w:rsidTr="005F3E80">
        <w:trPr>
          <w:cantSplit/>
          <w:trHeight w:val="530"/>
        </w:trPr>
        <w:tc>
          <w:tcPr>
            <w:tcW w:w="1985" w:type="dxa"/>
            <w:shd w:val="pct15" w:color="000000" w:fill="FFFFFF"/>
            <w:vAlign w:val="center"/>
          </w:tcPr>
          <w:p w:rsidR="002E5DC5" w:rsidRPr="00150926" w:rsidRDefault="002E5DC5" w:rsidP="00443AB5">
            <w:pPr>
              <w:rPr>
                <w:rFonts w:cs="Arial"/>
                <w:sz w:val="18"/>
                <w:szCs w:val="18"/>
              </w:rPr>
            </w:pPr>
            <w:r w:rsidRPr="00150926">
              <w:rPr>
                <w:rFonts w:cs="Arial"/>
                <w:sz w:val="18"/>
                <w:szCs w:val="18"/>
              </w:rPr>
              <w:t>Senate</w:t>
            </w:r>
          </w:p>
          <w:p w:rsidR="002E5DC5" w:rsidRPr="00150926" w:rsidRDefault="002E5DC5" w:rsidP="001E2CC3">
            <w:pPr>
              <w:rPr>
                <w:rFonts w:cs="Arial"/>
                <w:sz w:val="18"/>
                <w:szCs w:val="18"/>
              </w:rPr>
            </w:pPr>
            <w:r w:rsidRPr="00150926">
              <w:rPr>
                <w:rFonts w:cs="Arial"/>
                <w:sz w:val="18"/>
                <w:szCs w:val="18"/>
              </w:rPr>
              <w:t>sitting date</w:t>
            </w:r>
          </w:p>
        </w:tc>
        <w:tc>
          <w:tcPr>
            <w:tcW w:w="3235" w:type="dxa"/>
            <w:vAlign w:val="center"/>
          </w:tcPr>
          <w:p w:rsidR="002E5DC5" w:rsidRPr="00150926" w:rsidRDefault="002E5DC5" w:rsidP="00443AB5">
            <w:pPr>
              <w:rPr>
                <w:rFonts w:cs="Arial"/>
                <w:sz w:val="18"/>
                <w:szCs w:val="18"/>
              </w:rPr>
            </w:pPr>
          </w:p>
        </w:tc>
        <w:tc>
          <w:tcPr>
            <w:tcW w:w="990"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Sitting number</w:t>
            </w:r>
          </w:p>
        </w:tc>
        <w:tc>
          <w:tcPr>
            <w:tcW w:w="1890" w:type="dxa"/>
            <w:vAlign w:val="center"/>
          </w:tcPr>
          <w:p w:rsidR="002E5DC5" w:rsidRPr="00150926" w:rsidRDefault="002E5DC5" w:rsidP="00443AB5">
            <w:pPr>
              <w:rPr>
                <w:rFonts w:cs="Arial"/>
                <w:sz w:val="18"/>
                <w:szCs w:val="18"/>
              </w:rPr>
            </w:pPr>
          </w:p>
        </w:tc>
        <w:tc>
          <w:tcPr>
            <w:tcW w:w="900" w:type="dxa"/>
            <w:shd w:val="pct15" w:color="000000" w:fill="FFFFFF"/>
            <w:vAlign w:val="center"/>
          </w:tcPr>
          <w:p w:rsidR="002E5DC5" w:rsidRPr="00150926" w:rsidRDefault="002E5DC5" w:rsidP="001E2CC3">
            <w:pPr>
              <w:rPr>
                <w:rFonts w:cs="Arial"/>
                <w:sz w:val="18"/>
                <w:szCs w:val="18"/>
              </w:rPr>
            </w:pPr>
            <w:r w:rsidRPr="00150926">
              <w:rPr>
                <w:rFonts w:cs="Arial"/>
                <w:sz w:val="18"/>
                <w:szCs w:val="18"/>
              </w:rPr>
              <w:t>Motion number</w:t>
            </w:r>
          </w:p>
        </w:tc>
        <w:tc>
          <w:tcPr>
            <w:tcW w:w="1348" w:type="dxa"/>
            <w:vAlign w:val="center"/>
          </w:tcPr>
          <w:p w:rsidR="002E5DC5" w:rsidRPr="00150926" w:rsidRDefault="002E5DC5" w:rsidP="00443AB5">
            <w:pPr>
              <w:rPr>
                <w:rFonts w:cs="Arial"/>
                <w:sz w:val="18"/>
                <w:szCs w:val="18"/>
              </w:rPr>
            </w:pPr>
          </w:p>
        </w:tc>
      </w:tr>
    </w:tbl>
    <w:p w:rsidR="002E5DC5" w:rsidRPr="00150926" w:rsidRDefault="002E5DC5" w:rsidP="00A838C4">
      <w:pPr>
        <w:rPr>
          <w:rFonts w:cs="Arial"/>
          <w:sz w:val="18"/>
          <w:szCs w:val="18"/>
        </w:rPr>
      </w:pPr>
    </w:p>
    <w:sectPr w:rsidR="002E5DC5" w:rsidRPr="00150926"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012" w:rsidRDefault="00942012">
      <w:r>
        <w:separator/>
      </w:r>
    </w:p>
  </w:endnote>
  <w:endnote w:type="continuationSeparator" w:id="0">
    <w:p w:rsidR="00942012" w:rsidRDefault="0094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36" w:rsidRPr="005D5058" w:rsidRDefault="00073436">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smartTag w:uri="urn:schemas-microsoft-com:office:smarttags" w:element="PlaceType">
        <w:r w:rsidRPr="005D5058">
          <w:t>University</w:t>
        </w:r>
      </w:smartTag>
    </w:smartTag>
    <w:r w:rsidR="000D6354">
      <w:rPr>
        <w:rStyle w:val="SayfaNumaras"/>
      </w:rPr>
      <w:fldChar w:fldCharType="begin"/>
    </w:r>
    <w:r>
      <w:rPr>
        <w:rStyle w:val="SayfaNumaras"/>
      </w:rPr>
      <w:instrText xml:space="preserve"> PAGE </w:instrText>
    </w:r>
    <w:r w:rsidR="000D6354">
      <w:rPr>
        <w:rStyle w:val="SayfaNumaras"/>
      </w:rPr>
      <w:fldChar w:fldCharType="separate"/>
    </w:r>
    <w:r w:rsidR="004235B6">
      <w:rPr>
        <w:rStyle w:val="SayfaNumaras"/>
        <w:noProof/>
      </w:rPr>
      <w:t>1</w:t>
    </w:r>
    <w:r w:rsidR="000D6354">
      <w:rPr>
        <w:rStyle w:val="SayfaNumaras"/>
      </w:rPr>
      <w:fldChar w:fldCharType="end"/>
    </w:r>
    <w:r>
      <w:rPr>
        <w:rStyle w:val="SayfaNumaras"/>
      </w:rPr>
      <w:t>/</w:t>
    </w:r>
    <w:r w:rsidR="000D6354">
      <w:rPr>
        <w:rStyle w:val="SayfaNumaras"/>
      </w:rPr>
      <w:fldChar w:fldCharType="begin"/>
    </w:r>
    <w:r>
      <w:rPr>
        <w:rStyle w:val="SayfaNumaras"/>
      </w:rPr>
      <w:instrText xml:space="preserve"> NUMPAGES </w:instrText>
    </w:r>
    <w:r w:rsidR="000D6354">
      <w:rPr>
        <w:rStyle w:val="SayfaNumaras"/>
      </w:rPr>
      <w:fldChar w:fldCharType="separate"/>
    </w:r>
    <w:r w:rsidR="004235B6">
      <w:rPr>
        <w:rStyle w:val="SayfaNumaras"/>
        <w:noProof/>
      </w:rPr>
      <w:t>5</w:t>
    </w:r>
    <w:r w:rsidR="000D6354">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012" w:rsidRDefault="00942012">
      <w:r>
        <w:separator/>
      </w:r>
    </w:p>
  </w:footnote>
  <w:footnote w:type="continuationSeparator" w:id="0">
    <w:p w:rsidR="00942012" w:rsidRDefault="0094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36" w:rsidRDefault="00073436"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EDA5094"/>
    <w:multiLevelType w:val="hybridMultilevel"/>
    <w:tmpl w:val="2CAAE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2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20"/>
  </w:num>
  <w:num w:numId="6">
    <w:abstractNumId w:val="2"/>
  </w:num>
  <w:num w:numId="7">
    <w:abstractNumId w:val="0"/>
  </w:num>
  <w:num w:numId="8">
    <w:abstractNumId w:val="17"/>
  </w:num>
  <w:num w:numId="9">
    <w:abstractNumId w:val="14"/>
  </w:num>
  <w:num w:numId="10">
    <w:abstractNumId w:val="1"/>
  </w:num>
  <w:num w:numId="11">
    <w:abstractNumId w:val="3"/>
  </w:num>
  <w:num w:numId="12">
    <w:abstractNumId w:val="23"/>
  </w:num>
  <w:num w:numId="13">
    <w:abstractNumId w:val="10"/>
  </w:num>
  <w:num w:numId="14">
    <w:abstractNumId w:val="22"/>
  </w:num>
  <w:num w:numId="15">
    <w:abstractNumId w:val="24"/>
  </w:num>
  <w:num w:numId="16">
    <w:abstractNumId w:val="13"/>
  </w:num>
  <w:num w:numId="17">
    <w:abstractNumId w:val="12"/>
  </w:num>
  <w:num w:numId="18">
    <w:abstractNumId w:val="9"/>
  </w:num>
  <w:num w:numId="19">
    <w:abstractNumId w:val="19"/>
  </w:num>
  <w:num w:numId="20">
    <w:abstractNumId w:val="16"/>
  </w:num>
  <w:num w:numId="21">
    <w:abstractNumId w:val="18"/>
  </w:num>
  <w:num w:numId="22">
    <w:abstractNumId w:val="25"/>
  </w:num>
  <w:num w:numId="23">
    <w:abstractNumId w:val="11"/>
  </w:num>
  <w:num w:numId="24">
    <w:abstractNumId w:val="8"/>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5549"/>
    <w:rsid w:val="000058DB"/>
    <w:rsid w:val="00006930"/>
    <w:rsid w:val="00006B29"/>
    <w:rsid w:val="000128D7"/>
    <w:rsid w:val="000315CC"/>
    <w:rsid w:val="0004038A"/>
    <w:rsid w:val="000416BC"/>
    <w:rsid w:val="00041A30"/>
    <w:rsid w:val="00043F5A"/>
    <w:rsid w:val="000475A6"/>
    <w:rsid w:val="00063392"/>
    <w:rsid w:val="00065E14"/>
    <w:rsid w:val="00070400"/>
    <w:rsid w:val="000707FA"/>
    <w:rsid w:val="00073436"/>
    <w:rsid w:val="00074463"/>
    <w:rsid w:val="000804CF"/>
    <w:rsid w:val="00080A84"/>
    <w:rsid w:val="000973AA"/>
    <w:rsid w:val="000B0AD5"/>
    <w:rsid w:val="000B122B"/>
    <w:rsid w:val="000B68B4"/>
    <w:rsid w:val="000B6B4D"/>
    <w:rsid w:val="000C4B7C"/>
    <w:rsid w:val="000C4F2E"/>
    <w:rsid w:val="000C6E7C"/>
    <w:rsid w:val="000D2267"/>
    <w:rsid w:val="000D3B71"/>
    <w:rsid w:val="000D6354"/>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67AF"/>
    <w:rsid w:val="00147F99"/>
    <w:rsid w:val="00150926"/>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6A9"/>
    <w:rsid w:val="001E4B45"/>
    <w:rsid w:val="001F280F"/>
    <w:rsid w:val="00201FBB"/>
    <w:rsid w:val="00203F2D"/>
    <w:rsid w:val="0020500C"/>
    <w:rsid w:val="0020505A"/>
    <w:rsid w:val="00206C80"/>
    <w:rsid w:val="00207315"/>
    <w:rsid w:val="00213414"/>
    <w:rsid w:val="00213EF7"/>
    <w:rsid w:val="0023627A"/>
    <w:rsid w:val="00236BDE"/>
    <w:rsid w:val="00237F70"/>
    <w:rsid w:val="00246384"/>
    <w:rsid w:val="00254EBD"/>
    <w:rsid w:val="0026001C"/>
    <w:rsid w:val="0026574D"/>
    <w:rsid w:val="00276864"/>
    <w:rsid w:val="002833B6"/>
    <w:rsid w:val="002877A1"/>
    <w:rsid w:val="002936E1"/>
    <w:rsid w:val="002A3079"/>
    <w:rsid w:val="002A457E"/>
    <w:rsid w:val="002B7E33"/>
    <w:rsid w:val="002E0C22"/>
    <w:rsid w:val="002E2F6F"/>
    <w:rsid w:val="002E3D4B"/>
    <w:rsid w:val="002E5DC5"/>
    <w:rsid w:val="002F010A"/>
    <w:rsid w:val="002F52FF"/>
    <w:rsid w:val="002F5497"/>
    <w:rsid w:val="00302E14"/>
    <w:rsid w:val="0030496A"/>
    <w:rsid w:val="00305364"/>
    <w:rsid w:val="0031364C"/>
    <w:rsid w:val="00315FD7"/>
    <w:rsid w:val="003170C0"/>
    <w:rsid w:val="00317B26"/>
    <w:rsid w:val="003211B8"/>
    <w:rsid w:val="0033088E"/>
    <w:rsid w:val="00332B1B"/>
    <w:rsid w:val="003443FE"/>
    <w:rsid w:val="003500C6"/>
    <w:rsid w:val="0035319E"/>
    <w:rsid w:val="00360164"/>
    <w:rsid w:val="00362EE6"/>
    <w:rsid w:val="00364185"/>
    <w:rsid w:val="0036544A"/>
    <w:rsid w:val="003662B4"/>
    <w:rsid w:val="00367227"/>
    <w:rsid w:val="0038534F"/>
    <w:rsid w:val="003864C9"/>
    <w:rsid w:val="0039032A"/>
    <w:rsid w:val="00392B93"/>
    <w:rsid w:val="00397735"/>
    <w:rsid w:val="003A1087"/>
    <w:rsid w:val="003A20E7"/>
    <w:rsid w:val="003A576C"/>
    <w:rsid w:val="003B3D59"/>
    <w:rsid w:val="003C0993"/>
    <w:rsid w:val="003C2F56"/>
    <w:rsid w:val="003C590B"/>
    <w:rsid w:val="003C63FC"/>
    <w:rsid w:val="003D0C6B"/>
    <w:rsid w:val="003D410B"/>
    <w:rsid w:val="003F119A"/>
    <w:rsid w:val="003F7F9A"/>
    <w:rsid w:val="00401BD1"/>
    <w:rsid w:val="004036B7"/>
    <w:rsid w:val="004127C8"/>
    <w:rsid w:val="00417968"/>
    <w:rsid w:val="004235B6"/>
    <w:rsid w:val="00425138"/>
    <w:rsid w:val="00425150"/>
    <w:rsid w:val="00434323"/>
    <w:rsid w:val="004355F7"/>
    <w:rsid w:val="0043748D"/>
    <w:rsid w:val="00443AB5"/>
    <w:rsid w:val="00444766"/>
    <w:rsid w:val="00446C2F"/>
    <w:rsid w:val="00447BEE"/>
    <w:rsid w:val="004505CB"/>
    <w:rsid w:val="00450B29"/>
    <w:rsid w:val="00450DE5"/>
    <w:rsid w:val="00462A65"/>
    <w:rsid w:val="0046392F"/>
    <w:rsid w:val="00470B2A"/>
    <w:rsid w:val="00471D1D"/>
    <w:rsid w:val="0047357A"/>
    <w:rsid w:val="00480A83"/>
    <w:rsid w:val="00480DB2"/>
    <w:rsid w:val="0048309A"/>
    <w:rsid w:val="00491DE4"/>
    <w:rsid w:val="004A0BAA"/>
    <w:rsid w:val="004A36F0"/>
    <w:rsid w:val="004A4842"/>
    <w:rsid w:val="004A5265"/>
    <w:rsid w:val="004B5AC9"/>
    <w:rsid w:val="004B73B3"/>
    <w:rsid w:val="004C627C"/>
    <w:rsid w:val="00515DAC"/>
    <w:rsid w:val="00517BD8"/>
    <w:rsid w:val="00530337"/>
    <w:rsid w:val="0053658E"/>
    <w:rsid w:val="00536DB8"/>
    <w:rsid w:val="00537759"/>
    <w:rsid w:val="00541214"/>
    <w:rsid w:val="00550DCF"/>
    <w:rsid w:val="005711A4"/>
    <w:rsid w:val="00581FE3"/>
    <w:rsid w:val="00586583"/>
    <w:rsid w:val="00586776"/>
    <w:rsid w:val="00590750"/>
    <w:rsid w:val="00590F99"/>
    <w:rsid w:val="005918D0"/>
    <w:rsid w:val="005A0B65"/>
    <w:rsid w:val="005A13BB"/>
    <w:rsid w:val="005B0AEC"/>
    <w:rsid w:val="005B355B"/>
    <w:rsid w:val="005B38C6"/>
    <w:rsid w:val="005B6CD8"/>
    <w:rsid w:val="005B7DE7"/>
    <w:rsid w:val="005C19B4"/>
    <w:rsid w:val="005C2845"/>
    <w:rsid w:val="005D004B"/>
    <w:rsid w:val="005D5058"/>
    <w:rsid w:val="005E2CC9"/>
    <w:rsid w:val="005E4AE2"/>
    <w:rsid w:val="005F3E80"/>
    <w:rsid w:val="005F54D3"/>
    <w:rsid w:val="005F5660"/>
    <w:rsid w:val="00613C73"/>
    <w:rsid w:val="00617D0F"/>
    <w:rsid w:val="00617F08"/>
    <w:rsid w:val="00621963"/>
    <w:rsid w:val="00622D62"/>
    <w:rsid w:val="00630495"/>
    <w:rsid w:val="00635F7B"/>
    <w:rsid w:val="00645632"/>
    <w:rsid w:val="00651E6F"/>
    <w:rsid w:val="00652FF9"/>
    <w:rsid w:val="0067255E"/>
    <w:rsid w:val="00677FB1"/>
    <w:rsid w:val="006877AC"/>
    <w:rsid w:val="00695170"/>
    <w:rsid w:val="006965D5"/>
    <w:rsid w:val="006976AA"/>
    <w:rsid w:val="006A527B"/>
    <w:rsid w:val="006C2716"/>
    <w:rsid w:val="006C5AC9"/>
    <w:rsid w:val="006D15F5"/>
    <w:rsid w:val="006D630C"/>
    <w:rsid w:val="006D6F64"/>
    <w:rsid w:val="006E34D0"/>
    <w:rsid w:val="006E7B17"/>
    <w:rsid w:val="006F3660"/>
    <w:rsid w:val="00714524"/>
    <w:rsid w:val="00717553"/>
    <w:rsid w:val="0072016B"/>
    <w:rsid w:val="00725ED0"/>
    <w:rsid w:val="007271FC"/>
    <w:rsid w:val="00730590"/>
    <w:rsid w:val="00732790"/>
    <w:rsid w:val="00744783"/>
    <w:rsid w:val="007574C0"/>
    <w:rsid w:val="00767969"/>
    <w:rsid w:val="0077184E"/>
    <w:rsid w:val="0078007D"/>
    <w:rsid w:val="00782D86"/>
    <w:rsid w:val="00793051"/>
    <w:rsid w:val="007A0265"/>
    <w:rsid w:val="007A61BD"/>
    <w:rsid w:val="007B09C5"/>
    <w:rsid w:val="007B23E5"/>
    <w:rsid w:val="007B585E"/>
    <w:rsid w:val="007B79F2"/>
    <w:rsid w:val="007D0FF5"/>
    <w:rsid w:val="007D4CCA"/>
    <w:rsid w:val="007E4544"/>
    <w:rsid w:val="007E650C"/>
    <w:rsid w:val="00801643"/>
    <w:rsid w:val="00806966"/>
    <w:rsid w:val="00807848"/>
    <w:rsid w:val="00807CCD"/>
    <w:rsid w:val="00813E92"/>
    <w:rsid w:val="00815ED8"/>
    <w:rsid w:val="00816DCD"/>
    <w:rsid w:val="00826365"/>
    <w:rsid w:val="008304B5"/>
    <w:rsid w:val="0083278A"/>
    <w:rsid w:val="00834F32"/>
    <w:rsid w:val="00862AED"/>
    <w:rsid w:val="00873CB5"/>
    <w:rsid w:val="008766E8"/>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1765"/>
    <w:rsid w:val="008D7218"/>
    <w:rsid w:val="008D7643"/>
    <w:rsid w:val="008E030E"/>
    <w:rsid w:val="008E198C"/>
    <w:rsid w:val="008E3D16"/>
    <w:rsid w:val="008F2472"/>
    <w:rsid w:val="008F3A54"/>
    <w:rsid w:val="0090011D"/>
    <w:rsid w:val="00904B5E"/>
    <w:rsid w:val="009104A9"/>
    <w:rsid w:val="00920B9D"/>
    <w:rsid w:val="00922B64"/>
    <w:rsid w:val="00922FA7"/>
    <w:rsid w:val="0092694B"/>
    <w:rsid w:val="00927F09"/>
    <w:rsid w:val="0093641F"/>
    <w:rsid w:val="00937CA4"/>
    <w:rsid w:val="00942012"/>
    <w:rsid w:val="00946105"/>
    <w:rsid w:val="00956527"/>
    <w:rsid w:val="009610F2"/>
    <w:rsid w:val="00961EA9"/>
    <w:rsid w:val="00963F4D"/>
    <w:rsid w:val="0096481E"/>
    <w:rsid w:val="00965AD0"/>
    <w:rsid w:val="00973743"/>
    <w:rsid w:val="00973F4F"/>
    <w:rsid w:val="00975091"/>
    <w:rsid w:val="00984070"/>
    <w:rsid w:val="0098749D"/>
    <w:rsid w:val="00990102"/>
    <w:rsid w:val="009926FA"/>
    <w:rsid w:val="00994F4B"/>
    <w:rsid w:val="009B3BC2"/>
    <w:rsid w:val="009C4C56"/>
    <w:rsid w:val="009D55B4"/>
    <w:rsid w:val="009D55DA"/>
    <w:rsid w:val="009D6600"/>
    <w:rsid w:val="009E2A2C"/>
    <w:rsid w:val="009E5578"/>
    <w:rsid w:val="009E5C90"/>
    <w:rsid w:val="009F5A63"/>
    <w:rsid w:val="009F6607"/>
    <w:rsid w:val="00A06BD4"/>
    <w:rsid w:val="00A11E19"/>
    <w:rsid w:val="00A2087C"/>
    <w:rsid w:val="00A332FE"/>
    <w:rsid w:val="00A33959"/>
    <w:rsid w:val="00A33D56"/>
    <w:rsid w:val="00A37219"/>
    <w:rsid w:val="00A51CDA"/>
    <w:rsid w:val="00A52582"/>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B02FF6"/>
    <w:rsid w:val="00B1688B"/>
    <w:rsid w:val="00B17078"/>
    <w:rsid w:val="00B223CC"/>
    <w:rsid w:val="00B24886"/>
    <w:rsid w:val="00B27A4D"/>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56AA"/>
    <w:rsid w:val="00B96769"/>
    <w:rsid w:val="00BA29BE"/>
    <w:rsid w:val="00BA5F21"/>
    <w:rsid w:val="00BA66A5"/>
    <w:rsid w:val="00BA6A5B"/>
    <w:rsid w:val="00BB686B"/>
    <w:rsid w:val="00BC0F23"/>
    <w:rsid w:val="00BC5C0C"/>
    <w:rsid w:val="00BD4A20"/>
    <w:rsid w:val="00BD63C0"/>
    <w:rsid w:val="00BF042E"/>
    <w:rsid w:val="00BF2F09"/>
    <w:rsid w:val="00BF461A"/>
    <w:rsid w:val="00BF69AE"/>
    <w:rsid w:val="00BF6B2C"/>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1598"/>
    <w:rsid w:val="00D0634B"/>
    <w:rsid w:val="00D2145E"/>
    <w:rsid w:val="00D2300F"/>
    <w:rsid w:val="00D31790"/>
    <w:rsid w:val="00D3628E"/>
    <w:rsid w:val="00D37B52"/>
    <w:rsid w:val="00D44672"/>
    <w:rsid w:val="00D4722A"/>
    <w:rsid w:val="00D50156"/>
    <w:rsid w:val="00D55549"/>
    <w:rsid w:val="00D61E1A"/>
    <w:rsid w:val="00D61FE2"/>
    <w:rsid w:val="00D71E83"/>
    <w:rsid w:val="00D741C4"/>
    <w:rsid w:val="00D7462C"/>
    <w:rsid w:val="00D82061"/>
    <w:rsid w:val="00D83607"/>
    <w:rsid w:val="00D91582"/>
    <w:rsid w:val="00DA0D48"/>
    <w:rsid w:val="00DA590C"/>
    <w:rsid w:val="00DB5DD0"/>
    <w:rsid w:val="00DB7464"/>
    <w:rsid w:val="00DC3C78"/>
    <w:rsid w:val="00DC43E5"/>
    <w:rsid w:val="00DC45E3"/>
    <w:rsid w:val="00DD3DFA"/>
    <w:rsid w:val="00DE3F93"/>
    <w:rsid w:val="00DF1292"/>
    <w:rsid w:val="00DF1E2B"/>
    <w:rsid w:val="00DF63D9"/>
    <w:rsid w:val="00DF67C8"/>
    <w:rsid w:val="00DF6841"/>
    <w:rsid w:val="00DF79F8"/>
    <w:rsid w:val="00E01815"/>
    <w:rsid w:val="00E01BB5"/>
    <w:rsid w:val="00E17C84"/>
    <w:rsid w:val="00E2492E"/>
    <w:rsid w:val="00E24F29"/>
    <w:rsid w:val="00E33B63"/>
    <w:rsid w:val="00E357E2"/>
    <w:rsid w:val="00E377FB"/>
    <w:rsid w:val="00E43A58"/>
    <w:rsid w:val="00E50901"/>
    <w:rsid w:val="00E53610"/>
    <w:rsid w:val="00E56C6A"/>
    <w:rsid w:val="00E6369C"/>
    <w:rsid w:val="00E67C61"/>
    <w:rsid w:val="00E704DB"/>
    <w:rsid w:val="00E70594"/>
    <w:rsid w:val="00E734EC"/>
    <w:rsid w:val="00E85A4B"/>
    <w:rsid w:val="00E94D7E"/>
    <w:rsid w:val="00E96348"/>
    <w:rsid w:val="00EA1B04"/>
    <w:rsid w:val="00EA4370"/>
    <w:rsid w:val="00EB048B"/>
    <w:rsid w:val="00EB0D7B"/>
    <w:rsid w:val="00EB4355"/>
    <w:rsid w:val="00EB7E77"/>
    <w:rsid w:val="00EC19EA"/>
    <w:rsid w:val="00EC555E"/>
    <w:rsid w:val="00EC777C"/>
    <w:rsid w:val="00EF53B0"/>
    <w:rsid w:val="00F01CED"/>
    <w:rsid w:val="00F026B8"/>
    <w:rsid w:val="00F02F71"/>
    <w:rsid w:val="00F1679E"/>
    <w:rsid w:val="00F26CDA"/>
    <w:rsid w:val="00F26F9D"/>
    <w:rsid w:val="00F33942"/>
    <w:rsid w:val="00F352AF"/>
    <w:rsid w:val="00F42555"/>
    <w:rsid w:val="00F5336B"/>
    <w:rsid w:val="00F534AC"/>
    <w:rsid w:val="00F625B0"/>
    <w:rsid w:val="00F71F33"/>
    <w:rsid w:val="00F81CBF"/>
    <w:rsid w:val="00F823AF"/>
    <w:rsid w:val="00F943E0"/>
    <w:rsid w:val="00F945AF"/>
    <w:rsid w:val="00FA0A2D"/>
    <w:rsid w:val="00FA672E"/>
    <w:rsid w:val="00FB5EDB"/>
    <w:rsid w:val="00FB6AE6"/>
    <w:rsid w:val="00FC31D5"/>
    <w:rsid w:val="00FC6BED"/>
    <w:rsid w:val="00FC6E70"/>
    <w:rsid w:val="00FD3BE7"/>
    <w:rsid w:val="00FD3EA9"/>
    <w:rsid w:val="00FE5C30"/>
    <w:rsid w:val="00FF33C8"/>
    <w:rsid w:val="00FF3C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Heading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Header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Footer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Body Text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loon Text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IDE</cp:lastModifiedBy>
  <cp:revision>7</cp:revision>
  <cp:lastPrinted>2015-07-01T11:20:00Z</cp:lastPrinted>
  <dcterms:created xsi:type="dcterms:W3CDTF">2015-06-25T10:34:00Z</dcterms:created>
  <dcterms:modified xsi:type="dcterms:W3CDTF">2015-07-01T11:25:00Z</dcterms:modified>
</cp:coreProperties>
</file>