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53" w:rsidRDefault="00622253" w:rsidP="00622253">
      <w:pPr>
        <w:rPr>
          <w:b/>
          <w:sz w:val="24"/>
          <w:szCs w:val="24"/>
        </w:rPr>
      </w:pPr>
      <w:bookmarkStart w:id="0" w:name="_GoBack"/>
      <w:r w:rsidRPr="00CC0ECD">
        <w:rPr>
          <w:b/>
          <w:sz w:val="24"/>
          <w:szCs w:val="24"/>
        </w:rPr>
        <w:t xml:space="preserve">ELL 381 </w:t>
      </w:r>
      <w:r w:rsidR="00452BA4">
        <w:rPr>
          <w:b/>
          <w:sz w:val="24"/>
          <w:szCs w:val="24"/>
        </w:rPr>
        <w:t>Re</w:t>
      </w:r>
      <w:r w:rsidR="003959BA">
        <w:rPr>
          <w:b/>
          <w:sz w:val="24"/>
          <w:szCs w:val="24"/>
        </w:rPr>
        <w:t xml:space="preserve">storation and </w:t>
      </w:r>
      <w:r>
        <w:rPr>
          <w:b/>
          <w:sz w:val="24"/>
          <w:szCs w:val="24"/>
        </w:rPr>
        <w:t>18th Century Literature</w:t>
      </w:r>
    </w:p>
    <w:bookmarkEnd w:id="0"/>
    <w:p w:rsidR="00622253" w:rsidRPr="00622253" w:rsidRDefault="00622253" w:rsidP="00622253">
      <w:pPr>
        <w:rPr>
          <w:b/>
          <w:sz w:val="24"/>
          <w:szCs w:val="24"/>
        </w:rPr>
      </w:pPr>
      <w:r w:rsidRPr="00622253">
        <w:rPr>
          <w:b/>
          <w:sz w:val="24"/>
          <w:szCs w:val="24"/>
        </w:rPr>
        <w:t>Halide Aral</w:t>
      </w:r>
    </w:p>
    <w:p w:rsidR="00622253" w:rsidRPr="00A6689E" w:rsidRDefault="00622253" w:rsidP="00622253">
      <w:pPr>
        <w:rPr>
          <w:b/>
        </w:rPr>
      </w:pPr>
      <w:r w:rsidRPr="00A6689E">
        <w:rPr>
          <w:b/>
        </w:rPr>
        <w:t>Office Hours:</w:t>
      </w:r>
      <w:r>
        <w:rPr>
          <w:b/>
        </w:rPr>
        <w:t xml:space="preserve"> Tuesday 14.20- 15.10; Wednesday 13.20- 14.10</w:t>
      </w:r>
    </w:p>
    <w:p w:rsidR="00622253" w:rsidRPr="00CC0ECD" w:rsidRDefault="00622253" w:rsidP="00622253">
      <w:pPr>
        <w:rPr>
          <w:sz w:val="24"/>
          <w:szCs w:val="24"/>
        </w:rPr>
      </w:pPr>
      <w:r w:rsidRPr="00CC0ECD">
        <w:rPr>
          <w:b/>
          <w:sz w:val="24"/>
          <w:szCs w:val="24"/>
        </w:rPr>
        <w:t>Course Outline</w:t>
      </w:r>
    </w:p>
    <w:p w:rsidR="00622253" w:rsidRPr="00CC0ECD" w:rsidRDefault="00622253" w:rsidP="00622253">
      <w:pPr>
        <w:rPr>
          <w:sz w:val="24"/>
          <w:szCs w:val="24"/>
        </w:rPr>
      </w:pPr>
      <w:r w:rsidRPr="00230EB5">
        <w:rPr>
          <w:sz w:val="24"/>
          <w:szCs w:val="24"/>
          <w:u w:val="single"/>
        </w:rPr>
        <w:t xml:space="preserve">Introduction </w:t>
      </w:r>
      <w:r w:rsidRPr="00CC0ECD">
        <w:rPr>
          <w:sz w:val="24"/>
          <w:szCs w:val="24"/>
        </w:rPr>
        <w:t>to 18th c. political, social, economic and intellectual background.</w:t>
      </w:r>
    </w:p>
    <w:p w:rsidR="00622253" w:rsidRPr="00CC0ECD" w:rsidRDefault="00622253" w:rsidP="00622253">
      <w:pPr>
        <w:rPr>
          <w:b/>
          <w:sz w:val="24"/>
          <w:szCs w:val="24"/>
        </w:rPr>
      </w:pPr>
      <w:r w:rsidRPr="00CC0ECD">
        <w:rPr>
          <w:b/>
          <w:sz w:val="24"/>
          <w:szCs w:val="24"/>
        </w:rPr>
        <w:t>Neo-classical Literary Theory</w:t>
      </w:r>
    </w:p>
    <w:p w:rsidR="00622253" w:rsidRPr="00CC0ECD" w:rsidRDefault="00622253" w:rsidP="00622253">
      <w:pPr>
        <w:rPr>
          <w:b/>
          <w:sz w:val="24"/>
          <w:szCs w:val="24"/>
        </w:rPr>
      </w:pPr>
      <w:r w:rsidRPr="00CC0ECD">
        <w:rPr>
          <w:b/>
          <w:sz w:val="24"/>
          <w:szCs w:val="24"/>
        </w:rPr>
        <w:t xml:space="preserve">Dyden </w:t>
      </w:r>
      <w:r w:rsidRPr="00CC0ECD">
        <w:rPr>
          <w:sz w:val="24"/>
          <w:szCs w:val="24"/>
        </w:rPr>
        <w:t>An Essay Of Dramatic Poesy, The Author’s Apology For Heroic Poetry and Poetic Licence, The Art of Satire</w:t>
      </w:r>
    </w:p>
    <w:p w:rsidR="00622253" w:rsidRPr="00CC0ECD" w:rsidRDefault="00622253" w:rsidP="00622253">
      <w:pPr>
        <w:rPr>
          <w:sz w:val="24"/>
          <w:szCs w:val="24"/>
        </w:rPr>
      </w:pPr>
      <w:r w:rsidRPr="00CC0ECD">
        <w:rPr>
          <w:b/>
          <w:sz w:val="24"/>
          <w:szCs w:val="24"/>
        </w:rPr>
        <w:t>Pope</w:t>
      </w:r>
      <w:r w:rsidRPr="00CC0ECD">
        <w:rPr>
          <w:sz w:val="24"/>
          <w:szCs w:val="24"/>
        </w:rPr>
        <w:t xml:space="preserve"> </w:t>
      </w:r>
      <w:r w:rsidRPr="00CC0ECD">
        <w:rPr>
          <w:i/>
          <w:sz w:val="24"/>
          <w:szCs w:val="24"/>
        </w:rPr>
        <w:t>An Essay On Criticism</w:t>
      </w:r>
    </w:p>
    <w:p w:rsidR="00622253" w:rsidRPr="00CC0ECD" w:rsidRDefault="00622253" w:rsidP="00622253">
      <w:pPr>
        <w:rPr>
          <w:sz w:val="24"/>
          <w:szCs w:val="24"/>
        </w:rPr>
      </w:pPr>
      <w:r w:rsidRPr="00CC0ECD">
        <w:rPr>
          <w:b/>
          <w:sz w:val="24"/>
          <w:szCs w:val="24"/>
        </w:rPr>
        <w:t>Dr. S. Johnson</w:t>
      </w:r>
      <w:r w:rsidRPr="00CC0ECD">
        <w:rPr>
          <w:sz w:val="24"/>
          <w:szCs w:val="24"/>
        </w:rPr>
        <w:t xml:space="preserve"> </w:t>
      </w:r>
      <w:r w:rsidRPr="00CC0ECD">
        <w:rPr>
          <w:i/>
          <w:sz w:val="24"/>
          <w:szCs w:val="24"/>
        </w:rPr>
        <w:t>Rasselas, Rambler No.4, The Preface to Shakespeare, Cowley, Pope</w:t>
      </w:r>
    </w:p>
    <w:p w:rsidR="00622253" w:rsidRPr="00CC0ECD" w:rsidRDefault="00622253" w:rsidP="00622253">
      <w:pPr>
        <w:rPr>
          <w:b/>
          <w:sz w:val="24"/>
          <w:szCs w:val="24"/>
        </w:rPr>
      </w:pPr>
      <w:r w:rsidRPr="00CC0ECD">
        <w:rPr>
          <w:b/>
          <w:sz w:val="24"/>
          <w:szCs w:val="24"/>
        </w:rPr>
        <w:t>Satire</w:t>
      </w:r>
    </w:p>
    <w:p w:rsidR="00622253" w:rsidRPr="00CC0ECD" w:rsidRDefault="00622253" w:rsidP="00622253">
      <w:pPr>
        <w:rPr>
          <w:sz w:val="24"/>
          <w:szCs w:val="24"/>
        </w:rPr>
      </w:pPr>
      <w:r w:rsidRPr="00CC0ECD">
        <w:rPr>
          <w:sz w:val="24"/>
          <w:szCs w:val="24"/>
        </w:rPr>
        <w:t xml:space="preserve">J. Swift </w:t>
      </w:r>
      <w:r w:rsidRPr="00CC0ECD">
        <w:rPr>
          <w:i/>
          <w:sz w:val="24"/>
          <w:szCs w:val="24"/>
        </w:rPr>
        <w:t>Gulliver’s Travels</w:t>
      </w:r>
      <w:r w:rsidRPr="00CC0ECD">
        <w:rPr>
          <w:sz w:val="24"/>
          <w:szCs w:val="24"/>
        </w:rPr>
        <w:t>, “A Modest Proposal”</w:t>
      </w:r>
    </w:p>
    <w:p w:rsidR="00622253" w:rsidRPr="00CC0ECD" w:rsidRDefault="00622253" w:rsidP="00622253">
      <w:pPr>
        <w:rPr>
          <w:sz w:val="24"/>
          <w:szCs w:val="24"/>
        </w:rPr>
      </w:pPr>
      <w:r w:rsidRPr="00CC0ECD">
        <w:rPr>
          <w:sz w:val="24"/>
          <w:szCs w:val="24"/>
        </w:rPr>
        <w:t>Dryden “MacFlecknoe”,</w:t>
      </w:r>
    </w:p>
    <w:p w:rsidR="00622253" w:rsidRPr="00CC0ECD" w:rsidRDefault="00622253" w:rsidP="00622253">
      <w:pPr>
        <w:rPr>
          <w:sz w:val="24"/>
          <w:szCs w:val="24"/>
        </w:rPr>
      </w:pPr>
      <w:r w:rsidRPr="00CC0ECD">
        <w:rPr>
          <w:sz w:val="24"/>
          <w:szCs w:val="24"/>
        </w:rPr>
        <w:t>Pope “The Rape of the Lock”</w:t>
      </w:r>
    </w:p>
    <w:p w:rsidR="00622253" w:rsidRPr="00CC0ECD" w:rsidRDefault="00622253" w:rsidP="00622253">
      <w:pPr>
        <w:rPr>
          <w:b/>
          <w:sz w:val="24"/>
          <w:szCs w:val="24"/>
        </w:rPr>
      </w:pPr>
      <w:r w:rsidRPr="00CC0ECD">
        <w:rPr>
          <w:b/>
          <w:sz w:val="24"/>
          <w:szCs w:val="24"/>
        </w:rPr>
        <w:t>Essays</w:t>
      </w:r>
    </w:p>
    <w:p w:rsidR="00622253" w:rsidRPr="00CC0ECD" w:rsidRDefault="00622253" w:rsidP="00622253">
      <w:pPr>
        <w:rPr>
          <w:sz w:val="24"/>
          <w:szCs w:val="24"/>
        </w:rPr>
      </w:pPr>
      <w:r w:rsidRPr="00CC0ECD">
        <w:rPr>
          <w:sz w:val="24"/>
          <w:szCs w:val="24"/>
        </w:rPr>
        <w:t xml:space="preserve">Joseph Addison and Richard Steele, All Essays in </w:t>
      </w:r>
      <w:r w:rsidRPr="00CC0ECD">
        <w:rPr>
          <w:i/>
          <w:sz w:val="24"/>
          <w:szCs w:val="24"/>
        </w:rPr>
        <w:t>The Northon Anthology</w:t>
      </w:r>
    </w:p>
    <w:p w:rsidR="00622253" w:rsidRPr="00CC0ECD" w:rsidRDefault="00622253" w:rsidP="00622253">
      <w:pPr>
        <w:rPr>
          <w:sz w:val="24"/>
          <w:szCs w:val="24"/>
        </w:rPr>
      </w:pPr>
      <w:r w:rsidRPr="00CC0ECD">
        <w:rPr>
          <w:sz w:val="24"/>
          <w:szCs w:val="24"/>
        </w:rPr>
        <w:t>Henry Fielding Concerning High People and Low People</w:t>
      </w:r>
    </w:p>
    <w:p w:rsidR="00622253" w:rsidRPr="00CC0ECD" w:rsidRDefault="00622253" w:rsidP="00622253">
      <w:pPr>
        <w:rPr>
          <w:sz w:val="24"/>
          <w:szCs w:val="24"/>
        </w:rPr>
      </w:pPr>
      <w:r w:rsidRPr="00CC0ECD">
        <w:rPr>
          <w:sz w:val="24"/>
          <w:szCs w:val="24"/>
        </w:rPr>
        <w:t>David Hume Of the Liberty of the Press</w:t>
      </w:r>
    </w:p>
    <w:p w:rsidR="00622253" w:rsidRPr="00CC0ECD" w:rsidRDefault="00622253" w:rsidP="00622253">
      <w:pPr>
        <w:rPr>
          <w:sz w:val="24"/>
          <w:szCs w:val="24"/>
        </w:rPr>
      </w:pPr>
      <w:r w:rsidRPr="00CC0ECD">
        <w:rPr>
          <w:sz w:val="24"/>
          <w:szCs w:val="24"/>
        </w:rPr>
        <w:t>Samuel Johnson A Brief to Free a Slave</w:t>
      </w:r>
    </w:p>
    <w:p w:rsidR="00622253" w:rsidRPr="00CC0ECD" w:rsidRDefault="00622253" w:rsidP="00622253">
      <w:pPr>
        <w:rPr>
          <w:sz w:val="24"/>
          <w:szCs w:val="24"/>
        </w:rPr>
      </w:pPr>
      <w:r w:rsidRPr="00CC0ECD">
        <w:rPr>
          <w:sz w:val="24"/>
          <w:szCs w:val="24"/>
        </w:rPr>
        <w:t>James Thomson</w:t>
      </w:r>
    </w:p>
    <w:p w:rsidR="00622253" w:rsidRPr="00CC0ECD" w:rsidRDefault="00622253" w:rsidP="00622253">
      <w:pPr>
        <w:rPr>
          <w:sz w:val="24"/>
          <w:szCs w:val="24"/>
        </w:rPr>
      </w:pPr>
      <w:r w:rsidRPr="00CC0ECD">
        <w:rPr>
          <w:sz w:val="24"/>
          <w:szCs w:val="24"/>
        </w:rPr>
        <w:t xml:space="preserve">The Seasons, The Autumn </w:t>
      </w:r>
    </w:p>
    <w:p w:rsidR="00622253" w:rsidRPr="00CC0ECD" w:rsidRDefault="00622253" w:rsidP="006222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Midterm Dates: </w:t>
      </w:r>
      <w:r w:rsidRPr="00CC0ECD">
        <w:rPr>
          <w:b/>
          <w:sz w:val="24"/>
          <w:szCs w:val="24"/>
        </w:rPr>
        <w:t xml:space="preserve"> Nov</w:t>
      </w:r>
      <w:r>
        <w:rPr>
          <w:b/>
          <w:szCs w:val="24"/>
        </w:rPr>
        <w:t xml:space="preserve"> 4</w:t>
      </w:r>
      <w:r w:rsidRPr="00CC0ECD">
        <w:rPr>
          <w:b/>
          <w:sz w:val="24"/>
          <w:szCs w:val="24"/>
        </w:rPr>
        <w:t xml:space="preserve"> Midterm</w:t>
      </w:r>
      <w:r>
        <w:rPr>
          <w:b/>
          <w:sz w:val="24"/>
          <w:szCs w:val="24"/>
        </w:rPr>
        <w:t xml:space="preserve"> </w:t>
      </w:r>
      <w:r w:rsidRPr="00CC0ECD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-  </w:t>
      </w:r>
      <w:r w:rsidRPr="00CC0ECD">
        <w:rPr>
          <w:b/>
          <w:sz w:val="24"/>
          <w:szCs w:val="24"/>
        </w:rPr>
        <w:t xml:space="preserve"> Dec</w:t>
      </w:r>
      <w:r>
        <w:rPr>
          <w:b/>
          <w:sz w:val="24"/>
          <w:szCs w:val="24"/>
        </w:rPr>
        <w:t xml:space="preserve"> 8</w:t>
      </w:r>
      <w:r w:rsidRPr="00CC0ECD">
        <w:rPr>
          <w:b/>
          <w:sz w:val="24"/>
          <w:szCs w:val="24"/>
        </w:rPr>
        <w:t xml:space="preserve"> Midterm</w:t>
      </w:r>
      <w:r>
        <w:rPr>
          <w:b/>
          <w:sz w:val="24"/>
          <w:szCs w:val="24"/>
        </w:rPr>
        <w:t xml:space="preserve"> </w:t>
      </w:r>
      <w:r w:rsidRPr="00CC0ECD">
        <w:rPr>
          <w:b/>
          <w:sz w:val="24"/>
          <w:szCs w:val="24"/>
        </w:rPr>
        <w:t>II</w:t>
      </w:r>
    </w:p>
    <w:p w:rsidR="006F2AE1" w:rsidRPr="003F5222" w:rsidRDefault="00622253">
      <w:pPr>
        <w:rPr>
          <w:b/>
          <w:sz w:val="24"/>
          <w:szCs w:val="24"/>
        </w:rPr>
      </w:pPr>
      <w:r w:rsidRPr="00CC0ECD">
        <w:rPr>
          <w:b/>
          <w:sz w:val="24"/>
          <w:szCs w:val="24"/>
        </w:rPr>
        <w:t>Evaluation:</w:t>
      </w:r>
      <w:r>
        <w:rPr>
          <w:sz w:val="24"/>
          <w:szCs w:val="24"/>
        </w:rPr>
        <w:t xml:space="preserve"> There will be two midterm (50%) examinations and a final (5</w:t>
      </w:r>
      <w:r w:rsidRPr="00CC0ECD">
        <w:rPr>
          <w:sz w:val="24"/>
          <w:szCs w:val="24"/>
        </w:rPr>
        <w:t xml:space="preserve">0%). Students have to attend 80% of the classes and </w:t>
      </w:r>
      <w:r w:rsidRPr="00CC0ECD">
        <w:rPr>
          <w:b/>
          <w:sz w:val="24"/>
          <w:szCs w:val="24"/>
        </w:rPr>
        <w:t>it is essential to read the assigned texts in advance to participate the class discussions.</w:t>
      </w:r>
    </w:p>
    <w:sectPr w:rsidR="006F2AE1" w:rsidRPr="003F5222" w:rsidSect="002F3488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A9"/>
    <w:rsid w:val="0020017D"/>
    <w:rsid w:val="00293FA9"/>
    <w:rsid w:val="002F3488"/>
    <w:rsid w:val="003959BA"/>
    <w:rsid w:val="003F5222"/>
    <w:rsid w:val="00452BA4"/>
    <w:rsid w:val="00622253"/>
    <w:rsid w:val="006D47D2"/>
    <w:rsid w:val="006F2AE1"/>
    <w:rsid w:val="007234FB"/>
    <w:rsid w:val="00841CF4"/>
    <w:rsid w:val="009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005E"/>
  <w15:chartTrackingRefBased/>
  <w15:docId w15:val="{501FE29C-9B6F-4E3F-9ADE-0FAD9DE1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53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Halide Aral</dc:creator>
  <cp:keywords/>
  <dc:description/>
  <cp:lastModifiedBy>Yağmur</cp:lastModifiedBy>
  <cp:revision>2</cp:revision>
  <dcterms:created xsi:type="dcterms:W3CDTF">2017-09-28T09:56:00Z</dcterms:created>
  <dcterms:modified xsi:type="dcterms:W3CDTF">2017-09-28T09:56:00Z</dcterms:modified>
</cp:coreProperties>
</file>