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D0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ÇANKAYA UNIVERSITY</w:t>
      </w:r>
    </w:p>
    <w:p w:rsidR="00F07ED0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Faculty of Arts and Sciences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English Language and Literature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FALL 201</w:t>
      </w:r>
      <w:r w:rsidR="00F97A84">
        <w:rPr>
          <w:rFonts w:ascii="Times New Roman" w:eastAsia="Calibri" w:hAnsi="Times New Roman" w:cs="Times New Roman"/>
          <w:b/>
          <w:lang w:val="en-GB"/>
        </w:rPr>
        <w:t>7-</w:t>
      </w:r>
      <w:r w:rsidRPr="007A74DE">
        <w:rPr>
          <w:rFonts w:ascii="Times New Roman" w:eastAsia="Calibri" w:hAnsi="Times New Roman" w:cs="Times New Roman"/>
          <w:b/>
          <w:lang w:val="en-GB"/>
        </w:rPr>
        <w:t>201</w:t>
      </w:r>
      <w:r w:rsidR="00F97A84">
        <w:rPr>
          <w:rFonts w:ascii="Times New Roman" w:eastAsia="Calibri" w:hAnsi="Times New Roman" w:cs="Times New Roman"/>
          <w:b/>
          <w:lang w:val="en-GB"/>
        </w:rPr>
        <w:t>8</w:t>
      </w:r>
    </w:p>
    <w:p w:rsidR="00F07ED0" w:rsidRPr="007A74DE" w:rsidRDefault="00F07ED0" w:rsidP="00F07ED0">
      <w:pPr>
        <w:spacing w:after="0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ELL</w:t>
      </w:r>
      <w:r>
        <w:rPr>
          <w:rFonts w:ascii="Times New Roman" w:eastAsia="Calibri" w:hAnsi="Times New Roman" w:cs="Times New Roman"/>
          <w:b/>
          <w:lang w:val="en-GB"/>
        </w:rPr>
        <w:t xml:space="preserve"> 101</w:t>
      </w:r>
      <w:r w:rsidRPr="007A74DE"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lang w:val="en-GB"/>
        </w:rPr>
        <w:t>ENGLISH GRAMMAR</w:t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 w:rsidRPr="007A74DE">
        <w:rPr>
          <w:rFonts w:ascii="Times New Roman" w:eastAsia="Calibri" w:hAnsi="Times New Roman" w:cs="Times New Roman"/>
          <w:b/>
          <w:lang w:val="en-GB"/>
        </w:rPr>
        <w:tab/>
        <w:t>YAĞMUR DEMİR</w:t>
      </w:r>
    </w:p>
    <w:p w:rsidR="00F07ED0" w:rsidRDefault="00F07ED0" w:rsidP="00F07ED0">
      <w:pPr>
        <w:spacing w:after="0"/>
        <w:ind w:left="1416" w:firstLine="708"/>
        <w:rPr>
          <w:rStyle w:val="Hyperlink"/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hyperlink r:id="rId5" w:history="1">
        <w:r w:rsidRPr="007B2794">
          <w:rPr>
            <w:rStyle w:val="Hyperlink"/>
            <w:rFonts w:ascii="Times New Roman" w:eastAsia="Calibri" w:hAnsi="Times New Roman" w:cs="Times New Roman"/>
            <w:b/>
            <w:lang w:val="en-GB"/>
          </w:rPr>
          <w:t>yagmurs@cankaya.edu.tr</w:t>
        </w:r>
      </w:hyperlink>
    </w:p>
    <w:p w:rsidR="003F481E" w:rsidRPr="00F50574" w:rsidRDefault="003F481E" w:rsidP="00F50574">
      <w:pPr>
        <w:spacing w:after="0"/>
        <w:ind w:left="5664"/>
        <w:rPr>
          <w:rFonts w:ascii="Times New Roman" w:eastAsia="Calibri" w:hAnsi="Times New Roman" w:cs="Times New Roman"/>
          <w:lang w:val="en-GB"/>
        </w:rPr>
      </w:pPr>
      <w:r w:rsidRPr="00F50574">
        <w:rPr>
          <w:rStyle w:val="Hyperlink"/>
          <w:rFonts w:ascii="Times New Roman" w:eastAsia="Calibri" w:hAnsi="Times New Roman" w:cs="Times New Roman"/>
          <w:b/>
          <w:color w:val="auto"/>
          <w:u w:val="none"/>
          <w:lang w:val="en-GB"/>
        </w:rPr>
        <w:t>Office hours:</w:t>
      </w:r>
      <w:r w:rsidRPr="00F50574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 xml:space="preserve"> </w:t>
      </w:r>
      <w:r w:rsidR="00F50574" w:rsidRPr="00F50574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>Monday 11.20-12.00, Thursday 11.20-.12.00, or by appointment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COURSE SYLLABUS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F07ED0" w:rsidRPr="007A74DE" w:rsidRDefault="00F07ED0" w:rsidP="00F07ED0">
      <w:pPr>
        <w:spacing w:after="0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Course Description and Objectives</w:t>
      </w:r>
    </w:p>
    <w:p w:rsidR="00F07ED0" w:rsidRPr="007A74DE" w:rsidRDefault="00F07ED0" w:rsidP="00F07ED0">
      <w:pPr>
        <w:rPr>
          <w:rFonts w:ascii="Times New Roman" w:eastAsia="Calibri" w:hAnsi="Times New Roman" w:cs="Times New Roman"/>
          <w:lang w:val="en-GB"/>
        </w:rPr>
      </w:pPr>
      <w:r w:rsidRPr="00E2118C">
        <w:rPr>
          <w:rFonts w:ascii="Times New Roman" w:eastAsia="Calibri" w:hAnsi="Times New Roman" w:cs="Times New Roman"/>
          <w:lang w:val="en-GB"/>
        </w:rPr>
        <w:t>This course emphasizes syntax, a key area for students as they master Turkish / English issues. The students will become familiar with adverb</w:t>
      </w:r>
      <w:r>
        <w:rPr>
          <w:rFonts w:ascii="Times New Roman" w:eastAsia="Calibri" w:hAnsi="Times New Roman" w:cs="Times New Roman"/>
          <w:lang w:val="en-GB"/>
        </w:rPr>
        <w:t xml:space="preserve">ial and adjectival clauses, verb tenses, basic sentence structure, modal verbs and noun clauses. </w:t>
      </w:r>
      <w:r w:rsidRPr="00E2118C">
        <w:rPr>
          <w:rFonts w:ascii="Times New Roman" w:eastAsia="Calibri" w:hAnsi="Times New Roman" w:cs="Times New Roman"/>
          <w:lang w:val="en-GB"/>
        </w:rPr>
        <w:t xml:space="preserve">In addition, students </w:t>
      </w:r>
      <w:proofErr w:type="gramStart"/>
      <w:r w:rsidRPr="00E2118C">
        <w:rPr>
          <w:rFonts w:ascii="Times New Roman" w:eastAsia="Calibri" w:hAnsi="Times New Roman" w:cs="Times New Roman"/>
          <w:lang w:val="en-GB"/>
        </w:rPr>
        <w:t>will be taught</w:t>
      </w:r>
      <w:proofErr w:type="gramEnd"/>
      <w:r w:rsidRPr="00E2118C">
        <w:rPr>
          <w:rFonts w:ascii="Times New Roman" w:eastAsia="Calibri" w:hAnsi="Times New Roman" w:cs="Times New Roman"/>
          <w:lang w:val="en-GB"/>
        </w:rPr>
        <w:t xml:space="preserve"> to analyse statements in grammatical terms.</w:t>
      </w:r>
      <w:r w:rsidRPr="007A74DE">
        <w:rPr>
          <w:rFonts w:ascii="Times New Roman" w:eastAsia="Calibri" w:hAnsi="Times New Roman" w:cs="Times New Roman"/>
          <w:lang w:val="en-GB"/>
        </w:rPr>
        <w:t xml:space="preserve">  At the end of the term, students </w:t>
      </w:r>
      <w:proofErr w:type="gramStart"/>
      <w:r w:rsidRPr="007A74DE">
        <w:rPr>
          <w:rFonts w:ascii="Times New Roman" w:eastAsia="Calibri" w:hAnsi="Times New Roman" w:cs="Times New Roman"/>
          <w:lang w:val="en-GB"/>
        </w:rPr>
        <w:t>are expected</w:t>
      </w:r>
      <w:proofErr w:type="gramEnd"/>
      <w:r w:rsidRPr="007A74DE">
        <w:rPr>
          <w:rFonts w:ascii="Times New Roman" w:eastAsia="Calibri" w:hAnsi="Times New Roman" w:cs="Times New Roman"/>
          <w:lang w:val="en-GB"/>
        </w:rPr>
        <w:t xml:space="preserve"> to</w:t>
      </w:r>
    </w:p>
    <w:p w:rsidR="00F07ED0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proofErr w:type="gramStart"/>
      <w:r w:rsidRPr="005B40D3">
        <w:rPr>
          <w:rFonts w:ascii="Times New Roman" w:eastAsia="Calibri" w:hAnsi="Times New Roman" w:cs="Times New Roman"/>
          <w:lang w:val="en-GB"/>
        </w:rPr>
        <w:t>develop</w:t>
      </w:r>
      <w:proofErr w:type="gramEnd"/>
      <w:r w:rsidRPr="005B40D3"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>knowledge and understanding of English g</w:t>
      </w:r>
      <w:r w:rsidRPr="005B40D3">
        <w:rPr>
          <w:rFonts w:ascii="Times New Roman" w:eastAsia="Calibri" w:hAnsi="Times New Roman" w:cs="Times New Roman"/>
          <w:lang w:val="en-GB"/>
        </w:rPr>
        <w:t>rammar</w:t>
      </w:r>
      <w:r>
        <w:rPr>
          <w:rFonts w:ascii="Times New Roman" w:eastAsia="Calibri" w:hAnsi="Times New Roman" w:cs="Times New Roman"/>
          <w:lang w:val="en-GB"/>
        </w:rPr>
        <w:t>,</w:t>
      </w:r>
    </w:p>
    <w:p w:rsidR="00F07ED0" w:rsidRPr="007A74DE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proofErr w:type="gramStart"/>
      <w:r>
        <w:rPr>
          <w:rFonts w:ascii="Times New Roman" w:eastAsia="Calibri" w:hAnsi="Times New Roman" w:cs="Times New Roman"/>
          <w:lang w:val="en-GB"/>
        </w:rPr>
        <w:t>produce</w:t>
      </w:r>
      <w:proofErr w:type="gramEnd"/>
      <w:r>
        <w:rPr>
          <w:rFonts w:ascii="Times New Roman" w:eastAsia="Calibri" w:hAnsi="Times New Roman" w:cs="Times New Roman"/>
          <w:lang w:val="en-GB"/>
        </w:rPr>
        <w:t xml:space="preserve"> grammatically correct sentences,</w:t>
      </w:r>
    </w:p>
    <w:p w:rsidR="00F07ED0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proofErr w:type="gramStart"/>
      <w:r>
        <w:rPr>
          <w:rFonts w:ascii="Times New Roman" w:eastAsia="Calibri" w:hAnsi="Times New Roman" w:cs="Times New Roman"/>
          <w:lang w:val="en-GB"/>
        </w:rPr>
        <w:t>use</w:t>
      </w:r>
      <w:proofErr w:type="gramEnd"/>
      <w:r>
        <w:rPr>
          <w:rFonts w:ascii="Times New Roman" w:eastAsia="Calibri" w:hAnsi="Times New Roman" w:cs="Times New Roman"/>
          <w:lang w:val="en-GB"/>
        </w:rPr>
        <w:t xml:space="preserve"> correct grammar in their writing courses and assignments,</w:t>
      </w:r>
    </w:p>
    <w:p w:rsidR="00F07ED0" w:rsidRPr="007A74DE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proofErr w:type="gramStart"/>
      <w:r w:rsidRPr="00C62036">
        <w:rPr>
          <w:rFonts w:ascii="Times New Roman" w:eastAsia="Calibri" w:hAnsi="Times New Roman" w:cs="Times New Roman"/>
          <w:lang w:val="en-GB"/>
        </w:rPr>
        <w:t>develop</w:t>
      </w:r>
      <w:proofErr w:type="gramEnd"/>
      <w:r w:rsidRPr="00C62036">
        <w:rPr>
          <w:rFonts w:ascii="Times New Roman" w:eastAsia="Calibri" w:hAnsi="Times New Roman" w:cs="Times New Roman"/>
          <w:lang w:val="en-GB"/>
        </w:rPr>
        <w:t xml:space="preserve"> the ability of understanding of other </w:t>
      </w:r>
      <w:r>
        <w:rPr>
          <w:rFonts w:ascii="Times New Roman" w:eastAsia="Calibri" w:hAnsi="Times New Roman" w:cs="Times New Roman"/>
          <w:lang w:val="en-GB"/>
        </w:rPr>
        <w:t>departmental</w:t>
      </w:r>
      <w:r w:rsidRPr="00C62036"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>courses</w:t>
      </w:r>
      <w:r w:rsidRPr="007A74DE">
        <w:rPr>
          <w:rFonts w:ascii="Times New Roman" w:eastAsia="Calibri" w:hAnsi="Times New Roman" w:cs="Times New Roman"/>
          <w:lang w:val="en-GB"/>
        </w:rPr>
        <w:t>.</w:t>
      </w:r>
    </w:p>
    <w:p w:rsidR="00F07ED0" w:rsidRPr="0008429D" w:rsidRDefault="00F07ED0" w:rsidP="00F07ED0">
      <w:pPr>
        <w:spacing w:after="0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ab/>
      </w:r>
    </w:p>
    <w:p w:rsidR="00F07ED0" w:rsidRDefault="00F07ED0" w:rsidP="00F07ED0">
      <w:pPr>
        <w:jc w:val="both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Course Material</w:t>
      </w:r>
    </w:p>
    <w:p w:rsidR="00F07ED0" w:rsidRPr="003F481E" w:rsidRDefault="003F481E" w:rsidP="003F481E">
      <w:pPr>
        <w:spacing w:line="360" w:lineRule="auto"/>
        <w:ind w:left="709" w:right="284" w:hanging="709"/>
        <w:jc w:val="both"/>
        <w:rPr>
          <w:rFonts w:ascii="Times New Roman" w:eastAsia="Calibri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Cs w:val="20"/>
        </w:rPr>
        <w:t xml:space="preserve">Steer, Jocelyn M and Karen A. Carlisi. </w:t>
      </w:r>
      <w:r w:rsidRPr="003F481E">
        <w:rPr>
          <w:rFonts w:ascii="Times New Roman" w:hAnsi="Times New Roman" w:cs="Times New Roman"/>
          <w:i/>
          <w:szCs w:val="20"/>
        </w:rPr>
        <w:t>The Advanced Grammar Book.</w:t>
      </w:r>
      <w:r>
        <w:rPr>
          <w:rFonts w:ascii="Times New Roman" w:hAnsi="Times New Roman" w:cs="Times New Roman"/>
          <w:szCs w:val="20"/>
        </w:rPr>
        <w:t xml:space="preserve"> 2nd Ed. Heinle &amp; Heinle Publishers, 1998.</w:t>
      </w:r>
    </w:p>
    <w:p w:rsidR="00F07ED0" w:rsidRPr="007A74DE" w:rsidRDefault="00F07ED0" w:rsidP="00F07ED0">
      <w:pPr>
        <w:pStyle w:val="Heading1"/>
        <w:rPr>
          <w:rFonts w:ascii="Times New Roman" w:hAnsi="Times New Roman" w:cs="Times New Roman"/>
          <w:sz w:val="22"/>
          <w:szCs w:val="22"/>
          <w:lang w:val="en-GB"/>
        </w:rPr>
      </w:pPr>
      <w:r w:rsidRPr="007A74DE">
        <w:rPr>
          <w:rFonts w:ascii="Times New Roman" w:hAnsi="Times New Roman" w:cs="Times New Roman"/>
          <w:sz w:val="22"/>
          <w:szCs w:val="22"/>
          <w:lang w:val="en-GB"/>
        </w:rPr>
        <w:t>Course Requirements and Means of Evaluation</w:t>
      </w:r>
    </w:p>
    <w:p w:rsidR="00F07ED0" w:rsidRDefault="00F07ED0" w:rsidP="00F07ED0">
      <w:pPr>
        <w:jc w:val="both"/>
        <w:rPr>
          <w:rFonts w:ascii="Times New Roman" w:eastAsia="Calibri" w:hAnsi="Times New Roman" w:cs="Times New Roman"/>
          <w:b/>
          <w:lang w:val="en-GB"/>
        </w:rPr>
      </w:pPr>
      <w:proofErr w:type="gramStart"/>
      <w:r w:rsidRPr="007A74DE">
        <w:rPr>
          <w:rFonts w:ascii="Times New Roman" w:eastAsia="Calibri" w:hAnsi="Times New Roman" w:cs="Times New Roman"/>
          <w:lang w:val="en-GB"/>
        </w:rPr>
        <w:t>100%</w:t>
      </w:r>
      <w:proofErr w:type="gramEnd"/>
      <w:r w:rsidRPr="007A74DE">
        <w:rPr>
          <w:rFonts w:ascii="Times New Roman" w:eastAsia="Calibri" w:hAnsi="Times New Roman" w:cs="Times New Roman"/>
          <w:lang w:val="en-GB"/>
        </w:rPr>
        <w:t xml:space="preserve"> attendance is recommended at all classes. Attendance and contribution to classes and discussions are vital for success in this class. Students’ contributions to class work and discussions </w:t>
      </w:r>
      <w:proofErr w:type="gramStart"/>
      <w:r w:rsidRPr="007A74DE">
        <w:rPr>
          <w:rFonts w:ascii="Times New Roman" w:eastAsia="Calibri" w:hAnsi="Times New Roman" w:cs="Times New Roman"/>
          <w:lang w:val="en-GB"/>
        </w:rPr>
        <w:t>will be taken</w:t>
      </w:r>
      <w:proofErr w:type="gramEnd"/>
      <w:r w:rsidRPr="007A74DE">
        <w:rPr>
          <w:rFonts w:ascii="Times New Roman" w:eastAsia="Calibri" w:hAnsi="Times New Roman" w:cs="Times New Roman"/>
          <w:lang w:val="en-GB"/>
        </w:rPr>
        <w:t xml:space="preserve"> into consideration in assigning their final grades</w:t>
      </w:r>
      <w:r w:rsidRPr="006C7BD0">
        <w:rPr>
          <w:rFonts w:ascii="Times New Roman" w:eastAsia="Calibri" w:hAnsi="Times New Roman" w:cs="Times New Roman"/>
          <w:b/>
          <w:lang w:val="en-GB"/>
        </w:rPr>
        <w:t xml:space="preserve">. </w:t>
      </w:r>
      <w:r>
        <w:rPr>
          <w:rFonts w:ascii="Times New Roman" w:eastAsia="Calibri" w:hAnsi="Times New Roman" w:cs="Times New Roman"/>
          <w:b/>
          <w:lang w:val="en-GB"/>
        </w:rPr>
        <w:t xml:space="preserve">According to </w:t>
      </w:r>
      <w:proofErr w:type="spellStart"/>
      <w:r>
        <w:rPr>
          <w:rFonts w:ascii="Times New Roman" w:eastAsia="Calibri" w:hAnsi="Times New Roman" w:cs="Times New Roman"/>
          <w:b/>
          <w:lang w:val="en-GB"/>
        </w:rPr>
        <w:t>Çankaya</w:t>
      </w:r>
      <w:proofErr w:type="spellEnd"/>
      <w:r>
        <w:rPr>
          <w:rFonts w:ascii="Times New Roman" w:eastAsia="Calibri" w:hAnsi="Times New Roman" w:cs="Times New Roman"/>
          <w:b/>
          <w:lang w:val="en-GB"/>
        </w:rPr>
        <w:t xml:space="preserve"> University Regulations, the students who do not attend at least 80% of the classes for a specific course fail the course with NA grade and have to repeat the course. </w:t>
      </w:r>
    </w:p>
    <w:p w:rsidR="00F07ED0" w:rsidRDefault="003F481E" w:rsidP="00F07ED0">
      <w:pPr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Students who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 xml:space="preserve">are </w:t>
      </w:r>
      <w:r w:rsidR="00F07ED0" w:rsidRPr="006C7BD0">
        <w:rPr>
          <w:rFonts w:ascii="Times New Roman" w:eastAsia="Calibri" w:hAnsi="Times New Roman" w:cs="Times New Roman"/>
          <w:b/>
          <w:lang w:val="en-GB"/>
        </w:rPr>
        <w:t>found</w:t>
      </w:r>
      <w:proofErr w:type="gramEnd"/>
      <w:r w:rsidR="00F07ED0" w:rsidRPr="006C7BD0">
        <w:rPr>
          <w:rFonts w:ascii="Times New Roman" w:eastAsia="Calibri" w:hAnsi="Times New Roman" w:cs="Times New Roman"/>
          <w:b/>
          <w:lang w:val="en-GB"/>
        </w:rPr>
        <w:t xml:space="preserve"> to have committed cheating in an examination or plagiarism on an assign</w:t>
      </w:r>
      <w:r w:rsidR="00F07ED0">
        <w:rPr>
          <w:rFonts w:ascii="Times New Roman" w:eastAsia="Calibri" w:hAnsi="Times New Roman" w:cs="Times New Roman"/>
          <w:b/>
          <w:lang w:val="en-GB"/>
        </w:rPr>
        <w:t xml:space="preserve">ment will fail the examination </w:t>
      </w:r>
      <w:r w:rsidR="00F07ED0" w:rsidRPr="006C7BD0">
        <w:rPr>
          <w:rFonts w:ascii="Times New Roman" w:eastAsia="Calibri" w:hAnsi="Times New Roman" w:cs="Times New Roman"/>
          <w:b/>
          <w:lang w:val="en-GB"/>
        </w:rPr>
        <w:t>or assignment</w:t>
      </w:r>
      <w:r w:rsidR="00F07ED0">
        <w:rPr>
          <w:rFonts w:ascii="Times New Roman" w:eastAsia="Calibri" w:hAnsi="Times New Roman" w:cs="Times New Roman"/>
          <w:b/>
          <w:lang w:val="en-GB"/>
        </w:rPr>
        <w:t>.</w:t>
      </w:r>
    </w:p>
    <w:p w:rsidR="00F07ED0" w:rsidRPr="007A74DE" w:rsidRDefault="00F07ED0" w:rsidP="00F07ED0">
      <w:pPr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>Final grades will include:</w:t>
      </w:r>
    </w:p>
    <w:p w:rsidR="00F07ED0" w:rsidRPr="007A74DE" w:rsidRDefault="00F07ED0" w:rsidP="00F07ED0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 xml:space="preserve">1. Contribution to and Participation in Class Work </w:t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="003F481E">
        <w:rPr>
          <w:rFonts w:ascii="Times New Roman" w:eastAsia="Calibri" w:hAnsi="Times New Roman" w:cs="Times New Roman"/>
          <w:lang w:val="en-GB"/>
        </w:rPr>
        <w:t>5</w:t>
      </w:r>
      <w:r w:rsidRPr="007A74DE">
        <w:rPr>
          <w:rFonts w:ascii="Times New Roman" w:eastAsia="Calibri" w:hAnsi="Times New Roman" w:cs="Times New Roman"/>
          <w:lang w:val="en-GB"/>
        </w:rPr>
        <w:t>%</w:t>
      </w:r>
      <w:r w:rsidRPr="007A74DE">
        <w:rPr>
          <w:rFonts w:ascii="Times New Roman" w:eastAsia="Calibri" w:hAnsi="Times New Roman" w:cs="Times New Roman"/>
          <w:lang w:val="en-GB"/>
        </w:rPr>
        <w:tab/>
      </w:r>
    </w:p>
    <w:p w:rsidR="00F07ED0" w:rsidRPr="007A74DE" w:rsidRDefault="00F07ED0" w:rsidP="00F07ED0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 xml:space="preserve">2. Midterm </w:t>
      </w:r>
      <w:r>
        <w:rPr>
          <w:rFonts w:ascii="Times New Roman" w:eastAsia="Calibri" w:hAnsi="Times New Roman" w:cs="Times New Roman"/>
          <w:lang w:val="en-GB"/>
        </w:rPr>
        <w:t>Exam I</w:t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  <w:t xml:space="preserve">             </w:t>
      </w:r>
      <w:r w:rsidRPr="007A74DE"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 w:rsidR="003F481E">
        <w:rPr>
          <w:rFonts w:ascii="Times New Roman" w:eastAsia="Calibri" w:hAnsi="Times New Roman" w:cs="Times New Roman"/>
          <w:lang w:val="en-GB"/>
        </w:rPr>
        <w:t>30</w:t>
      </w:r>
      <w:r w:rsidRPr="007A74DE">
        <w:rPr>
          <w:rFonts w:ascii="Times New Roman" w:eastAsia="Calibri" w:hAnsi="Times New Roman" w:cs="Times New Roman"/>
          <w:lang w:val="en-GB"/>
        </w:rPr>
        <w:t xml:space="preserve"> %</w:t>
      </w:r>
    </w:p>
    <w:p w:rsidR="00F07ED0" w:rsidRPr="007A74DE" w:rsidRDefault="00F07ED0" w:rsidP="00F07ED0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 xml:space="preserve">3. Midterm </w:t>
      </w:r>
      <w:r>
        <w:rPr>
          <w:rFonts w:ascii="Times New Roman" w:eastAsia="Calibri" w:hAnsi="Times New Roman" w:cs="Times New Roman"/>
          <w:lang w:val="en-GB"/>
        </w:rPr>
        <w:t>Exam II</w:t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>30</w:t>
      </w:r>
      <w:r w:rsidRPr="007A74DE">
        <w:rPr>
          <w:rFonts w:ascii="Times New Roman" w:eastAsia="Calibri" w:hAnsi="Times New Roman" w:cs="Times New Roman"/>
          <w:lang w:val="en-GB"/>
        </w:rPr>
        <w:t xml:space="preserve"> %</w:t>
      </w:r>
    </w:p>
    <w:p w:rsidR="00F07ED0" w:rsidRDefault="00F07ED0" w:rsidP="00F07ED0">
      <w:pPr>
        <w:spacing w:after="0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4. Final Exam  </w:t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  <w:t>35</w:t>
      </w:r>
      <w:r w:rsidRPr="007A74DE">
        <w:rPr>
          <w:rFonts w:ascii="Times New Roman" w:eastAsia="Calibri" w:hAnsi="Times New Roman" w:cs="Times New Roman"/>
          <w:lang w:val="en-GB"/>
        </w:rPr>
        <w:t xml:space="preserve"> %</w:t>
      </w: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Pr="00F4598D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ind w:firstLine="708"/>
        <w:rPr>
          <w:b/>
          <w:lang w:val="en-GB"/>
        </w:rPr>
      </w:pPr>
      <w:r w:rsidRPr="00F4598D">
        <w:rPr>
          <w:b/>
          <w:lang w:val="en-GB"/>
        </w:rPr>
        <w:t>Weekly Schedule</w:t>
      </w:r>
      <w:r w:rsidRPr="00F4598D">
        <w:rPr>
          <w:b/>
          <w:lang w:val="en-GB"/>
        </w:rPr>
        <w:tab/>
      </w:r>
    </w:p>
    <w:p w:rsidR="00F07ED0" w:rsidRPr="00F07ED0" w:rsidRDefault="00F07ED0" w:rsidP="00F07ED0">
      <w:r>
        <w:rPr>
          <w:b/>
          <w:lang w:val="en-GB"/>
        </w:rPr>
        <w:t>(Please note that the schedule is tentative, the instructor may mak</w:t>
      </w:r>
      <w:bookmarkStart w:id="0" w:name="_GoBack"/>
      <w:bookmarkEnd w:id="0"/>
      <w:r>
        <w:rPr>
          <w:b/>
          <w:lang w:val="en-GB"/>
        </w:rPr>
        <w:t>e some changes if necessary)</w:t>
      </w:r>
      <w:r w:rsidRPr="00F4598D">
        <w:rPr>
          <w:b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F07ED0" w:rsidTr="0015614A">
        <w:tc>
          <w:tcPr>
            <w:tcW w:w="2802" w:type="dxa"/>
          </w:tcPr>
          <w:p w:rsidR="00F07ED0" w:rsidRDefault="0015614A" w:rsidP="00F07ED0">
            <w:r>
              <w:t>Weeks</w:t>
            </w:r>
          </w:p>
        </w:tc>
        <w:tc>
          <w:tcPr>
            <w:tcW w:w="5528" w:type="dxa"/>
          </w:tcPr>
          <w:p w:rsidR="00F07ED0" w:rsidRDefault="0015614A" w:rsidP="00F07ED0">
            <w:r>
              <w:t>Topics</w:t>
            </w:r>
          </w:p>
        </w:tc>
      </w:tr>
      <w:tr w:rsidR="00F07ED0" w:rsidTr="0015614A">
        <w:tc>
          <w:tcPr>
            <w:tcW w:w="2802" w:type="dxa"/>
          </w:tcPr>
          <w:p w:rsidR="0015614A" w:rsidRDefault="0015614A" w:rsidP="0015614A">
            <w:pPr>
              <w:pStyle w:val="ListParagraph"/>
              <w:numPr>
                <w:ilvl w:val="0"/>
                <w:numId w:val="1"/>
              </w:numPr>
            </w:pPr>
            <w:r>
              <w:t>25-29 Sept. 2017</w:t>
            </w:r>
          </w:p>
        </w:tc>
        <w:tc>
          <w:tcPr>
            <w:tcW w:w="5528" w:type="dxa"/>
          </w:tcPr>
          <w:p w:rsidR="00F07ED0" w:rsidRDefault="004C5BFB" w:rsidP="00F07ED0">
            <w:r>
              <w:t>Introduction to the Course</w:t>
            </w:r>
          </w:p>
          <w:p w:rsidR="004C5BFB" w:rsidRDefault="004C5BFB" w:rsidP="004B44E6">
            <w:r>
              <w:t xml:space="preserve">Chapter 1- </w:t>
            </w:r>
            <w:r w:rsidR="004B44E6">
              <w:t>Count and Noncount Nouns, Quantifiers, Possesives</w:t>
            </w:r>
          </w:p>
        </w:tc>
      </w:tr>
      <w:tr w:rsidR="00F07ED0" w:rsidTr="0015614A">
        <w:tc>
          <w:tcPr>
            <w:tcW w:w="2802" w:type="dxa"/>
          </w:tcPr>
          <w:p w:rsidR="00F07ED0" w:rsidRDefault="0015614A" w:rsidP="0015614A">
            <w:pPr>
              <w:pStyle w:val="ListParagraph"/>
              <w:numPr>
                <w:ilvl w:val="0"/>
                <w:numId w:val="1"/>
              </w:numPr>
            </w:pPr>
            <w:r>
              <w:t>2-6 Oct.</w:t>
            </w:r>
          </w:p>
        </w:tc>
        <w:tc>
          <w:tcPr>
            <w:tcW w:w="5528" w:type="dxa"/>
          </w:tcPr>
          <w:p w:rsidR="004C5BFB" w:rsidRDefault="004C5BFB" w:rsidP="004C5BFB">
            <w:r>
              <w:t xml:space="preserve">Chapter 2-The </w:t>
            </w:r>
            <w:r w:rsidR="00F50574">
              <w:t>S</w:t>
            </w:r>
            <w:r>
              <w:t>imple tenses</w:t>
            </w:r>
          </w:p>
        </w:tc>
      </w:tr>
      <w:tr w:rsidR="00F07ED0" w:rsidTr="0015614A">
        <w:tc>
          <w:tcPr>
            <w:tcW w:w="2802" w:type="dxa"/>
          </w:tcPr>
          <w:p w:rsidR="00F07ED0" w:rsidRDefault="0015614A" w:rsidP="0015614A">
            <w:pPr>
              <w:pStyle w:val="ListParagraph"/>
              <w:numPr>
                <w:ilvl w:val="0"/>
                <w:numId w:val="1"/>
              </w:numPr>
            </w:pPr>
            <w:r>
              <w:t>9-13 Oct.</w:t>
            </w:r>
          </w:p>
        </w:tc>
        <w:tc>
          <w:tcPr>
            <w:tcW w:w="5528" w:type="dxa"/>
          </w:tcPr>
          <w:p w:rsidR="00F07ED0" w:rsidRDefault="004C5BFB" w:rsidP="00F50574">
            <w:r>
              <w:t>Chapter 3</w:t>
            </w:r>
            <w:r w:rsidR="003F481E">
              <w:t>-</w:t>
            </w:r>
            <w:r>
              <w:t>T</w:t>
            </w:r>
            <w:r w:rsidR="00F50574">
              <w:t>he P</w:t>
            </w:r>
            <w:r>
              <w:t>erfect tenses</w:t>
            </w:r>
          </w:p>
        </w:tc>
      </w:tr>
      <w:tr w:rsidR="00F07ED0" w:rsidTr="0015614A">
        <w:tc>
          <w:tcPr>
            <w:tcW w:w="2802" w:type="dxa"/>
          </w:tcPr>
          <w:p w:rsidR="00F07ED0" w:rsidRDefault="0015614A" w:rsidP="0015614A">
            <w:pPr>
              <w:pStyle w:val="ListParagraph"/>
              <w:numPr>
                <w:ilvl w:val="0"/>
                <w:numId w:val="1"/>
              </w:numPr>
            </w:pPr>
            <w:r>
              <w:t>16-20 Oct.</w:t>
            </w:r>
          </w:p>
        </w:tc>
        <w:tc>
          <w:tcPr>
            <w:tcW w:w="5528" w:type="dxa"/>
          </w:tcPr>
          <w:p w:rsidR="004C5BFB" w:rsidRDefault="004C5BFB" w:rsidP="003F481E">
            <w:r>
              <w:t>Chapter 4</w:t>
            </w:r>
            <w:r w:rsidR="003F481E">
              <w:t xml:space="preserve">- </w:t>
            </w:r>
            <w:r>
              <w:t>The Progressive Tenses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>23-27 Oct.</w:t>
            </w:r>
          </w:p>
        </w:tc>
        <w:tc>
          <w:tcPr>
            <w:tcW w:w="5528" w:type="dxa"/>
          </w:tcPr>
          <w:p w:rsidR="00AA3096" w:rsidRDefault="00782C25" w:rsidP="004B44E6">
            <w:r w:rsidRPr="003C50DA">
              <w:t>Chapter</w:t>
            </w:r>
            <w:r>
              <w:t xml:space="preserve"> 6- Noun clauses, Direct and Indirect Speech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 xml:space="preserve">30 Oct.-3 Nov. </w:t>
            </w:r>
          </w:p>
        </w:tc>
        <w:tc>
          <w:tcPr>
            <w:tcW w:w="5528" w:type="dxa"/>
          </w:tcPr>
          <w:p w:rsidR="004B44E6" w:rsidRPr="003F481E" w:rsidRDefault="00AA3096" w:rsidP="004B44E6">
            <w:pPr>
              <w:rPr>
                <w:b/>
              </w:rPr>
            </w:pPr>
            <w:r w:rsidRPr="003F481E">
              <w:rPr>
                <w:b/>
              </w:rPr>
              <w:t>Midterm Exam</w:t>
            </w:r>
            <w:r w:rsidR="003F481E" w:rsidRPr="003F481E">
              <w:rPr>
                <w:b/>
              </w:rPr>
              <w:t xml:space="preserve"> I (2 November Thursday)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 xml:space="preserve">6-10 Nov. </w:t>
            </w:r>
          </w:p>
        </w:tc>
        <w:tc>
          <w:tcPr>
            <w:tcW w:w="5528" w:type="dxa"/>
          </w:tcPr>
          <w:p w:rsidR="004B44E6" w:rsidRDefault="00782C25" w:rsidP="004B44E6">
            <w:r w:rsidRPr="003C50DA">
              <w:t>Chapter</w:t>
            </w:r>
            <w:r>
              <w:t xml:space="preserve"> 7- Adjective Clauses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 xml:space="preserve">13-17 Nov. </w:t>
            </w:r>
          </w:p>
        </w:tc>
        <w:tc>
          <w:tcPr>
            <w:tcW w:w="5528" w:type="dxa"/>
          </w:tcPr>
          <w:p w:rsidR="004B44E6" w:rsidRDefault="00782C25" w:rsidP="004B44E6">
            <w:r w:rsidRPr="003C50DA">
              <w:t>Chapter</w:t>
            </w:r>
            <w:r w:rsidR="00F50574">
              <w:t xml:space="preserve"> 8- </w:t>
            </w:r>
            <w:r>
              <w:t>Adverb Clauses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 xml:space="preserve">20-24 Nov. </w:t>
            </w:r>
          </w:p>
        </w:tc>
        <w:tc>
          <w:tcPr>
            <w:tcW w:w="5528" w:type="dxa"/>
          </w:tcPr>
          <w:p w:rsidR="004B44E6" w:rsidRDefault="003F481E" w:rsidP="004B44E6">
            <w:r w:rsidRPr="003C50DA">
              <w:t>Chapter</w:t>
            </w:r>
            <w:r>
              <w:t xml:space="preserve"> 10- Article Use, Subject-Verb Agreement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 xml:space="preserve">27 Nov.-1 Dec. </w:t>
            </w:r>
          </w:p>
        </w:tc>
        <w:tc>
          <w:tcPr>
            <w:tcW w:w="5528" w:type="dxa"/>
          </w:tcPr>
          <w:p w:rsidR="004B44E6" w:rsidRDefault="003F481E" w:rsidP="004B44E6">
            <w:r w:rsidRPr="003C50DA">
              <w:t>Chapter</w:t>
            </w:r>
            <w:r>
              <w:t xml:space="preserve"> </w:t>
            </w:r>
            <w:r>
              <w:t>11- Passives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 xml:space="preserve">4-8 Dec. </w:t>
            </w:r>
          </w:p>
        </w:tc>
        <w:tc>
          <w:tcPr>
            <w:tcW w:w="5528" w:type="dxa"/>
          </w:tcPr>
          <w:p w:rsidR="004B44E6" w:rsidRDefault="004B44E6" w:rsidP="004B44E6">
            <w:r w:rsidRPr="003C50DA">
              <w:t>Chapter</w:t>
            </w:r>
            <w:r w:rsidR="003F481E">
              <w:t xml:space="preserve"> </w:t>
            </w:r>
            <w:r w:rsidR="003F481E">
              <w:t>12-Modals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>11-15 Dec.</w:t>
            </w:r>
          </w:p>
        </w:tc>
        <w:tc>
          <w:tcPr>
            <w:tcW w:w="5528" w:type="dxa"/>
          </w:tcPr>
          <w:p w:rsidR="004B44E6" w:rsidRPr="003F481E" w:rsidRDefault="003F481E" w:rsidP="004B44E6">
            <w:pPr>
              <w:rPr>
                <w:b/>
              </w:rPr>
            </w:pPr>
            <w:r w:rsidRPr="003F481E">
              <w:rPr>
                <w:b/>
              </w:rPr>
              <w:t>Midterm Exam II ( 14 December Thursday)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>18-22 Dec.</w:t>
            </w:r>
          </w:p>
        </w:tc>
        <w:tc>
          <w:tcPr>
            <w:tcW w:w="5528" w:type="dxa"/>
          </w:tcPr>
          <w:p w:rsidR="004B44E6" w:rsidRDefault="003F481E" w:rsidP="004B44E6">
            <w:r w:rsidRPr="003C50DA">
              <w:t>Chapter</w:t>
            </w:r>
            <w:r w:rsidR="00F50574">
              <w:t xml:space="preserve"> </w:t>
            </w:r>
            <w:r>
              <w:t>13- Conditional Sentences</w:t>
            </w:r>
          </w:p>
        </w:tc>
      </w:tr>
      <w:tr w:rsidR="004B44E6" w:rsidTr="0015614A">
        <w:tc>
          <w:tcPr>
            <w:tcW w:w="2802" w:type="dxa"/>
          </w:tcPr>
          <w:p w:rsidR="004B44E6" w:rsidRDefault="004B44E6" w:rsidP="004B44E6">
            <w:pPr>
              <w:pStyle w:val="ListParagraph"/>
              <w:numPr>
                <w:ilvl w:val="0"/>
                <w:numId w:val="1"/>
              </w:numPr>
            </w:pPr>
            <w:r>
              <w:t>25-29 Dec.</w:t>
            </w:r>
          </w:p>
        </w:tc>
        <w:tc>
          <w:tcPr>
            <w:tcW w:w="5528" w:type="dxa"/>
          </w:tcPr>
          <w:p w:rsidR="00782C25" w:rsidRDefault="004B44E6" w:rsidP="003F481E">
            <w:r w:rsidRPr="003C50DA">
              <w:t>Chapter</w:t>
            </w:r>
            <w:r w:rsidR="00782C25">
              <w:t xml:space="preserve"> </w:t>
            </w:r>
            <w:r w:rsidR="00F50574">
              <w:t>14- G</w:t>
            </w:r>
            <w:r w:rsidR="003F481E">
              <w:t>erunds and Infinitives</w:t>
            </w:r>
          </w:p>
        </w:tc>
      </w:tr>
    </w:tbl>
    <w:p w:rsidR="00CA174A" w:rsidRPr="00F07ED0" w:rsidRDefault="00CA174A" w:rsidP="00F07ED0"/>
    <w:sectPr w:rsidR="00CA174A" w:rsidRPr="00F07ED0" w:rsidSect="00CA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203"/>
    <w:multiLevelType w:val="hybridMultilevel"/>
    <w:tmpl w:val="D1926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FBF"/>
    <w:rsid w:val="0015614A"/>
    <w:rsid w:val="00291884"/>
    <w:rsid w:val="003F481E"/>
    <w:rsid w:val="004B44E6"/>
    <w:rsid w:val="004C5BFB"/>
    <w:rsid w:val="00555FBF"/>
    <w:rsid w:val="00782C25"/>
    <w:rsid w:val="00AA3096"/>
    <w:rsid w:val="00CA174A"/>
    <w:rsid w:val="00F07ED0"/>
    <w:rsid w:val="00F50574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F393"/>
  <w15:chartTrackingRefBased/>
  <w15:docId w15:val="{5B361EDC-4495-443F-A684-16B7377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D0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F07ED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ED0"/>
    <w:rPr>
      <w:rFonts w:ascii="Arial Unicode MS" w:eastAsia="Arial Unicode MS" w:hAnsi="Arial Unicode MS" w:cs="Arial Unicode MS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F07E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murs@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Yağmur</cp:lastModifiedBy>
  <cp:revision>3</cp:revision>
  <dcterms:created xsi:type="dcterms:W3CDTF">2017-09-05T08:45:00Z</dcterms:created>
  <dcterms:modified xsi:type="dcterms:W3CDTF">2017-09-22T08:48:00Z</dcterms:modified>
</cp:coreProperties>
</file>